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35" w:rsidRPr="00515087" w:rsidRDefault="00042235" w:rsidP="002D73B2">
      <w:pPr>
        <w:spacing w:line="360" w:lineRule="auto"/>
        <w:jc w:val="center"/>
        <w:rPr>
          <w:rFonts w:cstheme="minorHAnsi"/>
          <w:b/>
          <w:bCs/>
        </w:rPr>
      </w:pPr>
    </w:p>
    <w:p w:rsidR="00042235" w:rsidRPr="00515087" w:rsidRDefault="00B352C6" w:rsidP="002D73B2">
      <w:pPr>
        <w:spacing w:line="360" w:lineRule="auto"/>
        <w:jc w:val="center"/>
        <w:rPr>
          <w:rFonts w:cstheme="minorHAnsi"/>
          <w:b/>
          <w:bCs/>
        </w:rPr>
      </w:pPr>
      <w:r w:rsidRPr="00515087">
        <w:rPr>
          <w:rFonts w:cstheme="minorHAnsi"/>
          <w:b/>
          <w:bCs/>
          <w:noProof/>
          <w:lang w:eastAsia="es-CL"/>
        </w:rPr>
        <w:drawing>
          <wp:inline distT="0" distB="0" distL="0" distR="0">
            <wp:extent cx="3865418" cy="1224624"/>
            <wp:effectExtent l="0" t="0" r="1905" b="0"/>
            <wp:docPr id="1" name="Imagen 1" descr="C:\Users\romuald.llomparte\AppData\Local\Microsoft\Windows\Temporary Internet Files\Content.Outlook\RQ158CSB\LogoCOMITE_Nuevo 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uald.llomparte\AppData\Local\Microsoft\Windows\Temporary Internet Files\Content.Outlook\RQ158CSB\LogoCOMITE_Nuevo 1 (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3716" cy="1236757"/>
                    </a:xfrm>
                    <a:prstGeom prst="rect">
                      <a:avLst/>
                    </a:prstGeom>
                    <a:noFill/>
                    <a:ln>
                      <a:noFill/>
                    </a:ln>
                  </pic:spPr>
                </pic:pic>
              </a:graphicData>
            </a:graphic>
          </wp:inline>
        </w:drawing>
      </w:r>
    </w:p>
    <w:p w:rsidR="00042235" w:rsidRPr="00515087" w:rsidRDefault="00042235" w:rsidP="002D73B2">
      <w:pPr>
        <w:spacing w:line="360" w:lineRule="auto"/>
        <w:jc w:val="center"/>
        <w:rPr>
          <w:rFonts w:cstheme="minorHAnsi"/>
          <w:b/>
          <w:bCs/>
        </w:rPr>
      </w:pPr>
    </w:p>
    <w:p w:rsidR="00042235" w:rsidRPr="00515087" w:rsidRDefault="00042235" w:rsidP="002D73B2">
      <w:pPr>
        <w:spacing w:line="360" w:lineRule="auto"/>
        <w:jc w:val="center"/>
        <w:rPr>
          <w:rFonts w:cstheme="minorHAnsi"/>
          <w:b/>
          <w:bCs/>
        </w:rPr>
      </w:pPr>
    </w:p>
    <w:p w:rsidR="00042235" w:rsidRPr="00515087" w:rsidRDefault="00042235" w:rsidP="002D73B2">
      <w:pPr>
        <w:spacing w:line="360" w:lineRule="auto"/>
        <w:jc w:val="center"/>
        <w:rPr>
          <w:rFonts w:cstheme="minorHAnsi"/>
          <w:b/>
          <w:bCs/>
        </w:rPr>
      </w:pPr>
    </w:p>
    <w:p w:rsidR="0043173F" w:rsidRPr="00515087" w:rsidRDefault="00624499" w:rsidP="00D00090">
      <w:pPr>
        <w:spacing w:line="360" w:lineRule="auto"/>
        <w:jc w:val="center"/>
        <w:rPr>
          <w:rFonts w:cstheme="minorHAnsi"/>
          <w:b/>
          <w:bCs/>
          <w:sz w:val="28"/>
        </w:rPr>
      </w:pPr>
      <w:r w:rsidRPr="00515087">
        <w:rPr>
          <w:rFonts w:cstheme="minorHAnsi"/>
          <w:b/>
          <w:bCs/>
          <w:sz w:val="28"/>
        </w:rPr>
        <w:t>GUIA</w:t>
      </w:r>
      <w:r w:rsidR="00B352C6" w:rsidRPr="00515087">
        <w:rPr>
          <w:rFonts w:cstheme="minorHAnsi"/>
          <w:b/>
          <w:bCs/>
          <w:sz w:val="28"/>
        </w:rPr>
        <w:t xml:space="preserve"> </w:t>
      </w:r>
      <w:r w:rsidR="00752945" w:rsidRPr="00515087">
        <w:rPr>
          <w:rFonts w:cstheme="minorHAnsi"/>
          <w:b/>
          <w:bCs/>
          <w:sz w:val="28"/>
        </w:rPr>
        <w:t>DE POSTULACIÓN</w:t>
      </w:r>
    </w:p>
    <w:p w:rsidR="00D00090" w:rsidRPr="00515087" w:rsidRDefault="00D00090" w:rsidP="00D00090">
      <w:pPr>
        <w:spacing w:line="360" w:lineRule="auto"/>
        <w:jc w:val="center"/>
        <w:rPr>
          <w:rFonts w:cstheme="minorHAnsi"/>
          <w:b/>
          <w:bCs/>
          <w:sz w:val="28"/>
        </w:rPr>
      </w:pPr>
    </w:p>
    <w:p w:rsidR="0043173F" w:rsidRPr="00515087" w:rsidRDefault="005527C8" w:rsidP="002D73B2">
      <w:pPr>
        <w:spacing w:line="360" w:lineRule="auto"/>
        <w:jc w:val="center"/>
        <w:rPr>
          <w:rFonts w:cstheme="minorHAnsi"/>
          <w:b/>
          <w:bCs/>
          <w:sz w:val="28"/>
        </w:rPr>
      </w:pPr>
      <w:r w:rsidRPr="00515087">
        <w:rPr>
          <w:rFonts w:cstheme="minorHAnsi"/>
          <w:b/>
          <w:bCs/>
          <w:sz w:val="28"/>
        </w:rPr>
        <w:t>“</w:t>
      </w:r>
      <w:r w:rsidR="00E371FA" w:rsidRPr="00515087">
        <w:rPr>
          <w:rFonts w:cstheme="minorHAnsi"/>
          <w:b/>
          <w:bCs/>
          <w:sz w:val="28"/>
        </w:rPr>
        <w:t>FONDO DE DESARROLLO DE FERIAS L</w:t>
      </w:r>
      <w:r w:rsidR="0042523B" w:rsidRPr="00515087">
        <w:rPr>
          <w:rFonts w:cstheme="minorHAnsi"/>
          <w:b/>
          <w:bCs/>
          <w:sz w:val="28"/>
        </w:rPr>
        <w:t>I</w:t>
      </w:r>
      <w:r w:rsidR="00E371FA" w:rsidRPr="00515087">
        <w:rPr>
          <w:rFonts w:cstheme="minorHAnsi"/>
          <w:b/>
          <w:bCs/>
          <w:sz w:val="28"/>
        </w:rPr>
        <w:t>BRES</w:t>
      </w:r>
      <w:r w:rsidR="004162FB" w:rsidRPr="00515087">
        <w:rPr>
          <w:rFonts w:cstheme="minorHAnsi"/>
          <w:b/>
          <w:bCs/>
          <w:sz w:val="28"/>
        </w:rPr>
        <w:t>”</w:t>
      </w:r>
    </w:p>
    <w:p w:rsidR="0043173F" w:rsidRPr="00515087" w:rsidRDefault="0043173F" w:rsidP="002D73B2">
      <w:pPr>
        <w:spacing w:line="360" w:lineRule="auto"/>
        <w:jc w:val="center"/>
        <w:rPr>
          <w:rFonts w:cstheme="minorHAnsi"/>
          <w:b/>
          <w:bCs/>
          <w:sz w:val="28"/>
        </w:rPr>
      </w:pPr>
    </w:p>
    <w:p w:rsidR="0043173F" w:rsidRPr="00515087" w:rsidRDefault="0043173F" w:rsidP="002D73B2">
      <w:pPr>
        <w:spacing w:line="360" w:lineRule="auto"/>
        <w:jc w:val="center"/>
        <w:rPr>
          <w:rFonts w:cstheme="minorHAnsi"/>
          <w:b/>
          <w:bCs/>
          <w:sz w:val="28"/>
        </w:rPr>
      </w:pPr>
      <w:r w:rsidRPr="00515087">
        <w:rPr>
          <w:rFonts w:cstheme="minorHAnsi"/>
          <w:b/>
          <w:bCs/>
          <w:sz w:val="28"/>
        </w:rPr>
        <w:t xml:space="preserve">REGIÓN DE </w:t>
      </w:r>
      <w:r w:rsidR="00A936DC" w:rsidRPr="00515087">
        <w:rPr>
          <w:rFonts w:cstheme="minorHAnsi"/>
          <w:b/>
          <w:bCs/>
          <w:sz w:val="28"/>
        </w:rPr>
        <w:t>BIOBIO</w:t>
      </w:r>
    </w:p>
    <w:p w:rsidR="004441C0" w:rsidRPr="00515087" w:rsidRDefault="004441C0" w:rsidP="002D73B2">
      <w:pPr>
        <w:spacing w:line="360" w:lineRule="auto"/>
        <w:jc w:val="center"/>
        <w:rPr>
          <w:rFonts w:cstheme="minorHAnsi"/>
          <w:b/>
          <w:bCs/>
          <w:sz w:val="28"/>
        </w:rPr>
      </w:pPr>
    </w:p>
    <w:p w:rsidR="004441C0" w:rsidRPr="00515087" w:rsidRDefault="004441C0" w:rsidP="002D73B2">
      <w:pPr>
        <w:spacing w:line="360" w:lineRule="auto"/>
        <w:jc w:val="center"/>
        <w:rPr>
          <w:rFonts w:cstheme="minorHAnsi"/>
          <w:b/>
          <w:bCs/>
          <w:sz w:val="28"/>
        </w:rPr>
      </w:pPr>
      <w:r w:rsidRPr="00515087">
        <w:rPr>
          <w:rFonts w:cstheme="minorHAnsi"/>
          <w:b/>
          <w:bCs/>
          <w:sz w:val="28"/>
        </w:rPr>
        <w:t>20</w:t>
      </w:r>
      <w:r w:rsidR="0034037C" w:rsidRPr="00515087">
        <w:rPr>
          <w:rFonts w:cstheme="minorHAnsi"/>
          <w:b/>
          <w:bCs/>
          <w:sz w:val="28"/>
        </w:rPr>
        <w:t>20</w:t>
      </w:r>
    </w:p>
    <w:p w:rsidR="0043173F" w:rsidRPr="00515087" w:rsidRDefault="0043173F" w:rsidP="002D73B2">
      <w:pPr>
        <w:spacing w:line="360" w:lineRule="auto"/>
        <w:jc w:val="center"/>
        <w:rPr>
          <w:rFonts w:cstheme="minorHAnsi"/>
          <w:b/>
          <w:bCs/>
          <w:sz w:val="28"/>
        </w:rPr>
      </w:pPr>
    </w:p>
    <w:p w:rsidR="0043173F" w:rsidRPr="00515087" w:rsidRDefault="0043173F" w:rsidP="002D73B2">
      <w:pPr>
        <w:spacing w:line="360" w:lineRule="auto"/>
        <w:jc w:val="center"/>
        <w:rPr>
          <w:rFonts w:cstheme="minorHAnsi"/>
          <w:b/>
          <w:bCs/>
          <w:sz w:val="28"/>
        </w:rPr>
      </w:pPr>
    </w:p>
    <w:p w:rsidR="0043173F" w:rsidRPr="00515087" w:rsidRDefault="0043173F" w:rsidP="002D73B2">
      <w:pPr>
        <w:spacing w:line="360" w:lineRule="auto"/>
        <w:jc w:val="center"/>
        <w:rPr>
          <w:rFonts w:cstheme="minorHAnsi"/>
          <w:b/>
          <w:bCs/>
          <w:sz w:val="28"/>
        </w:rPr>
      </w:pPr>
    </w:p>
    <w:p w:rsidR="0043173F" w:rsidRPr="00515087" w:rsidRDefault="0043173F" w:rsidP="002D73B2">
      <w:pPr>
        <w:spacing w:line="360" w:lineRule="auto"/>
        <w:jc w:val="center"/>
        <w:rPr>
          <w:rFonts w:cstheme="minorHAnsi"/>
          <w:b/>
          <w:bCs/>
          <w:sz w:val="28"/>
        </w:rPr>
      </w:pPr>
    </w:p>
    <w:p w:rsidR="0043173F" w:rsidRPr="00515087" w:rsidRDefault="0043173F" w:rsidP="002D73B2">
      <w:pPr>
        <w:spacing w:line="360" w:lineRule="auto"/>
        <w:jc w:val="center"/>
        <w:rPr>
          <w:rFonts w:cstheme="minorHAnsi"/>
          <w:b/>
          <w:bCs/>
          <w:sz w:val="28"/>
        </w:rPr>
      </w:pPr>
    </w:p>
    <w:p w:rsidR="0043173F" w:rsidRPr="00515087" w:rsidRDefault="0043173F" w:rsidP="002D73B2">
      <w:pPr>
        <w:spacing w:line="360" w:lineRule="auto"/>
        <w:rPr>
          <w:rFonts w:cstheme="minorHAnsi"/>
        </w:rPr>
      </w:pPr>
    </w:p>
    <w:p w:rsidR="0043173F" w:rsidRPr="00515087" w:rsidRDefault="00A76DBE" w:rsidP="00E81AB9">
      <w:pPr>
        <w:pStyle w:val="dpnormalp"/>
        <w:spacing w:before="0" w:beforeAutospacing="0" w:after="0" w:afterAutospacing="0"/>
        <w:jc w:val="center"/>
        <w:rPr>
          <w:rFonts w:asciiTheme="minorHAnsi" w:hAnsiTheme="minorHAnsi" w:cstheme="minorHAnsi"/>
          <w:bCs/>
          <w:color w:val="000000" w:themeColor="text1"/>
          <w:sz w:val="22"/>
          <w:szCs w:val="22"/>
        </w:rPr>
      </w:pPr>
      <w:r w:rsidRPr="00515087">
        <w:rPr>
          <w:rFonts w:asciiTheme="minorHAnsi" w:hAnsiTheme="minorHAnsi" w:cstheme="minorHAnsi"/>
          <w:bCs/>
          <w:color w:val="000000" w:themeColor="text1"/>
          <w:sz w:val="22"/>
          <w:szCs w:val="22"/>
        </w:rPr>
        <w:t>Í</w:t>
      </w:r>
      <w:r w:rsidR="0043173F" w:rsidRPr="00515087">
        <w:rPr>
          <w:rFonts w:asciiTheme="minorHAnsi" w:hAnsiTheme="minorHAnsi" w:cstheme="minorHAnsi"/>
          <w:bCs/>
          <w:color w:val="000000" w:themeColor="text1"/>
          <w:sz w:val="22"/>
          <w:szCs w:val="22"/>
        </w:rPr>
        <w:t>NDICE</w:t>
      </w:r>
    </w:p>
    <w:p w:rsidR="00AF6056" w:rsidRPr="00515087" w:rsidRDefault="00AF6056" w:rsidP="00E81AB9">
      <w:pPr>
        <w:pStyle w:val="dpnormalp"/>
        <w:spacing w:before="0" w:beforeAutospacing="0" w:after="0" w:afterAutospacing="0"/>
        <w:jc w:val="center"/>
        <w:rPr>
          <w:rFonts w:asciiTheme="minorHAnsi" w:hAnsiTheme="minorHAnsi" w:cstheme="minorHAnsi"/>
          <w:bCs/>
          <w:color w:val="000000" w:themeColor="text1"/>
          <w:sz w:val="22"/>
          <w:szCs w:val="22"/>
        </w:rPr>
      </w:pPr>
    </w:p>
    <w:p w:rsidR="00CE5923" w:rsidRPr="00515087" w:rsidRDefault="00A76F8D">
      <w:pPr>
        <w:pStyle w:val="TDC1"/>
        <w:rPr>
          <w:rFonts w:asciiTheme="minorHAnsi" w:eastAsiaTheme="minorEastAsia" w:hAnsiTheme="minorHAnsi" w:cstheme="minorHAnsi"/>
          <w:b w:val="0"/>
          <w:sz w:val="18"/>
          <w:szCs w:val="22"/>
          <w:lang w:val="es-CL" w:eastAsia="es-CL"/>
        </w:rPr>
      </w:pPr>
      <w:r w:rsidRPr="00515087">
        <w:rPr>
          <w:rFonts w:asciiTheme="minorHAnsi" w:hAnsiTheme="minorHAnsi" w:cstheme="minorHAnsi"/>
          <w:b w:val="0"/>
          <w:color w:val="000000" w:themeColor="text1"/>
          <w:sz w:val="22"/>
          <w:szCs w:val="22"/>
        </w:rPr>
        <w:fldChar w:fldCharType="begin"/>
      </w:r>
      <w:r w:rsidRPr="00515087">
        <w:rPr>
          <w:rFonts w:asciiTheme="minorHAnsi" w:hAnsiTheme="minorHAnsi" w:cstheme="minorHAnsi"/>
          <w:b w:val="0"/>
          <w:color w:val="000000" w:themeColor="text1"/>
          <w:sz w:val="22"/>
          <w:szCs w:val="22"/>
        </w:rPr>
        <w:instrText xml:space="preserve"> TOC \o "1-2" \h \z \u </w:instrText>
      </w:r>
      <w:r w:rsidRPr="00515087">
        <w:rPr>
          <w:rFonts w:asciiTheme="minorHAnsi" w:hAnsiTheme="minorHAnsi" w:cstheme="minorHAnsi"/>
          <w:b w:val="0"/>
          <w:color w:val="000000" w:themeColor="text1"/>
          <w:sz w:val="22"/>
          <w:szCs w:val="22"/>
        </w:rPr>
        <w:fldChar w:fldCharType="separate"/>
      </w:r>
      <w:hyperlink w:anchor="_Toc456101262" w:history="1">
        <w:r w:rsidR="00CE5923" w:rsidRPr="00515087">
          <w:rPr>
            <w:rStyle w:val="Hipervnculo"/>
            <w:rFonts w:asciiTheme="minorHAnsi" w:hAnsiTheme="minorHAnsi" w:cstheme="minorHAnsi"/>
            <w:sz w:val="16"/>
          </w:rPr>
          <w:t>1.</w:t>
        </w:r>
        <w:r w:rsidR="00CE5923" w:rsidRPr="00515087">
          <w:rPr>
            <w:rFonts w:asciiTheme="minorHAnsi" w:eastAsiaTheme="minorEastAsia" w:hAnsiTheme="minorHAnsi" w:cstheme="minorHAnsi"/>
            <w:b w:val="0"/>
            <w:sz w:val="18"/>
            <w:szCs w:val="22"/>
            <w:lang w:val="es-CL" w:eastAsia="es-CL"/>
          </w:rPr>
          <w:tab/>
        </w:r>
        <w:r w:rsidR="00CE5923" w:rsidRPr="00515087">
          <w:rPr>
            <w:rStyle w:val="Hipervnculo"/>
            <w:rFonts w:asciiTheme="minorHAnsi" w:hAnsiTheme="minorHAnsi" w:cstheme="minorHAnsi"/>
            <w:sz w:val="16"/>
          </w:rPr>
          <w:t>Descripción del Concurso</w:t>
        </w:r>
        <w:r w:rsidR="00CE5923" w:rsidRPr="00515087">
          <w:rPr>
            <w:rFonts w:asciiTheme="minorHAnsi" w:hAnsiTheme="minorHAnsi" w:cstheme="minorHAnsi"/>
            <w:webHidden/>
            <w:sz w:val="16"/>
          </w:rPr>
          <w:tab/>
        </w:r>
        <w:r w:rsidR="00CE5923" w:rsidRPr="00515087">
          <w:rPr>
            <w:rFonts w:asciiTheme="minorHAnsi" w:hAnsiTheme="minorHAnsi" w:cstheme="minorHAnsi"/>
            <w:webHidden/>
            <w:sz w:val="16"/>
          </w:rPr>
          <w:fldChar w:fldCharType="begin"/>
        </w:r>
        <w:r w:rsidR="00CE5923" w:rsidRPr="00515087">
          <w:rPr>
            <w:rFonts w:asciiTheme="minorHAnsi" w:hAnsiTheme="minorHAnsi" w:cstheme="minorHAnsi"/>
            <w:webHidden/>
            <w:sz w:val="16"/>
          </w:rPr>
          <w:instrText xml:space="preserve"> PAGEREF _Toc456101262 \h </w:instrText>
        </w:r>
        <w:r w:rsidR="00CE5923" w:rsidRPr="00515087">
          <w:rPr>
            <w:rFonts w:asciiTheme="minorHAnsi" w:hAnsiTheme="minorHAnsi" w:cstheme="minorHAnsi"/>
            <w:webHidden/>
            <w:sz w:val="16"/>
          </w:rPr>
        </w:r>
        <w:r w:rsidR="00CE5923" w:rsidRPr="00515087">
          <w:rPr>
            <w:rFonts w:asciiTheme="minorHAnsi" w:hAnsiTheme="minorHAnsi" w:cstheme="minorHAnsi"/>
            <w:webHidden/>
            <w:sz w:val="16"/>
          </w:rPr>
          <w:fldChar w:fldCharType="separate"/>
        </w:r>
        <w:r w:rsidR="0084235F" w:rsidRPr="00515087">
          <w:rPr>
            <w:rFonts w:asciiTheme="minorHAnsi" w:hAnsiTheme="minorHAnsi" w:cstheme="minorHAnsi"/>
            <w:webHidden/>
            <w:sz w:val="16"/>
          </w:rPr>
          <w:t>2</w:t>
        </w:r>
        <w:r w:rsidR="00CE5923" w:rsidRPr="00515087">
          <w:rPr>
            <w:rFonts w:asciiTheme="minorHAnsi" w:hAnsiTheme="minorHAnsi" w:cstheme="minorHAnsi"/>
            <w:webHidden/>
            <w:sz w:val="16"/>
          </w:rPr>
          <w:fldChar w:fldCharType="end"/>
        </w:r>
      </w:hyperlink>
    </w:p>
    <w:p w:rsidR="00CE5923" w:rsidRPr="00515087" w:rsidRDefault="00491667" w:rsidP="00D00090">
      <w:pPr>
        <w:pStyle w:val="TDC2"/>
        <w:tabs>
          <w:tab w:val="left" w:pos="880"/>
          <w:tab w:val="right" w:leader="dot" w:pos="9204"/>
        </w:tabs>
        <w:rPr>
          <w:rFonts w:eastAsiaTheme="minorEastAsia" w:cstheme="minorHAnsi"/>
          <w:noProof/>
          <w:sz w:val="18"/>
          <w:lang w:eastAsia="es-CL"/>
        </w:rPr>
      </w:pPr>
      <w:hyperlink w:anchor="_Toc456101263" w:history="1">
        <w:r w:rsidR="00CE5923" w:rsidRPr="00515087">
          <w:rPr>
            <w:rStyle w:val="Hipervnculo"/>
            <w:rFonts w:cstheme="minorHAnsi"/>
            <w:b/>
            <w:bCs/>
            <w:noProof/>
            <w:sz w:val="18"/>
          </w:rPr>
          <w:t>1.1.</w:t>
        </w:r>
        <w:r w:rsidR="00CE5923" w:rsidRPr="00515087">
          <w:rPr>
            <w:rFonts w:eastAsiaTheme="minorEastAsia" w:cstheme="minorHAnsi"/>
            <w:noProof/>
            <w:sz w:val="18"/>
            <w:lang w:eastAsia="es-CL"/>
          </w:rPr>
          <w:tab/>
        </w:r>
        <w:r w:rsidR="00CE5923" w:rsidRPr="00515087">
          <w:rPr>
            <w:rStyle w:val="Hipervnculo"/>
            <w:rFonts w:cstheme="minorHAnsi"/>
            <w:b/>
            <w:bCs/>
            <w:noProof/>
            <w:sz w:val="18"/>
          </w:rPr>
          <w:t>¿Qué es?</w:t>
        </w:r>
        <w:r w:rsidR="00CE5923" w:rsidRPr="00515087">
          <w:rPr>
            <w:rFonts w:cstheme="minorHAnsi"/>
            <w:noProof/>
            <w:webHidden/>
            <w:sz w:val="18"/>
          </w:rPr>
          <w:tab/>
        </w:r>
        <w:r w:rsidR="00CE5923" w:rsidRPr="00515087">
          <w:rPr>
            <w:rFonts w:cstheme="minorHAnsi"/>
            <w:noProof/>
            <w:webHidden/>
            <w:sz w:val="18"/>
          </w:rPr>
          <w:fldChar w:fldCharType="begin"/>
        </w:r>
        <w:r w:rsidR="00CE5923" w:rsidRPr="00515087">
          <w:rPr>
            <w:rFonts w:cstheme="minorHAnsi"/>
            <w:noProof/>
            <w:webHidden/>
            <w:sz w:val="18"/>
          </w:rPr>
          <w:instrText xml:space="preserve"> PAGEREF _Toc456101263 \h </w:instrText>
        </w:r>
        <w:r w:rsidR="00CE5923" w:rsidRPr="00515087">
          <w:rPr>
            <w:rFonts w:cstheme="minorHAnsi"/>
            <w:noProof/>
            <w:webHidden/>
            <w:sz w:val="18"/>
          </w:rPr>
        </w:r>
        <w:r w:rsidR="00CE5923" w:rsidRPr="00515087">
          <w:rPr>
            <w:rFonts w:cstheme="minorHAnsi"/>
            <w:noProof/>
            <w:webHidden/>
            <w:sz w:val="18"/>
          </w:rPr>
          <w:fldChar w:fldCharType="separate"/>
        </w:r>
        <w:r w:rsidR="0084235F" w:rsidRPr="00515087">
          <w:rPr>
            <w:rFonts w:cstheme="minorHAnsi"/>
            <w:noProof/>
            <w:webHidden/>
            <w:sz w:val="18"/>
          </w:rPr>
          <w:t>2</w:t>
        </w:r>
        <w:r w:rsidR="00CE5923" w:rsidRPr="00515087">
          <w:rPr>
            <w:rFonts w:cstheme="minorHAnsi"/>
            <w:noProof/>
            <w:webHidden/>
            <w:sz w:val="18"/>
          </w:rPr>
          <w:fldChar w:fldCharType="end"/>
        </w:r>
      </w:hyperlink>
    </w:p>
    <w:p w:rsidR="00CE5923" w:rsidRPr="00515087" w:rsidRDefault="00491667">
      <w:pPr>
        <w:pStyle w:val="TDC2"/>
        <w:tabs>
          <w:tab w:val="left" w:pos="880"/>
          <w:tab w:val="right" w:leader="dot" w:pos="9204"/>
        </w:tabs>
        <w:rPr>
          <w:rFonts w:eastAsiaTheme="minorEastAsia" w:cstheme="minorHAnsi"/>
          <w:noProof/>
          <w:sz w:val="18"/>
          <w:lang w:eastAsia="es-CL"/>
        </w:rPr>
      </w:pPr>
      <w:hyperlink w:anchor="_Toc456101265" w:history="1">
        <w:r w:rsidR="00CE5923" w:rsidRPr="00515087">
          <w:rPr>
            <w:rStyle w:val="Hipervnculo"/>
            <w:rFonts w:eastAsia="Arial Unicode MS" w:cstheme="minorHAnsi"/>
            <w:b/>
            <w:noProof/>
            <w:sz w:val="18"/>
          </w:rPr>
          <w:t>1.2.</w:t>
        </w:r>
        <w:r w:rsidR="00CE5923" w:rsidRPr="00515087">
          <w:rPr>
            <w:rFonts w:eastAsiaTheme="minorEastAsia" w:cstheme="minorHAnsi"/>
            <w:noProof/>
            <w:sz w:val="18"/>
            <w:lang w:eastAsia="es-CL"/>
          </w:rPr>
          <w:tab/>
        </w:r>
        <w:r w:rsidR="00CE5923" w:rsidRPr="00515087">
          <w:rPr>
            <w:rStyle w:val="Hipervnculo"/>
            <w:rFonts w:cstheme="minorHAnsi"/>
            <w:b/>
            <w:bCs/>
            <w:noProof/>
            <w:sz w:val="18"/>
          </w:rPr>
          <w:t>Cofinanciamiento del Comité de Desarrollo Productivo Regional</w:t>
        </w:r>
        <w:r w:rsidR="00CE5923" w:rsidRPr="00515087">
          <w:rPr>
            <w:rFonts w:cstheme="minorHAnsi"/>
            <w:noProof/>
            <w:webHidden/>
            <w:sz w:val="18"/>
          </w:rPr>
          <w:tab/>
        </w:r>
        <w:r w:rsidR="00CE5923" w:rsidRPr="00515087">
          <w:rPr>
            <w:rFonts w:cstheme="minorHAnsi"/>
            <w:noProof/>
            <w:webHidden/>
            <w:sz w:val="18"/>
          </w:rPr>
          <w:fldChar w:fldCharType="begin"/>
        </w:r>
        <w:r w:rsidR="00CE5923" w:rsidRPr="00515087">
          <w:rPr>
            <w:rFonts w:cstheme="minorHAnsi"/>
            <w:noProof/>
            <w:webHidden/>
            <w:sz w:val="18"/>
          </w:rPr>
          <w:instrText xml:space="preserve"> PAGEREF _Toc456101265 \h </w:instrText>
        </w:r>
        <w:r w:rsidR="00CE5923" w:rsidRPr="00515087">
          <w:rPr>
            <w:rFonts w:cstheme="minorHAnsi"/>
            <w:noProof/>
            <w:webHidden/>
            <w:sz w:val="18"/>
          </w:rPr>
        </w:r>
        <w:r w:rsidR="00CE5923" w:rsidRPr="00515087">
          <w:rPr>
            <w:rFonts w:cstheme="minorHAnsi"/>
            <w:noProof/>
            <w:webHidden/>
            <w:sz w:val="18"/>
          </w:rPr>
          <w:fldChar w:fldCharType="separate"/>
        </w:r>
        <w:r w:rsidR="0084235F" w:rsidRPr="00515087">
          <w:rPr>
            <w:rFonts w:cstheme="minorHAnsi"/>
            <w:noProof/>
            <w:webHidden/>
            <w:sz w:val="18"/>
          </w:rPr>
          <w:t>3</w:t>
        </w:r>
        <w:r w:rsidR="00CE5923" w:rsidRPr="00515087">
          <w:rPr>
            <w:rFonts w:cstheme="minorHAnsi"/>
            <w:noProof/>
            <w:webHidden/>
            <w:sz w:val="18"/>
          </w:rPr>
          <w:fldChar w:fldCharType="end"/>
        </w:r>
      </w:hyperlink>
    </w:p>
    <w:p w:rsidR="00CE5923" w:rsidRPr="00515087" w:rsidRDefault="00491667">
      <w:pPr>
        <w:pStyle w:val="TDC2"/>
        <w:tabs>
          <w:tab w:val="left" w:pos="880"/>
          <w:tab w:val="right" w:leader="dot" w:pos="9204"/>
        </w:tabs>
        <w:rPr>
          <w:rFonts w:eastAsiaTheme="minorEastAsia" w:cstheme="minorHAnsi"/>
          <w:noProof/>
          <w:sz w:val="18"/>
          <w:lang w:eastAsia="es-CL"/>
        </w:rPr>
      </w:pPr>
      <w:hyperlink w:anchor="_Toc456101266" w:history="1">
        <w:r w:rsidR="00CE5923" w:rsidRPr="00515087">
          <w:rPr>
            <w:rStyle w:val="Hipervnculo"/>
            <w:rFonts w:eastAsia="Arial Unicode MS" w:cstheme="minorHAnsi"/>
            <w:b/>
            <w:noProof/>
            <w:sz w:val="18"/>
          </w:rPr>
          <w:t>1.3.</w:t>
        </w:r>
        <w:r w:rsidR="00CE5923" w:rsidRPr="00515087">
          <w:rPr>
            <w:rFonts w:eastAsiaTheme="minorEastAsia" w:cstheme="minorHAnsi"/>
            <w:noProof/>
            <w:sz w:val="18"/>
            <w:lang w:eastAsia="es-CL"/>
          </w:rPr>
          <w:tab/>
        </w:r>
        <w:r w:rsidR="00CE5923" w:rsidRPr="00515087">
          <w:rPr>
            <w:rStyle w:val="Hipervnculo"/>
            <w:rFonts w:cstheme="minorHAnsi"/>
            <w:b/>
            <w:bCs/>
            <w:noProof/>
            <w:sz w:val="18"/>
          </w:rPr>
          <w:t>Aporte Empresarial</w:t>
        </w:r>
        <w:r w:rsidR="00CE5923" w:rsidRPr="00515087">
          <w:rPr>
            <w:rFonts w:cstheme="minorHAnsi"/>
            <w:noProof/>
            <w:webHidden/>
            <w:sz w:val="18"/>
          </w:rPr>
          <w:tab/>
        </w:r>
        <w:r w:rsidR="00CE5923" w:rsidRPr="00515087">
          <w:rPr>
            <w:rFonts w:cstheme="minorHAnsi"/>
            <w:noProof/>
            <w:webHidden/>
            <w:sz w:val="18"/>
          </w:rPr>
          <w:fldChar w:fldCharType="begin"/>
        </w:r>
        <w:r w:rsidR="00CE5923" w:rsidRPr="00515087">
          <w:rPr>
            <w:rFonts w:cstheme="minorHAnsi"/>
            <w:noProof/>
            <w:webHidden/>
            <w:sz w:val="18"/>
          </w:rPr>
          <w:instrText xml:space="preserve"> PAGEREF _Toc456101266 \h </w:instrText>
        </w:r>
        <w:r w:rsidR="00CE5923" w:rsidRPr="00515087">
          <w:rPr>
            <w:rFonts w:cstheme="minorHAnsi"/>
            <w:noProof/>
            <w:webHidden/>
            <w:sz w:val="18"/>
          </w:rPr>
        </w:r>
        <w:r w:rsidR="00CE5923" w:rsidRPr="00515087">
          <w:rPr>
            <w:rFonts w:cstheme="minorHAnsi"/>
            <w:noProof/>
            <w:webHidden/>
            <w:sz w:val="18"/>
          </w:rPr>
          <w:fldChar w:fldCharType="separate"/>
        </w:r>
        <w:r w:rsidR="0084235F" w:rsidRPr="00515087">
          <w:rPr>
            <w:rFonts w:cstheme="minorHAnsi"/>
            <w:noProof/>
            <w:webHidden/>
            <w:sz w:val="18"/>
          </w:rPr>
          <w:t>4</w:t>
        </w:r>
        <w:r w:rsidR="00CE5923" w:rsidRPr="00515087">
          <w:rPr>
            <w:rFonts w:cstheme="minorHAnsi"/>
            <w:noProof/>
            <w:webHidden/>
            <w:sz w:val="18"/>
          </w:rPr>
          <w:fldChar w:fldCharType="end"/>
        </w:r>
      </w:hyperlink>
    </w:p>
    <w:p w:rsidR="00CE5923" w:rsidRPr="00515087" w:rsidRDefault="00491667">
      <w:pPr>
        <w:pStyle w:val="TDC2"/>
        <w:tabs>
          <w:tab w:val="left" w:pos="880"/>
          <w:tab w:val="right" w:leader="dot" w:pos="9204"/>
        </w:tabs>
        <w:rPr>
          <w:rFonts w:eastAsiaTheme="minorEastAsia" w:cstheme="minorHAnsi"/>
          <w:noProof/>
          <w:sz w:val="18"/>
          <w:lang w:eastAsia="es-CL"/>
        </w:rPr>
      </w:pPr>
      <w:hyperlink w:anchor="_Toc456101267" w:history="1">
        <w:r w:rsidR="00CE5923" w:rsidRPr="00515087">
          <w:rPr>
            <w:rStyle w:val="Hipervnculo"/>
            <w:rFonts w:cstheme="minorHAnsi"/>
            <w:b/>
            <w:noProof/>
            <w:sz w:val="18"/>
          </w:rPr>
          <w:t>1.4.</w:t>
        </w:r>
        <w:r w:rsidR="00CE5923" w:rsidRPr="00515087">
          <w:rPr>
            <w:rFonts w:eastAsiaTheme="minorEastAsia" w:cstheme="minorHAnsi"/>
            <w:noProof/>
            <w:sz w:val="18"/>
            <w:lang w:eastAsia="es-CL"/>
          </w:rPr>
          <w:tab/>
        </w:r>
        <w:r w:rsidR="00CE5923" w:rsidRPr="00515087">
          <w:rPr>
            <w:rStyle w:val="Hipervnculo"/>
            <w:rFonts w:cstheme="minorHAnsi"/>
            <w:b/>
            <w:noProof/>
            <w:sz w:val="18"/>
          </w:rPr>
          <w:t>¿A quiénes está dirigido?</w:t>
        </w:r>
        <w:r w:rsidR="00CE5923" w:rsidRPr="00515087">
          <w:rPr>
            <w:rFonts w:cstheme="minorHAnsi"/>
            <w:noProof/>
            <w:webHidden/>
            <w:sz w:val="18"/>
          </w:rPr>
          <w:tab/>
        </w:r>
        <w:r w:rsidR="00CE5923" w:rsidRPr="00515087">
          <w:rPr>
            <w:rFonts w:cstheme="minorHAnsi"/>
            <w:noProof/>
            <w:webHidden/>
            <w:sz w:val="18"/>
          </w:rPr>
          <w:fldChar w:fldCharType="begin"/>
        </w:r>
        <w:r w:rsidR="00CE5923" w:rsidRPr="00515087">
          <w:rPr>
            <w:rFonts w:cstheme="minorHAnsi"/>
            <w:noProof/>
            <w:webHidden/>
            <w:sz w:val="18"/>
          </w:rPr>
          <w:instrText xml:space="preserve"> PAGEREF _Toc456101267 \h </w:instrText>
        </w:r>
        <w:r w:rsidR="00CE5923" w:rsidRPr="00515087">
          <w:rPr>
            <w:rFonts w:cstheme="minorHAnsi"/>
            <w:noProof/>
            <w:webHidden/>
            <w:sz w:val="18"/>
          </w:rPr>
        </w:r>
        <w:r w:rsidR="00CE5923" w:rsidRPr="00515087">
          <w:rPr>
            <w:rFonts w:cstheme="minorHAnsi"/>
            <w:noProof/>
            <w:webHidden/>
            <w:sz w:val="18"/>
          </w:rPr>
          <w:fldChar w:fldCharType="separate"/>
        </w:r>
        <w:r w:rsidR="0084235F" w:rsidRPr="00515087">
          <w:rPr>
            <w:rFonts w:cstheme="minorHAnsi"/>
            <w:noProof/>
            <w:webHidden/>
            <w:sz w:val="18"/>
          </w:rPr>
          <w:t>4</w:t>
        </w:r>
        <w:r w:rsidR="00CE5923" w:rsidRPr="00515087">
          <w:rPr>
            <w:rFonts w:cstheme="minorHAnsi"/>
            <w:noProof/>
            <w:webHidden/>
            <w:sz w:val="18"/>
          </w:rPr>
          <w:fldChar w:fldCharType="end"/>
        </w:r>
      </w:hyperlink>
    </w:p>
    <w:p w:rsidR="00CE5923" w:rsidRPr="00515087" w:rsidRDefault="00491667">
      <w:pPr>
        <w:pStyle w:val="TDC2"/>
        <w:tabs>
          <w:tab w:val="left" w:pos="880"/>
          <w:tab w:val="right" w:leader="dot" w:pos="9204"/>
        </w:tabs>
        <w:rPr>
          <w:rFonts w:eastAsiaTheme="minorEastAsia" w:cstheme="minorHAnsi"/>
          <w:noProof/>
          <w:sz w:val="18"/>
          <w:lang w:eastAsia="es-CL"/>
        </w:rPr>
      </w:pPr>
      <w:hyperlink w:anchor="_Toc456101268" w:history="1">
        <w:r w:rsidR="00CE5923" w:rsidRPr="00515087">
          <w:rPr>
            <w:rStyle w:val="Hipervnculo"/>
            <w:rFonts w:cstheme="minorHAnsi"/>
            <w:b/>
            <w:noProof/>
            <w:sz w:val="18"/>
          </w:rPr>
          <w:t>1.5.</w:t>
        </w:r>
        <w:r w:rsidR="00CE5923" w:rsidRPr="00515087">
          <w:rPr>
            <w:rFonts w:eastAsiaTheme="minorEastAsia" w:cstheme="minorHAnsi"/>
            <w:noProof/>
            <w:sz w:val="18"/>
            <w:lang w:eastAsia="es-CL"/>
          </w:rPr>
          <w:tab/>
        </w:r>
        <w:r w:rsidR="00CE5923" w:rsidRPr="00515087">
          <w:rPr>
            <w:rStyle w:val="Hipervnculo"/>
            <w:rFonts w:cstheme="minorHAnsi"/>
            <w:b/>
            <w:noProof/>
            <w:sz w:val="18"/>
          </w:rPr>
          <w:t>Requisitos para postular</w:t>
        </w:r>
        <w:r w:rsidR="00CE5923" w:rsidRPr="00515087">
          <w:rPr>
            <w:rFonts w:cstheme="minorHAnsi"/>
            <w:noProof/>
            <w:webHidden/>
            <w:sz w:val="18"/>
          </w:rPr>
          <w:tab/>
        </w:r>
        <w:r w:rsidR="00CE5923" w:rsidRPr="00515087">
          <w:rPr>
            <w:rFonts w:cstheme="minorHAnsi"/>
            <w:noProof/>
            <w:webHidden/>
            <w:sz w:val="18"/>
          </w:rPr>
          <w:fldChar w:fldCharType="begin"/>
        </w:r>
        <w:r w:rsidR="00CE5923" w:rsidRPr="00515087">
          <w:rPr>
            <w:rFonts w:cstheme="minorHAnsi"/>
            <w:noProof/>
            <w:webHidden/>
            <w:sz w:val="18"/>
          </w:rPr>
          <w:instrText xml:space="preserve"> PAGEREF _Toc456101268 \h </w:instrText>
        </w:r>
        <w:r w:rsidR="00CE5923" w:rsidRPr="00515087">
          <w:rPr>
            <w:rFonts w:cstheme="minorHAnsi"/>
            <w:noProof/>
            <w:webHidden/>
            <w:sz w:val="18"/>
          </w:rPr>
        </w:r>
        <w:r w:rsidR="00CE5923" w:rsidRPr="00515087">
          <w:rPr>
            <w:rFonts w:cstheme="minorHAnsi"/>
            <w:noProof/>
            <w:webHidden/>
            <w:sz w:val="18"/>
          </w:rPr>
          <w:fldChar w:fldCharType="separate"/>
        </w:r>
        <w:r w:rsidR="0084235F" w:rsidRPr="00515087">
          <w:rPr>
            <w:rFonts w:cstheme="minorHAnsi"/>
            <w:noProof/>
            <w:webHidden/>
            <w:sz w:val="18"/>
          </w:rPr>
          <w:t>4</w:t>
        </w:r>
        <w:r w:rsidR="00CE5923" w:rsidRPr="00515087">
          <w:rPr>
            <w:rFonts w:cstheme="minorHAnsi"/>
            <w:noProof/>
            <w:webHidden/>
            <w:sz w:val="18"/>
          </w:rPr>
          <w:fldChar w:fldCharType="end"/>
        </w:r>
      </w:hyperlink>
    </w:p>
    <w:p w:rsidR="00CE5923" w:rsidRPr="00515087" w:rsidRDefault="00491667">
      <w:pPr>
        <w:pStyle w:val="TDC2"/>
        <w:tabs>
          <w:tab w:val="left" w:pos="880"/>
          <w:tab w:val="right" w:leader="dot" w:pos="9204"/>
        </w:tabs>
        <w:rPr>
          <w:rFonts w:eastAsiaTheme="minorEastAsia" w:cstheme="minorHAnsi"/>
          <w:noProof/>
          <w:sz w:val="18"/>
          <w:lang w:eastAsia="es-CL"/>
        </w:rPr>
      </w:pPr>
      <w:hyperlink w:anchor="_Toc456101269" w:history="1">
        <w:r w:rsidR="00CE5923" w:rsidRPr="00515087">
          <w:rPr>
            <w:rStyle w:val="Hipervnculo"/>
            <w:rFonts w:cstheme="minorHAnsi"/>
            <w:b/>
            <w:noProof/>
            <w:sz w:val="18"/>
          </w:rPr>
          <w:t>1.6.</w:t>
        </w:r>
        <w:r w:rsidR="00CE5923" w:rsidRPr="00515087">
          <w:rPr>
            <w:rFonts w:eastAsiaTheme="minorEastAsia" w:cstheme="minorHAnsi"/>
            <w:noProof/>
            <w:sz w:val="18"/>
            <w:lang w:eastAsia="es-CL"/>
          </w:rPr>
          <w:tab/>
        </w:r>
        <w:r w:rsidR="00CE5923" w:rsidRPr="00515087">
          <w:rPr>
            <w:rStyle w:val="Hipervnculo"/>
            <w:rFonts w:cstheme="minorHAnsi"/>
            <w:b/>
            <w:noProof/>
            <w:sz w:val="18"/>
          </w:rPr>
          <w:t>¿Qué financia este concurso de acuerdo a cada ámbito de intervención?</w:t>
        </w:r>
        <w:r w:rsidR="00CE5923" w:rsidRPr="00515087">
          <w:rPr>
            <w:rFonts w:cstheme="minorHAnsi"/>
            <w:noProof/>
            <w:webHidden/>
            <w:sz w:val="18"/>
          </w:rPr>
          <w:tab/>
        </w:r>
        <w:r w:rsidR="00CE5923" w:rsidRPr="00515087">
          <w:rPr>
            <w:rFonts w:cstheme="minorHAnsi"/>
            <w:noProof/>
            <w:webHidden/>
            <w:sz w:val="18"/>
          </w:rPr>
          <w:fldChar w:fldCharType="begin"/>
        </w:r>
        <w:r w:rsidR="00CE5923" w:rsidRPr="00515087">
          <w:rPr>
            <w:rFonts w:cstheme="minorHAnsi"/>
            <w:noProof/>
            <w:webHidden/>
            <w:sz w:val="18"/>
          </w:rPr>
          <w:instrText xml:space="preserve"> PAGEREF _Toc456101269 \h </w:instrText>
        </w:r>
        <w:r w:rsidR="00CE5923" w:rsidRPr="00515087">
          <w:rPr>
            <w:rFonts w:cstheme="minorHAnsi"/>
            <w:noProof/>
            <w:webHidden/>
            <w:sz w:val="18"/>
          </w:rPr>
        </w:r>
        <w:r w:rsidR="00CE5923" w:rsidRPr="00515087">
          <w:rPr>
            <w:rFonts w:cstheme="minorHAnsi"/>
            <w:noProof/>
            <w:webHidden/>
            <w:sz w:val="18"/>
          </w:rPr>
          <w:fldChar w:fldCharType="separate"/>
        </w:r>
        <w:r w:rsidR="0084235F" w:rsidRPr="00515087">
          <w:rPr>
            <w:rFonts w:cstheme="minorHAnsi"/>
            <w:noProof/>
            <w:webHidden/>
            <w:sz w:val="18"/>
          </w:rPr>
          <w:t>6</w:t>
        </w:r>
        <w:r w:rsidR="00CE5923" w:rsidRPr="00515087">
          <w:rPr>
            <w:rFonts w:cstheme="minorHAnsi"/>
            <w:noProof/>
            <w:webHidden/>
            <w:sz w:val="18"/>
          </w:rPr>
          <w:fldChar w:fldCharType="end"/>
        </w:r>
      </w:hyperlink>
    </w:p>
    <w:p w:rsidR="00CE5923" w:rsidRPr="00515087" w:rsidRDefault="00491667">
      <w:pPr>
        <w:pStyle w:val="TDC2"/>
        <w:tabs>
          <w:tab w:val="left" w:pos="880"/>
          <w:tab w:val="right" w:leader="dot" w:pos="9204"/>
        </w:tabs>
        <w:rPr>
          <w:rFonts w:eastAsiaTheme="minorEastAsia" w:cstheme="minorHAnsi"/>
          <w:noProof/>
          <w:sz w:val="18"/>
          <w:lang w:eastAsia="es-CL"/>
        </w:rPr>
      </w:pPr>
      <w:hyperlink w:anchor="_Toc456101270" w:history="1">
        <w:r w:rsidR="00CE5923" w:rsidRPr="00515087">
          <w:rPr>
            <w:rStyle w:val="Hipervnculo"/>
            <w:rFonts w:cstheme="minorHAnsi"/>
            <w:b/>
            <w:noProof/>
            <w:sz w:val="18"/>
          </w:rPr>
          <w:t>1.7.</w:t>
        </w:r>
        <w:r w:rsidR="00CE5923" w:rsidRPr="00515087">
          <w:rPr>
            <w:rFonts w:eastAsiaTheme="minorEastAsia" w:cstheme="minorHAnsi"/>
            <w:noProof/>
            <w:sz w:val="18"/>
            <w:lang w:eastAsia="es-CL"/>
          </w:rPr>
          <w:tab/>
        </w:r>
        <w:r w:rsidR="00CE5923" w:rsidRPr="00515087">
          <w:rPr>
            <w:rStyle w:val="Hipervnculo"/>
            <w:rFonts w:cstheme="minorHAnsi"/>
            <w:b/>
            <w:noProof/>
            <w:sz w:val="18"/>
          </w:rPr>
          <w:t>¿Qué NO financia?</w:t>
        </w:r>
        <w:r w:rsidR="00CE5923" w:rsidRPr="00515087">
          <w:rPr>
            <w:rFonts w:cstheme="minorHAnsi"/>
            <w:noProof/>
            <w:webHidden/>
            <w:sz w:val="18"/>
          </w:rPr>
          <w:tab/>
        </w:r>
        <w:r w:rsidR="00A1738E" w:rsidRPr="00515087">
          <w:rPr>
            <w:rFonts w:cstheme="minorHAnsi"/>
            <w:noProof/>
            <w:webHidden/>
            <w:sz w:val="18"/>
          </w:rPr>
          <w:t>8</w:t>
        </w:r>
      </w:hyperlink>
    </w:p>
    <w:p w:rsidR="00CE5923" w:rsidRPr="00515087" w:rsidRDefault="00491667">
      <w:pPr>
        <w:pStyle w:val="TDC1"/>
        <w:rPr>
          <w:rFonts w:asciiTheme="minorHAnsi" w:eastAsiaTheme="minorEastAsia" w:hAnsiTheme="minorHAnsi" w:cstheme="minorHAnsi"/>
          <w:b w:val="0"/>
          <w:sz w:val="18"/>
          <w:szCs w:val="22"/>
          <w:lang w:val="es-CL" w:eastAsia="es-CL"/>
        </w:rPr>
      </w:pPr>
      <w:hyperlink w:anchor="_Toc456101271" w:history="1">
        <w:r w:rsidR="00CE5923" w:rsidRPr="00515087">
          <w:rPr>
            <w:rStyle w:val="Hipervnculo"/>
            <w:rFonts w:asciiTheme="minorHAnsi" w:hAnsiTheme="minorHAnsi" w:cstheme="minorHAnsi"/>
            <w:sz w:val="16"/>
          </w:rPr>
          <w:t>2.</w:t>
        </w:r>
        <w:r w:rsidR="00CE5923" w:rsidRPr="00515087">
          <w:rPr>
            <w:rFonts w:asciiTheme="minorHAnsi" w:eastAsiaTheme="minorEastAsia" w:hAnsiTheme="minorHAnsi" w:cstheme="minorHAnsi"/>
            <w:b w:val="0"/>
            <w:sz w:val="18"/>
            <w:szCs w:val="22"/>
            <w:lang w:val="es-CL" w:eastAsia="es-CL"/>
          </w:rPr>
          <w:tab/>
        </w:r>
        <w:r w:rsidR="00CE5923" w:rsidRPr="00515087">
          <w:rPr>
            <w:rStyle w:val="Hipervnculo"/>
            <w:rFonts w:asciiTheme="minorHAnsi" w:hAnsiTheme="minorHAnsi" w:cstheme="minorHAnsi"/>
            <w:sz w:val="16"/>
          </w:rPr>
          <w:t>Postulación</w:t>
        </w:r>
        <w:r w:rsidR="00CE5923" w:rsidRPr="00515087">
          <w:rPr>
            <w:rFonts w:asciiTheme="minorHAnsi" w:hAnsiTheme="minorHAnsi" w:cstheme="minorHAnsi"/>
            <w:webHidden/>
            <w:sz w:val="16"/>
          </w:rPr>
          <w:tab/>
        </w:r>
        <w:r w:rsidR="00A1738E" w:rsidRPr="00515087">
          <w:rPr>
            <w:rFonts w:asciiTheme="minorHAnsi" w:hAnsiTheme="minorHAnsi" w:cstheme="minorHAnsi"/>
            <w:webHidden/>
            <w:sz w:val="16"/>
          </w:rPr>
          <w:t>9</w:t>
        </w:r>
      </w:hyperlink>
    </w:p>
    <w:p w:rsidR="00CE5923" w:rsidRPr="00515087" w:rsidRDefault="00491667">
      <w:pPr>
        <w:pStyle w:val="TDC2"/>
        <w:tabs>
          <w:tab w:val="left" w:pos="880"/>
          <w:tab w:val="right" w:leader="dot" w:pos="9204"/>
        </w:tabs>
        <w:rPr>
          <w:rFonts w:eastAsiaTheme="minorEastAsia" w:cstheme="minorHAnsi"/>
          <w:noProof/>
          <w:sz w:val="18"/>
          <w:lang w:eastAsia="es-CL"/>
        </w:rPr>
      </w:pPr>
      <w:hyperlink w:anchor="_Toc456101272" w:history="1">
        <w:r w:rsidR="00CE5923" w:rsidRPr="00515087">
          <w:rPr>
            <w:rStyle w:val="Hipervnculo"/>
            <w:rFonts w:cstheme="minorHAnsi"/>
            <w:b/>
            <w:noProof/>
            <w:sz w:val="18"/>
          </w:rPr>
          <w:t>2.1.</w:t>
        </w:r>
        <w:r w:rsidR="00CE5923" w:rsidRPr="00515087">
          <w:rPr>
            <w:rFonts w:eastAsiaTheme="minorEastAsia" w:cstheme="minorHAnsi"/>
            <w:noProof/>
            <w:sz w:val="18"/>
            <w:lang w:eastAsia="es-CL"/>
          </w:rPr>
          <w:tab/>
        </w:r>
        <w:r w:rsidR="00CE5923" w:rsidRPr="00515087">
          <w:rPr>
            <w:rStyle w:val="Hipervnculo"/>
            <w:rFonts w:cstheme="minorHAnsi"/>
            <w:b/>
            <w:noProof/>
            <w:sz w:val="18"/>
          </w:rPr>
          <w:t>Plazos para postular</w:t>
        </w:r>
        <w:r w:rsidR="00CE5923" w:rsidRPr="00515087">
          <w:rPr>
            <w:rFonts w:cstheme="minorHAnsi"/>
            <w:noProof/>
            <w:webHidden/>
            <w:sz w:val="18"/>
          </w:rPr>
          <w:tab/>
        </w:r>
        <w:r w:rsidR="00A1738E" w:rsidRPr="00515087">
          <w:rPr>
            <w:rFonts w:cstheme="minorHAnsi"/>
            <w:noProof/>
            <w:webHidden/>
            <w:sz w:val="18"/>
          </w:rPr>
          <w:t>9</w:t>
        </w:r>
      </w:hyperlink>
    </w:p>
    <w:p w:rsidR="00CE5923" w:rsidRPr="00515087" w:rsidRDefault="00491667">
      <w:pPr>
        <w:pStyle w:val="TDC2"/>
        <w:tabs>
          <w:tab w:val="left" w:pos="880"/>
          <w:tab w:val="right" w:leader="dot" w:pos="9204"/>
        </w:tabs>
        <w:rPr>
          <w:rFonts w:eastAsiaTheme="minorEastAsia" w:cstheme="minorHAnsi"/>
          <w:noProof/>
          <w:sz w:val="18"/>
          <w:lang w:eastAsia="es-CL"/>
        </w:rPr>
      </w:pPr>
      <w:hyperlink w:anchor="_Toc456101273" w:history="1">
        <w:r w:rsidR="00CE5923" w:rsidRPr="00515087">
          <w:rPr>
            <w:rStyle w:val="Hipervnculo"/>
            <w:rFonts w:cstheme="minorHAnsi"/>
            <w:b/>
            <w:noProof/>
            <w:sz w:val="18"/>
          </w:rPr>
          <w:t>2.2.</w:t>
        </w:r>
        <w:r w:rsidR="00CE5923" w:rsidRPr="00515087">
          <w:rPr>
            <w:rFonts w:eastAsiaTheme="minorEastAsia" w:cstheme="minorHAnsi"/>
            <w:noProof/>
            <w:sz w:val="18"/>
            <w:lang w:eastAsia="es-CL"/>
          </w:rPr>
          <w:tab/>
        </w:r>
        <w:r w:rsidR="00CE5923" w:rsidRPr="00515087">
          <w:rPr>
            <w:rStyle w:val="Hipervnculo"/>
            <w:rFonts w:cstheme="minorHAnsi"/>
            <w:b/>
            <w:noProof/>
            <w:sz w:val="18"/>
          </w:rPr>
          <w:t>Pasos para postular</w:t>
        </w:r>
        <w:r w:rsidR="00CE5923" w:rsidRPr="00515087">
          <w:rPr>
            <w:rFonts w:cstheme="minorHAnsi"/>
            <w:noProof/>
            <w:webHidden/>
            <w:sz w:val="18"/>
          </w:rPr>
          <w:tab/>
        </w:r>
        <w:r w:rsidR="00A1738E" w:rsidRPr="00515087">
          <w:rPr>
            <w:rFonts w:cstheme="minorHAnsi"/>
            <w:noProof/>
            <w:webHidden/>
            <w:sz w:val="18"/>
          </w:rPr>
          <w:t>9</w:t>
        </w:r>
      </w:hyperlink>
    </w:p>
    <w:p w:rsidR="00CE5923" w:rsidRPr="00515087" w:rsidRDefault="00491667">
      <w:pPr>
        <w:pStyle w:val="TDC2"/>
        <w:tabs>
          <w:tab w:val="left" w:pos="880"/>
          <w:tab w:val="right" w:leader="dot" w:pos="9204"/>
        </w:tabs>
        <w:rPr>
          <w:rFonts w:eastAsiaTheme="minorEastAsia" w:cstheme="minorHAnsi"/>
          <w:noProof/>
          <w:sz w:val="18"/>
          <w:lang w:eastAsia="es-CL"/>
        </w:rPr>
      </w:pPr>
      <w:hyperlink w:anchor="_Toc456101274" w:history="1">
        <w:r w:rsidR="00CE5923" w:rsidRPr="00515087">
          <w:rPr>
            <w:rStyle w:val="Hipervnculo"/>
            <w:rFonts w:cstheme="minorHAnsi"/>
            <w:b/>
            <w:noProof/>
            <w:sz w:val="18"/>
          </w:rPr>
          <w:t>2.3.</w:t>
        </w:r>
        <w:r w:rsidR="00CE5923" w:rsidRPr="00515087">
          <w:rPr>
            <w:rFonts w:eastAsiaTheme="minorEastAsia" w:cstheme="minorHAnsi"/>
            <w:noProof/>
            <w:sz w:val="18"/>
            <w:lang w:eastAsia="es-CL"/>
          </w:rPr>
          <w:tab/>
        </w:r>
        <w:r w:rsidR="00CE5923" w:rsidRPr="00515087">
          <w:rPr>
            <w:rStyle w:val="Hipervnculo"/>
            <w:rFonts w:cstheme="minorHAnsi"/>
            <w:b/>
            <w:noProof/>
            <w:sz w:val="18"/>
          </w:rPr>
          <w:t>Orientación para postular</w:t>
        </w:r>
        <w:r w:rsidR="00CE5923" w:rsidRPr="00515087">
          <w:rPr>
            <w:rFonts w:cstheme="minorHAnsi"/>
            <w:noProof/>
            <w:webHidden/>
            <w:sz w:val="18"/>
          </w:rPr>
          <w:tab/>
        </w:r>
        <w:r w:rsidR="00CE5923" w:rsidRPr="00515087">
          <w:rPr>
            <w:rFonts w:cstheme="minorHAnsi"/>
            <w:noProof/>
            <w:webHidden/>
            <w:sz w:val="18"/>
          </w:rPr>
          <w:fldChar w:fldCharType="begin"/>
        </w:r>
        <w:r w:rsidR="00CE5923" w:rsidRPr="00515087">
          <w:rPr>
            <w:rFonts w:cstheme="minorHAnsi"/>
            <w:noProof/>
            <w:webHidden/>
            <w:sz w:val="18"/>
          </w:rPr>
          <w:instrText xml:space="preserve"> PAGEREF _Toc456101274 \h </w:instrText>
        </w:r>
        <w:r w:rsidR="00CE5923" w:rsidRPr="00515087">
          <w:rPr>
            <w:rFonts w:cstheme="minorHAnsi"/>
            <w:noProof/>
            <w:webHidden/>
            <w:sz w:val="18"/>
          </w:rPr>
        </w:r>
        <w:r w:rsidR="00CE5923" w:rsidRPr="00515087">
          <w:rPr>
            <w:rFonts w:cstheme="minorHAnsi"/>
            <w:noProof/>
            <w:webHidden/>
            <w:sz w:val="18"/>
          </w:rPr>
          <w:fldChar w:fldCharType="separate"/>
        </w:r>
        <w:r w:rsidR="0084235F" w:rsidRPr="00515087">
          <w:rPr>
            <w:rFonts w:cstheme="minorHAnsi"/>
            <w:noProof/>
            <w:webHidden/>
            <w:sz w:val="18"/>
          </w:rPr>
          <w:t>9</w:t>
        </w:r>
        <w:r w:rsidR="00CE5923" w:rsidRPr="00515087">
          <w:rPr>
            <w:rFonts w:cstheme="minorHAnsi"/>
            <w:noProof/>
            <w:webHidden/>
            <w:sz w:val="18"/>
          </w:rPr>
          <w:fldChar w:fldCharType="end"/>
        </w:r>
      </w:hyperlink>
    </w:p>
    <w:p w:rsidR="00CE5923" w:rsidRPr="00515087" w:rsidRDefault="00491667">
      <w:pPr>
        <w:pStyle w:val="TDC1"/>
        <w:rPr>
          <w:rFonts w:asciiTheme="minorHAnsi" w:eastAsiaTheme="minorEastAsia" w:hAnsiTheme="minorHAnsi" w:cstheme="minorHAnsi"/>
          <w:b w:val="0"/>
          <w:sz w:val="18"/>
          <w:szCs w:val="22"/>
          <w:lang w:val="es-CL" w:eastAsia="es-CL"/>
        </w:rPr>
      </w:pPr>
      <w:hyperlink w:anchor="_Toc456101275" w:history="1">
        <w:r w:rsidR="00CE5923" w:rsidRPr="00515087">
          <w:rPr>
            <w:rStyle w:val="Hipervnculo"/>
            <w:rFonts w:asciiTheme="minorHAnsi" w:hAnsiTheme="minorHAnsi" w:cstheme="minorHAnsi"/>
            <w:sz w:val="16"/>
          </w:rPr>
          <w:t>3.</w:t>
        </w:r>
        <w:r w:rsidR="00CE5923" w:rsidRPr="00515087">
          <w:rPr>
            <w:rFonts w:asciiTheme="minorHAnsi" w:eastAsiaTheme="minorEastAsia" w:hAnsiTheme="minorHAnsi" w:cstheme="minorHAnsi"/>
            <w:b w:val="0"/>
            <w:sz w:val="18"/>
            <w:szCs w:val="22"/>
            <w:lang w:val="es-CL" w:eastAsia="es-CL"/>
          </w:rPr>
          <w:tab/>
        </w:r>
        <w:r w:rsidR="00CE5923" w:rsidRPr="00515087">
          <w:rPr>
            <w:rStyle w:val="Hipervnculo"/>
            <w:rFonts w:asciiTheme="minorHAnsi" w:hAnsiTheme="minorHAnsi" w:cstheme="minorHAnsi"/>
            <w:sz w:val="16"/>
          </w:rPr>
          <w:t>Evaluación  y Selección de Ferias Beneficiarias</w:t>
        </w:r>
        <w:r w:rsidR="00CE5923" w:rsidRPr="00515087">
          <w:rPr>
            <w:rFonts w:asciiTheme="minorHAnsi" w:hAnsiTheme="minorHAnsi" w:cstheme="minorHAnsi"/>
            <w:webHidden/>
            <w:sz w:val="16"/>
          </w:rPr>
          <w:tab/>
        </w:r>
        <w:r w:rsidR="00CE5923" w:rsidRPr="00515087">
          <w:rPr>
            <w:rFonts w:asciiTheme="minorHAnsi" w:hAnsiTheme="minorHAnsi" w:cstheme="minorHAnsi"/>
            <w:webHidden/>
            <w:sz w:val="16"/>
          </w:rPr>
          <w:fldChar w:fldCharType="begin"/>
        </w:r>
        <w:r w:rsidR="00CE5923" w:rsidRPr="00515087">
          <w:rPr>
            <w:rFonts w:asciiTheme="minorHAnsi" w:hAnsiTheme="minorHAnsi" w:cstheme="minorHAnsi"/>
            <w:webHidden/>
            <w:sz w:val="16"/>
          </w:rPr>
          <w:instrText xml:space="preserve"> PAGEREF _Toc456101275 \h </w:instrText>
        </w:r>
        <w:r w:rsidR="00CE5923" w:rsidRPr="00515087">
          <w:rPr>
            <w:rFonts w:asciiTheme="minorHAnsi" w:hAnsiTheme="minorHAnsi" w:cstheme="minorHAnsi"/>
            <w:webHidden/>
            <w:sz w:val="16"/>
          </w:rPr>
        </w:r>
        <w:r w:rsidR="00CE5923" w:rsidRPr="00515087">
          <w:rPr>
            <w:rFonts w:asciiTheme="minorHAnsi" w:hAnsiTheme="minorHAnsi" w:cstheme="minorHAnsi"/>
            <w:webHidden/>
            <w:sz w:val="16"/>
          </w:rPr>
          <w:fldChar w:fldCharType="separate"/>
        </w:r>
        <w:r w:rsidR="0084235F" w:rsidRPr="00515087">
          <w:rPr>
            <w:rFonts w:asciiTheme="minorHAnsi" w:hAnsiTheme="minorHAnsi" w:cstheme="minorHAnsi"/>
            <w:webHidden/>
            <w:sz w:val="16"/>
          </w:rPr>
          <w:t>10</w:t>
        </w:r>
        <w:r w:rsidR="00CE5923" w:rsidRPr="00515087">
          <w:rPr>
            <w:rFonts w:asciiTheme="minorHAnsi" w:hAnsiTheme="minorHAnsi" w:cstheme="minorHAnsi"/>
            <w:webHidden/>
            <w:sz w:val="16"/>
          </w:rPr>
          <w:fldChar w:fldCharType="end"/>
        </w:r>
      </w:hyperlink>
    </w:p>
    <w:p w:rsidR="00CE5923" w:rsidRPr="00515087" w:rsidRDefault="00491667">
      <w:pPr>
        <w:pStyle w:val="TDC2"/>
        <w:tabs>
          <w:tab w:val="left" w:pos="880"/>
          <w:tab w:val="right" w:leader="dot" w:pos="9204"/>
        </w:tabs>
        <w:rPr>
          <w:rFonts w:eastAsiaTheme="minorEastAsia" w:cstheme="minorHAnsi"/>
          <w:noProof/>
          <w:sz w:val="18"/>
          <w:lang w:eastAsia="es-CL"/>
        </w:rPr>
      </w:pPr>
      <w:hyperlink w:anchor="_Toc456101276" w:history="1">
        <w:r w:rsidR="00CE5923" w:rsidRPr="00515087">
          <w:rPr>
            <w:rStyle w:val="Hipervnculo"/>
            <w:rFonts w:eastAsia="Arial Unicode MS" w:cstheme="minorHAnsi"/>
            <w:b/>
            <w:noProof/>
            <w:sz w:val="18"/>
            <w:lang w:val="es-ES" w:eastAsia="es-ES"/>
          </w:rPr>
          <w:t>3.1.</w:t>
        </w:r>
        <w:r w:rsidR="00CE5923" w:rsidRPr="00515087">
          <w:rPr>
            <w:rFonts w:eastAsiaTheme="minorEastAsia" w:cstheme="minorHAnsi"/>
            <w:noProof/>
            <w:sz w:val="18"/>
            <w:lang w:eastAsia="es-CL"/>
          </w:rPr>
          <w:tab/>
        </w:r>
        <w:r w:rsidR="00CE5923" w:rsidRPr="00515087">
          <w:rPr>
            <w:rStyle w:val="Hipervnculo"/>
            <w:rFonts w:eastAsia="Arial Unicode MS" w:cstheme="minorHAnsi"/>
            <w:b/>
            <w:noProof/>
            <w:sz w:val="18"/>
            <w:lang w:val="es-ES" w:eastAsia="es-ES"/>
          </w:rPr>
          <w:t>Evaluación de Admisibilidad</w:t>
        </w:r>
        <w:r w:rsidR="00CE5923" w:rsidRPr="00515087">
          <w:rPr>
            <w:rFonts w:cstheme="minorHAnsi"/>
            <w:noProof/>
            <w:webHidden/>
            <w:sz w:val="18"/>
          </w:rPr>
          <w:tab/>
        </w:r>
        <w:r w:rsidR="00CE5923" w:rsidRPr="00515087">
          <w:rPr>
            <w:rFonts w:cstheme="minorHAnsi"/>
            <w:noProof/>
            <w:webHidden/>
            <w:sz w:val="18"/>
          </w:rPr>
          <w:fldChar w:fldCharType="begin"/>
        </w:r>
        <w:r w:rsidR="00CE5923" w:rsidRPr="00515087">
          <w:rPr>
            <w:rFonts w:cstheme="minorHAnsi"/>
            <w:noProof/>
            <w:webHidden/>
            <w:sz w:val="18"/>
          </w:rPr>
          <w:instrText xml:space="preserve"> PAGEREF _Toc456101276 \h </w:instrText>
        </w:r>
        <w:r w:rsidR="00CE5923" w:rsidRPr="00515087">
          <w:rPr>
            <w:rFonts w:cstheme="minorHAnsi"/>
            <w:noProof/>
            <w:webHidden/>
            <w:sz w:val="18"/>
          </w:rPr>
        </w:r>
        <w:r w:rsidR="00CE5923" w:rsidRPr="00515087">
          <w:rPr>
            <w:rFonts w:cstheme="minorHAnsi"/>
            <w:noProof/>
            <w:webHidden/>
            <w:sz w:val="18"/>
          </w:rPr>
          <w:fldChar w:fldCharType="separate"/>
        </w:r>
        <w:r w:rsidR="0084235F" w:rsidRPr="00515087">
          <w:rPr>
            <w:rFonts w:cstheme="minorHAnsi"/>
            <w:noProof/>
            <w:webHidden/>
            <w:sz w:val="18"/>
          </w:rPr>
          <w:t>10</w:t>
        </w:r>
        <w:r w:rsidR="00CE5923" w:rsidRPr="00515087">
          <w:rPr>
            <w:rFonts w:cstheme="minorHAnsi"/>
            <w:noProof/>
            <w:webHidden/>
            <w:sz w:val="18"/>
          </w:rPr>
          <w:fldChar w:fldCharType="end"/>
        </w:r>
      </w:hyperlink>
    </w:p>
    <w:p w:rsidR="00CE5923" w:rsidRPr="00515087" w:rsidRDefault="00491667">
      <w:pPr>
        <w:pStyle w:val="TDC2"/>
        <w:tabs>
          <w:tab w:val="right" w:leader="dot" w:pos="9204"/>
        </w:tabs>
        <w:rPr>
          <w:rFonts w:cstheme="minorHAnsi"/>
          <w:noProof/>
          <w:sz w:val="18"/>
        </w:rPr>
      </w:pPr>
      <w:hyperlink w:anchor="_Toc456101277" w:history="1">
        <w:r w:rsidR="00CE5923" w:rsidRPr="00515087">
          <w:rPr>
            <w:rStyle w:val="Hipervnculo"/>
            <w:rFonts w:eastAsia="Arial Unicode MS" w:cstheme="minorHAnsi"/>
            <w:b/>
            <w:noProof/>
            <w:sz w:val="18"/>
            <w:lang w:val="es-ES" w:eastAsia="es-ES"/>
          </w:rPr>
          <w:t>3.</w:t>
        </w:r>
        <w:r w:rsidR="00A1738E" w:rsidRPr="00515087">
          <w:rPr>
            <w:rStyle w:val="Hipervnculo"/>
            <w:rFonts w:eastAsia="Arial Unicode MS" w:cstheme="minorHAnsi"/>
            <w:b/>
            <w:noProof/>
            <w:sz w:val="18"/>
            <w:lang w:val="es-ES" w:eastAsia="es-ES"/>
          </w:rPr>
          <w:t>2</w:t>
        </w:r>
        <w:r w:rsidR="00CE5923" w:rsidRPr="00515087">
          <w:rPr>
            <w:rStyle w:val="Hipervnculo"/>
            <w:rFonts w:eastAsia="Arial Unicode MS" w:cstheme="minorHAnsi"/>
            <w:b/>
            <w:noProof/>
            <w:sz w:val="18"/>
            <w:lang w:val="es-ES" w:eastAsia="es-ES"/>
          </w:rPr>
          <w:t xml:space="preserve"> Evaluación técnica de los proyectos que resultaron admisibles</w:t>
        </w:r>
        <w:r w:rsidR="00CE5923" w:rsidRPr="00515087">
          <w:rPr>
            <w:rFonts w:cstheme="minorHAnsi"/>
            <w:noProof/>
            <w:webHidden/>
            <w:sz w:val="18"/>
          </w:rPr>
          <w:tab/>
        </w:r>
        <w:r w:rsidR="00CE5923" w:rsidRPr="00515087">
          <w:rPr>
            <w:rFonts w:cstheme="minorHAnsi"/>
            <w:noProof/>
            <w:webHidden/>
            <w:sz w:val="18"/>
          </w:rPr>
          <w:fldChar w:fldCharType="begin"/>
        </w:r>
        <w:r w:rsidR="00CE5923" w:rsidRPr="00515087">
          <w:rPr>
            <w:rFonts w:cstheme="minorHAnsi"/>
            <w:noProof/>
            <w:webHidden/>
            <w:sz w:val="18"/>
          </w:rPr>
          <w:instrText xml:space="preserve"> PAGEREF _Toc456101277 \h </w:instrText>
        </w:r>
        <w:r w:rsidR="00CE5923" w:rsidRPr="00515087">
          <w:rPr>
            <w:rFonts w:cstheme="minorHAnsi"/>
            <w:noProof/>
            <w:webHidden/>
            <w:sz w:val="18"/>
          </w:rPr>
        </w:r>
        <w:r w:rsidR="00CE5923" w:rsidRPr="00515087">
          <w:rPr>
            <w:rFonts w:cstheme="minorHAnsi"/>
            <w:noProof/>
            <w:webHidden/>
            <w:sz w:val="18"/>
          </w:rPr>
          <w:fldChar w:fldCharType="separate"/>
        </w:r>
        <w:r w:rsidR="0084235F" w:rsidRPr="00515087">
          <w:rPr>
            <w:rFonts w:cstheme="minorHAnsi"/>
            <w:noProof/>
            <w:webHidden/>
            <w:sz w:val="18"/>
          </w:rPr>
          <w:t>10</w:t>
        </w:r>
        <w:r w:rsidR="00CE5923" w:rsidRPr="00515087">
          <w:rPr>
            <w:rFonts w:cstheme="minorHAnsi"/>
            <w:noProof/>
            <w:webHidden/>
            <w:sz w:val="18"/>
          </w:rPr>
          <w:fldChar w:fldCharType="end"/>
        </w:r>
      </w:hyperlink>
    </w:p>
    <w:p w:rsidR="00A1738E" w:rsidRPr="00515087" w:rsidRDefault="00A1738E" w:rsidP="00A1738E">
      <w:pPr>
        <w:ind w:left="142"/>
        <w:rPr>
          <w:rStyle w:val="Hipervnculo"/>
          <w:rFonts w:eastAsia="Arial Unicode MS" w:cstheme="minorHAnsi"/>
          <w:b/>
          <w:noProof/>
          <w:color w:val="auto"/>
          <w:sz w:val="18"/>
          <w:u w:val="none"/>
          <w:lang w:val="es-ES" w:eastAsia="es-ES"/>
        </w:rPr>
      </w:pPr>
      <w:r w:rsidRPr="00515087">
        <w:rPr>
          <w:rStyle w:val="Hipervnculo"/>
          <w:rFonts w:eastAsia="Arial Unicode MS" w:cstheme="minorHAnsi"/>
          <w:b/>
          <w:noProof/>
          <w:color w:val="auto"/>
          <w:sz w:val="18"/>
          <w:u w:val="none"/>
          <w:lang w:val="es-ES" w:eastAsia="es-ES"/>
        </w:rPr>
        <w:t xml:space="preserve">3.3 Evaluacion del Comité Regional…………………    </w:t>
      </w:r>
      <w:r w:rsidR="00D00090" w:rsidRPr="00515087">
        <w:rPr>
          <w:rStyle w:val="Hipervnculo"/>
          <w:rFonts w:eastAsia="Arial Unicode MS" w:cstheme="minorHAnsi"/>
          <w:b/>
          <w:noProof/>
          <w:color w:val="auto"/>
          <w:sz w:val="18"/>
          <w:u w:val="none"/>
          <w:lang w:val="es-ES" w:eastAsia="es-ES"/>
        </w:rPr>
        <w:t xml:space="preserve">………………    </w:t>
      </w:r>
      <w:r w:rsidRPr="00515087">
        <w:rPr>
          <w:rStyle w:val="Hipervnculo"/>
          <w:rFonts w:eastAsia="Arial Unicode MS" w:cstheme="minorHAnsi"/>
          <w:b/>
          <w:noProof/>
          <w:color w:val="auto"/>
          <w:sz w:val="18"/>
          <w:u w:val="none"/>
          <w:lang w:val="es-ES" w:eastAsia="es-ES"/>
        </w:rPr>
        <w:t>…………………………     …..………….11</w:t>
      </w:r>
    </w:p>
    <w:p w:rsidR="00CE5923" w:rsidRPr="00515087" w:rsidRDefault="00491667">
      <w:pPr>
        <w:pStyle w:val="TDC2"/>
        <w:tabs>
          <w:tab w:val="left" w:pos="880"/>
          <w:tab w:val="right" w:leader="dot" w:pos="9204"/>
        </w:tabs>
        <w:rPr>
          <w:rFonts w:cstheme="minorHAnsi"/>
          <w:noProof/>
          <w:sz w:val="18"/>
        </w:rPr>
      </w:pPr>
      <w:hyperlink w:anchor="_Toc456101278" w:history="1">
        <w:r w:rsidR="00A1738E" w:rsidRPr="00515087">
          <w:rPr>
            <w:rStyle w:val="Hipervnculo"/>
            <w:rFonts w:eastAsia="Arial Unicode MS" w:cstheme="minorHAnsi"/>
            <w:b/>
            <w:noProof/>
            <w:sz w:val="18"/>
            <w:lang w:val="es-ES" w:eastAsia="es-ES"/>
          </w:rPr>
          <w:t>3.4</w:t>
        </w:r>
        <w:r w:rsidR="00CE5923" w:rsidRPr="00515087">
          <w:rPr>
            <w:rStyle w:val="Hipervnculo"/>
            <w:rFonts w:eastAsia="Arial Unicode MS" w:cstheme="minorHAnsi"/>
            <w:b/>
            <w:noProof/>
            <w:sz w:val="18"/>
            <w:lang w:val="es-ES" w:eastAsia="es-ES"/>
          </w:rPr>
          <w:t>.</w:t>
        </w:r>
        <w:r w:rsidR="00CE5923" w:rsidRPr="00515087">
          <w:rPr>
            <w:rFonts w:eastAsiaTheme="minorEastAsia" w:cstheme="minorHAnsi"/>
            <w:noProof/>
            <w:sz w:val="18"/>
            <w:lang w:eastAsia="es-CL"/>
          </w:rPr>
          <w:tab/>
        </w:r>
        <w:r w:rsidR="00CE5923" w:rsidRPr="00515087">
          <w:rPr>
            <w:rStyle w:val="Hipervnculo"/>
            <w:rFonts w:eastAsia="Arial Unicode MS" w:cstheme="minorHAnsi"/>
            <w:b/>
            <w:noProof/>
            <w:sz w:val="18"/>
            <w:lang w:val="es-ES" w:eastAsia="es-ES"/>
          </w:rPr>
          <w:t>Aviso de resultados</w:t>
        </w:r>
        <w:r w:rsidR="00CE5923" w:rsidRPr="00515087">
          <w:rPr>
            <w:rFonts w:cstheme="minorHAnsi"/>
            <w:noProof/>
            <w:webHidden/>
            <w:sz w:val="18"/>
          </w:rPr>
          <w:tab/>
        </w:r>
        <w:r w:rsidR="00CE5923" w:rsidRPr="00515087">
          <w:rPr>
            <w:rFonts w:cstheme="minorHAnsi"/>
            <w:noProof/>
            <w:webHidden/>
            <w:sz w:val="18"/>
          </w:rPr>
          <w:fldChar w:fldCharType="begin"/>
        </w:r>
        <w:r w:rsidR="00CE5923" w:rsidRPr="00515087">
          <w:rPr>
            <w:rFonts w:cstheme="minorHAnsi"/>
            <w:noProof/>
            <w:webHidden/>
            <w:sz w:val="18"/>
          </w:rPr>
          <w:instrText xml:space="preserve"> PAGEREF _Toc456101278 \h </w:instrText>
        </w:r>
        <w:r w:rsidR="00CE5923" w:rsidRPr="00515087">
          <w:rPr>
            <w:rFonts w:cstheme="minorHAnsi"/>
            <w:noProof/>
            <w:webHidden/>
            <w:sz w:val="18"/>
          </w:rPr>
        </w:r>
        <w:r w:rsidR="00CE5923" w:rsidRPr="00515087">
          <w:rPr>
            <w:rFonts w:cstheme="minorHAnsi"/>
            <w:noProof/>
            <w:webHidden/>
            <w:sz w:val="18"/>
          </w:rPr>
          <w:fldChar w:fldCharType="separate"/>
        </w:r>
        <w:r w:rsidR="0084235F" w:rsidRPr="00515087">
          <w:rPr>
            <w:rFonts w:cstheme="minorHAnsi"/>
            <w:noProof/>
            <w:webHidden/>
            <w:sz w:val="18"/>
          </w:rPr>
          <w:t>11</w:t>
        </w:r>
        <w:r w:rsidR="00CE5923" w:rsidRPr="00515087">
          <w:rPr>
            <w:rFonts w:cstheme="minorHAnsi"/>
            <w:noProof/>
            <w:webHidden/>
            <w:sz w:val="18"/>
          </w:rPr>
          <w:fldChar w:fldCharType="end"/>
        </w:r>
      </w:hyperlink>
    </w:p>
    <w:p w:rsidR="00CE5923" w:rsidRPr="00515087" w:rsidRDefault="00491667">
      <w:pPr>
        <w:pStyle w:val="TDC1"/>
        <w:rPr>
          <w:rFonts w:asciiTheme="minorHAnsi" w:eastAsiaTheme="minorEastAsia" w:hAnsiTheme="minorHAnsi" w:cstheme="minorHAnsi"/>
          <w:b w:val="0"/>
          <w:sz w:val="18"/>
          <w:szCs w:val="22"/>
          <w:lang w:val="es-CL" w:eastAsia="es-CL"/>
        </w:rPr>
      </w:pPr>
      <w:hyperlink w:anchor="_Toc456101279" w:history="1">
        <w:r w:rsidR="00CE5923" w:rsidRPr="00515087">
          <w:rPr>
            <w:rStyle w:val="Hipervnculo"/>
            <w:rFonts w:asciiTheme="minorHAnsi" w:hAnsiTheme="minorHAnsi" w:cstheme="minorHAnsi"/>
            <w:sz w:val="16"/>
          </w:rPr>
          <w:t>4.</w:t>
        </w:r>
        <w:r w:rsidR="00CE5923" w:rsidRPr="00515087">
          <w:rPr>
            <w:rFonts w:asciiTheme="minorHAnsi" w:eastAsiaTheme="minorEastAsia" w:hAnsiTheme="minorHAnsi" w:cstheme="minorHAnsi"/>
            <w:b w:val="0"/>
            <w:sz w:val="18"/>
            <w:szCs w:val="22"/>
            <w:lang w:val="es-CL" w:eastAsia="es-CL"/>
          </w:rPr>
          <w:tab/>
        </w:r>
        <w:r w:rsidR="00CE5923" w:rsidRPr="00515087">
          <w:rPr>
            <w:rStyle w:val="Hipervnculo"/>
            <w:rFonts w:asciiTheme="minorHAnsi" w:hAnsiTheme="minorHAnsi" w:cstheme="minorHAnsi"/>
            <w:sz w:val="16"/>
          </w:rPr>
          <w:t>Formalización</w:t>
        </w:r>
        <w:r w:rsidR="00CE5923" w:rsidRPr="00515087">
          <w:rPr>
            <w:rFonts w:asciiTheme="minorHAnsi" w:hAnsiTheme="minorHAnsi" w:cstheme="minorHAnsi"/>
            <w:webHidden/>
            <w:sz w:val="16"/>
          </w:rPr>
          <w:tab/>
        </w:r>
        <w:r w:rsidR="00CE5923" w:rsidRPr="00515087">
          <w:rPr>
            <w:rFonts w:asciiTheme="minorHAnsi" w:hAnsiTheme="minorHAnsi" w:cstheme="minorHAnsi"/>
            <w:webHidden/>
            <w:sz w:val="16"/>
          </w:rPr>
          <w:fldChar w:fldCharType="begin"/>
        </w:r>
        <w:r w:rsidR="00CE5923" w:rsidRPr="00515087">
          <w:rPr>
            <w:rFonts w:asciiTheme="minorHAnsi" w:hAnsiTheme="minorHAnsi" w:cstheme="minorHAnsi"/>
            <w:webHidden/>
            <w:sz w:val="16"/>
          </w:rPr>
          <w:instrText xml:space="preserve"> PAGEREF _Toc456101279 \h </w:instrText>
        </w:r>
        <w:r w:rsidR="00CE5923" w:rsidRPr="00515087">
          <w:rPr>
            <w:rFonts w:asciiTheme="minorHAnsi" w:hAnsiTheme="minorHAnsi" w:cstheme="minorHAnsi"/>
            <w:webHidden/>
            <w:sz w:val="16"/>
          </w:rPr>
        </w:r>
        <w:r w:rsidR="00CE5923" w:rsidRPr="00515087">
          <w:rPr>
            <w:rFonts w:asciiTheme="minorHAnsi" w:hAnsiTheme="minorHAnsi" w:cstheme="minorHAnsi"/>
            <w:webHidden/>
            <w:sz w:val="16"/>
          </w:rPr>
          <w:fldChar w:fldCharType="separate"/>
        </w:r>
        <w:r w:rsidR="0084235F" w:rsidRPr="00515087">
          <w:rPr>
            <w:rFonts w:asciiTheme="minorHAnsi" w:hAnsiTheme="minorHAnsi" w:cstheme="minorHAnsi"/>
            <w:webHidden/>
            <w:sz w:val="16"/>
          </w:rPr>
          <w:t>12</w:t>
        </w:r>
        <w:r w:rsidR="00CE5923" w:rsidRPr="00515087">
          <w:rPr>
            <w:rFonts w:asciiTheme="minorHAnsi" w:hAnsiTheme="minorHAnsi" w:cstheme="minorHAnsi"/>
            <w:webHidden/>
            <w:sz w:val="16"/>
          </w:rPr>
          <w:fldChar w:fldCharType="end"/>
        </w:r>
      </w:hyperlink>
    </w:p>
    <w:p w:rsidR="00CE5923" w:rsidRPr="00515087" w:rsidRDefault="00491667">
      <w:pPr>
        <w:pStyle w:val="TDC2"/>
        <w:tabs>
          <w:tab w:val="left" w:pos="880"/>
          <w:tab w:val="right" w:leader="dot" w:pos="9204"/>
        </w:tabs>
        <w:rPr>
          <w:rFonts w:eastAsiaTheme="minorEastAsia" w:cstheme="minorHAnsi"/>
          <w:noProof/>
          <w:sz w:val="18"/>
          <w:lang w:eastAsia="es-CL"/>
        </w:rPr>
      </w:pPr>
      <w:hyperlink w:anchor="_Toc456101280" w:history="1">
        <w:r w:rsidR="00CE5923" w:rsidRPr="00515087">
          <w:rPr>
            <w:rStyle w:val="Hipervnculo"/>
            <w:rFonts w:cstheme="minorHAnsi"/>
            <w:b/>
            <w:noProof/>
            <w:sz w:val="18"/>
          </w:rPr>
          <w:t>4.1.</w:t>
        </w:r>
        <w:r w:rsidR="00CE5923" w:rsidRPr="00515087">
          <w:rPr>
            <w:rFonts w:eastAsiaTheme="minorEastAsia" w:cstheme="minorHAnsi"/>
            <w:noProof/>
            <w:sz w:val="18"/>
            <w:lang w:eastAsia="es-CL"/>
          </w:rPr>
          <w:tab/>
        </w:r>
        <w:r w:rsidR="00CE5923" w:rsidRPr="00515087">
          <w:rPr>
            <w:rStyle w:val="Hipervnculo"/>
            <w:rFonts w:cstheme="minorHAnsi"/>
            <w:b/>
            <w:noProof/>
            <w:sz w:val="18"/>
          </w:rPr>
          <w:t>Requisitos para la formalización con Agente Operador Intermediario (AOI)</w:t>
        </w:r>
        <w:r w:rsidR="00CE5923" w:rsidRPr="00515087">
          <w:rPr>
            <w:rFonts w:cstheme="minorHAnsi"/>
            <w:noProof/>
            <w:webHidden/>
            <w:sz w:val="18"/>
          </w:rPr>
          <w:tab/>
        </w:r>
        <w:r w:rsidR="00CE5923" w:rsidRPr="00515087">
          <w:rPr>
            <w:rFonts w:cstheme="minorHAnsi"/>
            <w:noProof/>
            <w:webHidden/>
            <w:sz w:val="18"/>
          </w:rPr>
          <w:fldChar w:fldCharType="begin"/>
        </w:r>
        <w:r w:rsidR="00CE5923" w:rsidRPr="00515087">
          <w:rPr>
            <w:rFonts w:cstheme="minorHAnsi"/>
            <w:noProof/>
            <w:webHidden/>
            <w:sz w:val="18"/>
          </w:rPr>
          <w:instrText xml:space="preserve"> PAGEREF _Toc456101280 \h </w:instrText>
        </w:r>
        <w:r w:rsidR="00CE5923" w:rsidRPr="00515087">
          <w:rPr>
            <w:rFonts w:cstheme="minorHAnsi"/>
            <w:noProof/>
            <w:webHidden/>
            <w:sz w:val="18"/>
          </w:rPr>
        </w:r>
        <w:r w:rsidR="00CE5923" w:rsidRPr="00515087">
          <w:rPr>
            <w:rFonts w:cstheme="minorHAnsi"/>
            <w:noProof/>
            <w:webHidden/>
            <w:sz w:val="18"/>
          </w:rPr>
          <w:fldChar w:fldCharType="separate"/>
        </w:r>
        <w:r w:rsidR="0084235F" w:rsidRPr="00515087">
          <w:rPr>
            <w:rFonts w:cstheme="minorHAnsi"/>
            <w:noProof/>
            <w:webHidden/>
            <w:sz w:val="18"/>
          </w:rPr>
          <w:t>12</w:t>
        </w:r>
        <w:r w:rsidR="00CE5923" w:rsidRPr="00515087">
          <w:rPr>
            <w:rFonts w:cstheme="minorHAnsi"/>
            <w:noProof/>
            <w:webHidden/>
            <w:sz w:val="18"/>
          </w:rPr>
          <w:fldChar w:fldCharType="end"/>
        </w:r>
      </w:hyperlink>
    </w:p>
    <w:p w:rsidR="00CE5923" w:rsidRPr="00515087" w:rsidRDefault="00491667">
      <w:pPr>
        <w:pStyle w:val="TDC1"/>
        <w:rPr>
          <w:rFonts w:asciiTheme="minorHAnsi" w:eastAsiaTheme="minorEastAsia" w:hAnsiTheme="minorHAnsi" w:cstheme="minorHAnsi"/>
          <w:b w:val="0"/>
          <w:sz w:val="18"/>
          <w:szCs w:val="22"/>
          <w:lang w:val="es-CL" w:eastAsia="es-CL"/>
        </w:rPr>
      </w:pPr>
      <w:hyperlink w:anchor="_Toc456101281" w:history="1">
        <w:r w:rsidR="00CE5923" w:rsidRPr="00515087">
          <w:rPr>
            <w:rStyle w:val="Hipervnculo"/>
            <w:rFonts w:asciiTheme="minorHAnsi" w:hAnsiTheme="minorHAnsi" w:cstheme="minorHAnsi"/>
            <w:sz w:val="16"/>
          </w:rPr>
          <w:t>5.</w:t>
        </w:r>
        <w:r w:rsidR="00CE5923" w:rsidRPr="00515087">
          <w:rPr>
            <w:rFonts w:asciiTheme="minorHAnsi" w:eastAsiaTheme="minorEastAsia" w:hAnsiTheme="minorHAnsi" w:cstheme="minorHAnsi"/>
            <w:b w:val="0"/>
            <w:sz w:val="18"/>
            <w:szCs w:val="22"/>
            <w:lang w:val="es-CL" w:eastAsia="es-CL"/>
          </w:rPr>
          <w:tab/>
        </w:r>
        <w:r w:rsidR="00CE5923" w:rsidRPr="00515087">
          <w:rPr>
            <w:rStyle w:val="Hipervnculo"/>
            <w:rFonts w:asciiTheme="minorHAnsi" w:hAnsiTheme="minorHAnsi" w:cstheme="minorHAnsi"/>
            <w:sz w:val="16"/>
          </w:rPr>
          <w:t>Ejecución</w:t>
        </w:r>
        <w:r w:rsidR="00CE5923" w:rsidRPr="00515087">
          <w:rPr>
            <w:rFonts w:asciiTheme="minorHAnsi" w:hAnsiTheme="minorHAnsi" w:cstheme="minorHAnsi"/>
            <w:webHidden/>
            <w:sz w:val="16"/>
          </w:rPr>
          <w:tab/>
        </w:r>
        <w:r w:rsidR="00CE5923" w:rsidRPr="00515087">
          <w:rPr>
            <w:rFonts w:asciiTheme="minorHAnsi" w:hAnsiTheme="minorHAnsi" w:cstheme="minorHAnsi"/>
            <w:webHidden/>
            <w:sz w:val="16"/>
          </w:rPr>
          <w:fldChar w:fldCharType="begin"/>
        </w:r>
        <w:r w:rsidR="00CE5923" w:rsidRPr="00515087">
          <w:rPr>
            <w:rFonts w:asciiTheme="minorHAnsi" w:hAnsiTheme="minorHAnsi" w:cstheme="minorHAnsi"/>
            <w:webHidden/>
            <w:sz w:val="16"/>
          </w:rPr>
          <w:instrText xml:space="preserve"> PAGEREF _Toc456101281 \h </w:instrText>
        </w:r>
        <w:r w:rsidR="00CE5923" w:rsidRPr="00515087">
          <w:rPr>
            <w:rFonts w:asciiTheme="minorHAnsi" w:hAnsiTheme="minorHAnsi" w:cstheme="minorHAnsi"/>
            <w:webHidden/>
            <w:sz w:val="16"/>
          </w:rPr>
        </w:r>
        <w:r w:rsidR="00CE5923" w:rsidRPr="00515087">
          <w:rPr>
            <w:rFonts w:asciiTheme="minorHAnsi" w:hAnsiTheme="minorHAnsi" w:cstheme="minorHAnsi"/>
            <w:webHidden/>
            <w:sz w:val="16"/>
          </w:rPr>
          <w:fldChar w:fldCharType="separate"/>
        </w:r>
        <w:r w:rsidR="0084235F" w:rsidRPr="00515087">
          <w:rPr>
            <w:rFonts w:asciiTheme="minorHAnsi" w:hAnsiTheme="minorHAnsi" w:cstheme="minorHAnsi"/>
            <w:webHidden/>
            <w:sz w:val="16"/>
          </w:rPr>
          <w:t>12</w:t>
        </w:r>
        <w:r w:rsidR="00CE5923" w:rsidRPr="00515087">
          <w:rPr>
            <w:rFonts w:asciiTheme="minorHAnsi" w:hAnsiTheme="minorHAnsi" w:cstheme="minorHAnsi"/>
            <w:webHidden/>
            <w:sz w:val="16"/>
          </w:rPr>
          <w:fldChar w:fldCharType="end"/>
        </w:r>
      </w:hyperlink>
    </w:p>
    <w:p w:rsidR="00CE5923" w:rsidRPr="00515087" w:rsidRDefault="00491667">
      <w:pPr>
        <w:pStyle w:val="TDC2"/>
        <w:tabs>
          <w:tab w:val="left" w:pos="660"/>
          <w:tab w:val="right" w:leader="dot" w:pos="9204"/>
        </w:tabs>
        <w:rPr>
          <w:rFonts w:eastAsiaTheme="minorEastAsia" w:cstheme="minorHAnsi"/>
          <w:noProof/>
          <w:sz w:val="18"/>
          <w:lang w:eastAsia="es-CL"/>
        </w:rPr>
      </w:pPr>
      <w:hyperlink w:anchor="_Toc456101282" w:history="1">
        <w:r w:rsidR="00CE5923" w:rsidRPr="00515087">
          <w:rPr>
            <w:rStyle w:val="Hipervnculo"/>
            <w:rFonts w:cstheme="minorHAnsi"/>
            <w:b/>
            <w:noProof/>
            <w:sz w:val="18"/>
          </w:rPr>
          <w:t>6.</w:t>
        </w:r>
        <w:r w:rsidR="00CE5923" w:rsidRPr="00515087">
          <w:rPr>
            <w:rFonts w:eastAsiaTheme="minorEastAsia" w:cstheme="minorHAnsi"/>
            <w:noProof/>
            <w:sz w:val="18"/>
            <w:lang w:eastAsia="es-CL"/>
          </w:rPr>
          <w:tab/>
        </w:r>
        <w:r w:rsidR="00CE5923" w:rsidRPr="00515087">
          <w:rPr>
            <w:rStyle w:val="Hipervnculo"/>
            <w:rFonts w:cstheme="minorHAnsi"/>
            <w:b/>
            <w:noProof/>
            <w:sz w:val="18"/>
          </w:rPr>
          <w:t>Seguimiento</w:t>
        </w:r>
        <w:r w:rsidR="00CE5923" w:rsidRPr="00515087">
          <w:rPr>
            <w:rFonts w:cstheme="minorHAnsi"/>
            <w:noProof/>
            <w:webHidden/>
            <w:sz w:val="18"/>
          </w:rPr>
          <w:tab/>
        </w:r>
        <w:r w:rsidR="00CE5923" w:rsidRPr="00515087">
          <w:rPr>
            <w:rFonts w:cstheme="minorHAnsi"/>
            <w:noProof/>
            <w:webHidden/>
            <w:sz w:val="18"/>
          </w:rPr>
          <w:fldChar w:fldCharType="begin"/>
        </w:r>
        <w:r w:rsidR="00CE5923" w:rsidRPr="00515087">
          <w:rPr>
            <w:rFonts w:cstheme="minorHAnsi"/>
            <w:noProof/>
            <w:webHidden/>
            <w:sz w:val="18"/>
          </w:rPr>
          <w:instrText xml:space="preserve"> PAGEREF _Toc456101282 \h </w:instrText>
        </w:r>
        <w:r w:rsidR="00CE5923" w:rsidRPr="00515087">
          <w:rPr>
            <w:rFonts w:cstheme="minorHAnsi"/>
            <w:noProof/>
            <w:webHidden/>
            <w:sz w:val="18"/>
          </w:rPr>
        </w:r>
        <w:r w:rsidR="00CE5923" w:rsidRPr="00515087">
          <w:rPr>
            <w:rFonts w:cstheme="minorHAnsi"/>
            <w:noProof/>
            <w:webHidden/>
            <w:sz w:val="18"/>
          </w:rPr>
          <w:fldChar w:fldCharType="separate"/>
        </w:r>
        <w:r w:rsidR="0084235F" w:rsidRPr="00515087">
          <w:rPr>
            <w:rFonts w:cstheme="minorHAnsi"/>
            <w:noProof/>
            <w:webHidden/>
            <w:sz w:val="18"/>
          </w:rPr>
          <w:t>13</w:t>
        </w:r>
        <w:r w:rsidR="00CE5923" w:rsidRPr="00515087">
          <w:rPr>
            <w:rFonts w:cstheme="minorHAnsi"/>
            <w:noProof/>
            <w:webHidden/>
            <w:sz w:val="18"/>
          </w:rPr>
          <w:fldChar w:fldCharType="end"/>
        </w:r>
      </w:hyperlink>
    </w:p>
    <w:p w:rsidR="00CE5923" w:rsidRPr="00515087" w:rsidRDefault="00491667">
      <w:pPr>
        <w:pStyle w:val="TDC2"/>
        <w:tabs>
          <w:tab w:val="left" w:pos="660"/>
          <w:tab w:val="right" w:leader="dot" w:pos="9204"/>
        </w:tabs>
        <w:rPr>
          <w:rFonts w:eastAsiaTheme="minorEastAsia" w:cstheme="minorHAnsi"/>
          <w:noProof/>
          <w:sz w:val="18"/>
          <w:lang w:eastAsia="es-CL"/>
        </w:rPr>
      </w:pPr>
      <w:hyperlink w:anchor="_Toc456101283" w:history="1">
        <w:r w:rsidR="00CE5923" w:rsidRPr="00515087">
          <w:rPr>
            <w:rStyle w:val="Hipervnculo"/>
            <w:rFonts w:cstheme="minorHAnsi"/>
            <w:b/>
            <w:noProof/>
            <w:sz w:val="18"/>
          </w:rPr>
          <w:t>7.</w:t>
        </w:r>
        <w:r w:rsidR="00CE5923" w:rsidRPr="00515087">
          <w:rPr>
            <w:rFonts w:eastAsiaTheme="minorEastAsia" w:cstheme="minorHAnsi"/>
            <w:noProof/>
            <w:sz w:val="18"/>
            <w:lang w:eastAsia="es-CL"/>
          </w:rPr>
          <w:tab/>
        </w:r>
        <w:r w:rsidR="00CE5923" w:rsidRPr="00515087">
          <w:rPr>
            <w:rStyle w:val="Hipervnculo"/>
            <w:rFonts w:cstheme="minorHAnsi"/>
            <w:b/>
            <w:noProof/>
            <w:sz w:val="18"/>
          </w:rPr>
          <w:t>Otros</w:t>
        </w:r>
        <w:r w:rsidR="00CE5923" w:rsidRPr="00515087">
          <w:rPr>
            <w:rFonts w:cstheme="minorHAnsi"/>
            <w:noProof/>
            <w:webHidden/>
            <w:sz w:val="18"/>
          </w:rPr>
          <w:tab/>
        </w:r>
        <w:r w:rsidR="00CE5923" w:rsidRPr="00515087">
          <w:rPr>
            <w:rFonts w:cstheme="minorHAnsi"/>
            <w:noProof/>
            <w:webHidden/>
            <w:sz w:val="18"/>
          </w:rPr>
          <w:fldChar w:fldCharType="begin"/>
        </w:r>
        <w:r w:rsidR="00CE5923" w:rsidRPr="00515087">
          <w:rPr>
            <w:rFonts w:cstheme="minorHAnsi"/>
            <w:noProof/>
            <w:webHidden/>
            <w:sz w:val="18"/>
          </w:rPr>
          <w:instrText xml:space="preserve"> PAGEREF _Toc456101283 \h </w:instrText>
        </w:r>
        <w:r w:rsidR="00CE5923" w:rsidRPr="00515087">
          <w:rPr>
            <w:rFonts w:cstheme="minorHAnsi"/>
            <w:noProof/>
            <w:webHidden/>
            <w:sz w:val="18"/>
          </w:rPr>
        </w:r>
        <w:r w:rsidR="00CE5923" w:rsidRPr="00515087">
          <w:rPr>
            <w:rFonts w:cstheme="minorHAnsi"/>
            <w:noProof/>
            <w:webHidden/>
            <w:sz w:val="18"/>
          </w:rPr>
          <w:fldChar w:fldCharType="separate"/>
        </w:r>
        <w:r w:rsidR="0084235F" w:rsidRPr="00515087">
          <w:rPr>
            <w:rFonts w:cstheme="minorHAnsi"/>
            <w:noProof/>
            <w:webHidden/>
            <w:sz w:val="18"/>
          </w:rPr>
          <w:t>13</w:t>
        </w:r>
        <w:r w:rsidR="00CE5923" w:rsidRPr="00515087">
          <w:rPr>
            <w:rFonts w:cstheme="minorHAnsi"/>
            <w:noProof/>
            <w:webHidden/>
            <w:sz w:val="18"/>
          </w:rPr>
          <w:fldChar w:fldCharType="end"/>
        </w:r>
      </w:hyperlink>
    </w:p>
    <w:p w:rsidR="00CE5923" w:rsidRPr="00515087" w:rsidRDefault="00491667">
      <w:pPr>
        <w:pStyle w:val="TDC1"/>
        <w:rPr>
          <w:rFonts w:asciiTheme="minorHAnsi" w:eastAsiaTheme="minorEastAsia" w:hAnsiTheme="minorHAnsi" w:cstheme="minorHAnsi"/>
          <w:b w:val="0"/>
          <w:sz w:val="18"/>
          <w:szCs w:val="22"/>
          <w:lang w:val="es-CL" w:eastAsia="es-CL"/>
        </w:rPr>
      </w:pPr>
      <w:hyperlink w:anchor="_Toc456101284" w:history="1">
        <w:r w:rsidR="00CE5923" w:rsidRPr="00515087">
          <w:rPr>
            <w:rStyle w:val="Hipervnculo"/>
            <w:rFonts w:asciiTheme="minorHAnsi" w:eastAsiaTheme="minorHAnsi" w:hAnsiTheme="minorHAnsi" w:cstheme="minorHAnsi"/>
            <w:sz w:val="16"/>
            <w:lang w:val="es-MX"/>
          </w:rPr>
          <w:t>ANEXO N° 1 MEDIOS DE VERIFICACIÓN</w:t>
        </w:r>
        <w:r w:rsidR="00CE5923" w:rsidRPr="00515087">
          <w:rPr>
            <w:rFonts w:asciiTheme="minorHAnsi" w:hAnsiTheme="minorHAnsi" w:cstheme="minorHAnsi"/>
            <w:webHidden/>
            <w:sz w:val="16"/>
          </w:rPr>
          <w:tab/>
        </w:r>
        <w:r w:rsidR="00CE5923" w:rsidRPr="00515087">
          <w:rPr>
            <w:rFonts w:asciiTheme="minorHAnsi" w:hAnsiTheme="minorHAnsi" w:cstheme="minorHAnsi"/>
            <w:webHidden/>
            <w:sz w:val="16"/>
          </w:rPr>
          <w:fldChar w:fldCharType="begin"/>
        </w:r>
        <w:r w:rsidR="00CE5923" w:rsidRPr="00515087">
          <w:rPr>
            <w:rFonts w:asciiTheme="minorHAnsi" w:hAnsiTheme="minorHAnsi" w:cstheme="minorHAnsi"/>
            <w:webHidden/>
            <w:sz w:val="16"/>
          </w:rPr>
          <w:instrText xml:space="preserve"> PAGEREF _Toc456101284 \h </w:instrText>
        </w:r>
        <w:r w:rsidR="00CE5923" w:rsidRPr="00515087">
          <w:rPr>
            <w:rFonts w:asciiTheme="minorHAnsi" w:hAnsiTheme="minorHAnsi" w:cstheme="minorHAnsi"/>
            <w:webHidden/>
            <w:sz w:val="16"/>
          </w:rPr>
        </w:r>
        <w:r w:rsidR="00CE5923" w:rsidRPr="00515087">
          <w:rPr>
            <w:rFonts w:asciiTheme="minorHAnsi" w:hAnsiTheme="minorHAnsi" w:cstheme="minorHAnsi"/>
            <w:webHidden/>
            <w:sz w:val="16"/>
          </w:rPr>
          <w:fldChar w:fldCharType="separate"/>
        </w:r>
        <w:r w:rsidR="0084235F" w:rsidRPr="00515087">
          <w:rPr>
            <w:rFonts w:asciiTheme="minorHAnsi" w:hAnsiTheme="minorHAnsi" w:cstheme="minorHAnsi"/>
            <w:webHidden/>
            <w:sz w:val="16"/>
          </w:rPr>
          <w:t>14</w:t>
        </w:r>
        <w:r w:rsidR="00CE5923" w:rsidRPr="00515087">
          <w:rPr>
            <w:rFonts w:asciiTheme="minorHAnsi" w:hAnsiTheme="minorHAnsi" w:cstheme="minorHAnsi"/>
            <w:webHidden/>
            <w:sz w:val="16"/>
          </w:rPr>
          <w:fldChar w:fldCharType="end"/>
        </w:r>
      </w:hyperlink>
    </w:p>
    <w:p w:rsidR="00CE5923" w:rsidRPr="00515087" w:rsidRDefault="00491667">
      <w:pPr>
        <w:pStyle w:val="TDC1"/>
        <w:rPr>
          <w:rFonts w:asciiTheme="minorHAnsi" w:eastAsiaTheme="minorEastAsia" w:hAnsiTheme="minorHAnsi" w:cstheme="minorHAnsi"/>
          <w:b w:val="0"/>
          <w:sz w:val="18"/>
          <w:szCs w:val="22"/>
          <w:lang w:val="es-CL" w:eastAsia="es-CL"/>
        </w:rPr>
      </w:pPr>
      <w:hyperlink w:anchor="_Toc456101285" w:history="1">
        <w:r w:rsidR="00CE5923" w:rsidRPr="00515087">
          <w:rPr>
            <w:rStyle w:val="Hipervnculo"/>
            <w:rFonts w:asciiTheme="minorHAnsi" w:eastAsiaTheme="minorHAnsi" w:hAnsiTheme="minorHAnsi" w:cstheme="minorHAnsi"/>
            <w:sz w:val="16"/>
            <w:lang w:val="es-MX"/>
          </w:rPr>
          <w:t>ANEXO N° 2 DESCRIPCION ITEMS DE FINANCIAMIENTO DE LA ETAPA 2</w:t>
        </w:r>
        <w:r w:rsidR="00CE5923" w:rsidRPr="00515087">
          <w:rPr>
            <w:rFonts w:asciiTheme="minorHAnsi" w:hAnsiTheme="minorHAnsi" w:cstheme="minorHAnsi"/>
            <w:webHidden/>
            <w:sz w:val="16"/>
          </w:rPr>
          <w:tab/>
        </w:r>
        <w:r w:rsidR="00CE5923" w:rsidRPr="00515087">
          <w:rPr>
            <w:rFonts w:asciiTheme="minorHAnsi" w:hAnsiTheme="minorHAnsi" w:cstheme="minorHAnsi"/>
            <w:webHidden/>
            <w:sz w:val="16"/>
          </w:rPr>
          <w:fldChar w:fldCharType="begin"/>
        </w:r>
        <w:r w:rsidR="00CE5923" w:rsidRPr="00515087">
          <w:rPr>
            <w:rFonts w:asciiTheme="minorHAnsi" w:hAnsiTheme="minorHAnsi" w:cstheme="minorHAnsi"/>
            <w:webHidden/>
            <w:sz w:val="16"/>
          </w:rPr>
          <w:instrText xml:space="preserve"> PAGEREF _Toc456101285 \h </w:instrText>
        </w:r>
        <w:r w:rsidR="00CE5923" w:rsidRPr="00515087">
          <w:rPr>
            <w:rFonts w:asciiTheme="minorHAnsi" w:hAnsiTheme="minorHAnsi" w:cstheme="minorHAnsi"/>
            <w:webHidden/>
            <w:sz w:val="16"/>
          </w:rPr>
        </w:r>
        <w:r w:rsidR="00CE5923" w:rsidRPr="00515087">
          <w:rPr>
            <w:rFonts w:asciiTheme="minorHAnsi" w:hAnsiTheme="minorHAnsi" w:cstheme="minorHAnsi"/>
            <w:webHidden/>
            <w:sz w:val="16"/>
          </w:rPr>
          <w:fldChar w:fldCharType="separate"/>
        </w:r>
        <w:r w:rsidR="0084235F" w:rsidRPr="00515087">
          <w:rPr>
            <w:rFonts w:asciiTheme="minorHAnsi" w:hAnsiTheme="minorHAnsi" w:cstheme="minorHAnsi"/>
            <w:webHidden/>
            <w:sz w:val="16"/>
          </w:rPr>
          <w:t>17</w:t>
        </w:r>
        <w:r w:rsidR="00CE5923" w:rsidRPr="00515087">
          <w:rPr>
            <w:rFonts w:asciiTheme="minorHAnsi" w:hAnsiTheme="minorHAnsi" w:cstheme="minorHAnsi"/>
            <w:webHidden/>
            <w:sz w:val="16"/>
          </w:rPr>
          <w:fldChar w:fldCharType="end"/>
        </w:r>
      </w:hyperlink>
    </w:p>
    <w:p w:rsidR="00CE5923" w:rsidRPr="00515087" w:rsidRDefault="00491667">
      <w:pPr>
        <w:pStyle w:val="TDC1"/>
        <w:rPr>
          <w:rFonts w:asciiTheme="minorHAnsi" w:eastAsiaTheme="minorEastAsia" w:hAnsiTheme="minorHAnsi" w:cstheme="minorHAnsi"/>
          <w:b w:val="0"/>
          <w:sz w:val="18"/>
          <w:szCs w:val="22"/>
          <w:lang w:val="es-CL" w:eastAsia="es-CL"/>
        </w:rPr>
      </w:pPr>
      <w:hyperlink w:anchor="_Toc456101286" w:history="1">
        <w:r w:rsidR="00CE5923" w:rsidRPr="00515087">
          <w:rPr>
            <w:rStyle w:val="Hipervnculo"/>
            <w:rFonts w:asciiTheme="minorHAnsi" w:hAnsiTheme="minorHAnsi" w:cstheme="minorHAnsi"/>
            <w:sz w:val="16"/>
          </w:rPr>
          <w:t>ANEXO N° 3 DECLARACIÓN JURADA SIMPLE</w:t>
        </w:r>
        <w:r w:rsidR="00CE5923" w:rsidRPr="00515087">
          <w:rPr>
            <w:rFonts w:asciiTheme="minorHAnsi" w:hAnsiTheme="minorHAnsi" w:cstheme="minorHAnsi"/>
            <w:webHidden/>
            <w:sz w:val="16"/>
          </w:rPr>
          <w:tab/>
        </w:r>
        <w:r w:rsidR="00CE5923" w:rsidRPr="00515087">
          <w:rPr>
            <w:rFonts w:asciiTheme="minorHAnsi" w:hAnsiTheme="minorHAnsi" w:cstheme="minorHAnsi"/>
            <w:webHidden/>
            <w:sz w:val="16"/>
          </w:rPr>
          <w:fldChar w:fldCharType="begin"/>
        </w:r>
        <w:r w:rsidR="00CE5923" w:rsidRPr="00515087">
          <w:rPr>
            <w:rFonts w:asciiTheme="minorHAnsi" w:hAnsiTheme="minorHAnsi" w:cstheme="minorHAnsi"/>
            <w:webHidden/>
            <w:sz w:val="16"/>
          </w:rPr>
          <w:instrText xml:space="preserve"> PAGEREF _Toc456101286 \h </w:instrText>
        </w:r>
        <w:r w:rsidR="00CE5923" w:rsidRPr="00515087">
          <w:rPr>
            <w:rFonts w:asciiTheme="minorHAnsi" w:hAnsiTheme="minorHAnsi" w:cstheme="minorHAnsi"/>
            <w:webHidden/>
            <w:sz w:val="16"/>
          </w:rPr>
        </w:r>
        <w:r w:rsidR="00CE5923" w:rsidRPr="00515087">
          <w:rPr>
            <w:rFonts w:asciiTheme="minorHAnsi" w:hAnsiTheme="minorHAnsi" w:cstheme="minorHAnsi"/>
            <w:webHidden/>
            <w:sz w:val="16"/>
          </w:rPr>
          <w:fldChar w:fldCharType="separate"/>
        </w:r>
        <w:r w:rsidR="0084235F" w:rsidRPr="00515087">
          <w:rPr>
            <w:rFonts w:asciiTheme="minorHAnsi" w:hAnsiTheme="minorHAnsi" w:cstheme="minorHAnsi"/>
            <w:webHidden/>
            <w:sz w:val="16"/>
          </w:rPr>
          <w:t>18</w:t>
        </w:r>
        <w:r w:rsidR="00CE5923" w:rsidRPr="00515087">
          <w:rPr>
            <w:rFonts w:asciiTheme="minorHAnsi" w:hAnsiTheme="minorHAnsi" w:cstheme="minorHAnsi"/>
            <w:webHidden/>
            <w:sz w:val="16"/>
          </w:rPr>
          <w:fldChar w:fldCharType="end"/>
        </w:r>
      </w:hyperlink>
    </w:p>
    <w:p w:rsidR="00CE5923" w:rsidRPr="00515087" w:rsidRDefault="00491667">
      <w:pPr>
        <w:pStyle w:val="TDC1"/>
        <w:rPr>
          <w:rFonts w:asciiTheme="minorHAnsi" w:eastAsiaTheme="minorEastAsia" w:hAnsiTheme="minorHAnsi" w:cstheme="minorHAnsi"/>
          <w:b w:val="0"/>
          <w:sz w:val="18"/>
          <w:szCs w:val="22"/>
          <w:lang w:val="es-CL" w:eastAsia="es-CL"/>
        </w:rPr>
      </w:pPr>
      <w:hyperlink w:anchor="_Toc456101287" w:history="1">
        <w:r w:rsidR="00CE5923" w:rsidRPr="00515087">
          <w:rPr>
            <w:rStyle w:val="Hipervnculo"/>
            <w:rFonts w:asciiTheme="minorHAnsi" w:hAnsiTheme="minorHAnsi" w:cstheme="minorHAnsi"/>
            <w:sz w:val="16"/>
          </w:rPr>
          <w:t>ANEXO</w:t>
        </w:r>
        <w:r w:rsidR="0027256A" w:rsidRPr="00515087">
          <w:rPr>
            <w:rStyle w:val="Hipervnculo"/>
            <w:rFonts w:asciiTheme="minorHAnsi" w:hAnsiTheme="minorHAnsi" w:cstheme="minorHAnsi"/>
            <w:sz w:val="16"/>
          </w:rPr>
          <w:t xml:space="preserve"> N° 4A MANDATO NOTARIAL ESPECIAL (Para Ferias Libres con más de una organización)</w:t>
        </w:r>
        <w:r w:rsidR="00CE5923" w:rsidRPr="00515087">
          <w:rPr>
            <w:rFonts w:asciiTheme="minorHAnsi" w:hAnsiTheme="minorHAnsi" w:cstheme="minorHAnsi"/>
            <w:webHidden/>
            <w:sz w:val="16"/>
          </w:rPr>
          <w:tab/>
        </w:r>
      </w:hyperlink>
      <w:r w:rsidR="00A1738E" w:rsidRPr="00515087">
        <w:rPr>
          <w:rFonts w:asciiTheme="minorHAnsi" w:hAnsiTheme="minorHAnsi" w:cstheme="minorHAnsi"/>
          <w:sz w:val="16"/>
        </w:rPr>
        <w:t>18</w:t>
      </w:r>
    </w:p>
    <w:p w:rsidR="00CE5923" w:rsidRPr="00515087" w:rsidRDefault="00491667">
      <w:pPr>
        <w:pStyle w:val="TDC1"/>
        <w:rPr>
          <w:rFonts w:asciiTheme="minorHAnsi" w:eastAsiaTheme="minorEastAsia" w:hAnsiTheme="minorHAnsi" w:cstheme="minorHAnsi"/>
          <w:b w:val="0"/>
          <w:sz w:val="18"/>
          <w:szCs w:val="22"/>
          <w:lang w:val="es-CL" w:eastAsia="es-CL"/>
        </w:rPr>
      </w:pPr>
      <w:hyperlink w:anchor="_Toc456101289" w:history="1">
        <w:r w:rsidR="00CE5923" w:rsidRPr="00515087">
          <w:rPr>
            <w:rStyle w:val="Hipervnculo"/>
            <w:rFonts w:asciiTheme="minorHAnsi" w:hAnsiTheme="minorHAnsi" w:cstheme="minorHAnsi"/>
            <w:sz w:val="16"/>
          </w:rPr>
          <w:t>ANEXO N° 4B DECLARACION NOTARIAL ESPECIAL</w:t>
        </w:r>
        <w:r w:rsidR="0027256A" w:rsidRPr="00515087">
          <w:rPr>
            <w:rStyle w:val="Hipervnculo"/>
            <w:rFonts w:asciiTheme="minorHAnsi" w:hAnsiTheme="minorHAnsi" w:cstheme="minorHAnsi"/>
            <w:sz w:val="16"/>
          </w:rPr>
          <w:t xml:space="preserve"> (Para Ferias Libres con una sola organización)</w:t>
        </w:r>
        <w:r w:rsidR="00CE5923" w:rsidRPr="00515087">
          <w:rPr>
            <w:rFonts w:asciiTheme="minorHAnsi" w:hAnsiTheme="minorHAnsi" w:cstheme="minorHAnsi"/>
            <w:webHidden/>
            <w:sz w:val="16"/>
          </w:rPr>
          <w:tab/>
        </w:r>
        <w:r w:rsidR="00A1738E" w:rsidRPr="00515087">
          <w:rPr>
            <w:rFonts w:asciiTheme="minorHAnsi" w:hAnsiTheme="minorHAnsi" w:cstheme="minorHAnsi"/>
            <w:webHidden/>
            <w:sz w:val="16"/>
          </w:rPr>
          <w:t>19</w:t>
        </w:r>
      </w:hyperlink>
    </w:p>
    <w:p w:rsidR="00CE5923" w:rsidRPr="00515087" w:rsidRDefault="00491667">
      <w:pPr>
        <w:pStyle w:val="TDC1"/>
        <w:rPr>
          <w:rFonts w:asciiTheme="minorHAnsi" w:eastAsiaTheme="minorEastAsia" w:hAnsiTheme="minorHAnsi" w:cstheme="minorHAnsi"/>
          <w:b w:val="0"/>
          <w:sz w:val="18"/>
          <w:szCs w:val="22"/>
          <w:lang w:val="es-CL" w:eastAsia="es-CL"/>
        </w:rPr>
      </w:pPr>
      <w:hyperlink w:anchor="_Toc456101291" w:history="1">
        <w:r w:rsidR="00CE5923" w:rsidRPr="00515087">
          <w:rPr>
            <w:rStyle w:val="Hipervnculo"/>
            <w:rFonts w:asciiTheme="minorHAnsi" w:hAnsiTheme="minorHAnsi" w:cstheme="minorHAnsi"/>
            <w:sz w:val="16"/>
          </w:rPr>
          <w:t>ANEXO N° 5 LISTADO DE FERIANTES QUE COMPONEN LA FERIA</w:t>
        </w:r>
        <w:r w:rsidR="00CE5923" w:rsidRPr="00515087">
          <w:rPr>
            <w:rFonts w:asciiTheme="minorHAnsi" w:hAnsiTheme="minorHAnsi" w:cstheme="minorHAnsi"/>
            <w:webHidden/>
            <w:sz w:val="16"/>
          </w:rPr>
          <w:tab/>
        </w:r>
        <w:r w:rsidR="00CE5923" w:rsidRPr="00515087">
          <w:rPr>
            <w:rFonts w:asciiTheme="minorHAnsi" w:hAnsiTheme="minorHAnsi" w:cstheme="minorHAnsi"/>
            <w:webHidden/>
            <w:sz w:val="16"/>
          </w:rPr>
          <w:fldChar w:fldCharType="begin"/>
        </w:r>
        <w:r w:rsidR="00CE5923" w:rsidRPr="00515087">
          <w:rPr>
            <w:rFonts w:asciiTheme="minorHAnsi" w:hAnsiTheme="minorHAnsi" w:cstheme="minorHAnsi"/>
            <w:webHidden/>
            <w:sz w:val="16"/>
          </w:rPr>
          <w:instrText xml:space="preserve"> PAGEREF _Toc456101291 \h </w:instrText>
        </w:r>
        <w:r w:rsidR="00CE5923" w:rsidRPr="00515087">
          <w:rPr>
            <w:rFonts w:asciiTheme="minorHAnsi" w:hAnsiTheme="minorHAnsi" w:cstheme="minorHAnsi"/>
            <w:webHidden/>
            <w:sz w:val="16"/>
          </w:rPr>
        </w:r>
        <w:r w:rsidR="00CE5923" w:rsidRPr="00515087">
          <w:rPr>
            <w:rFonts w:asciiTheme="minorHAnsi" w:hAnsiTheme="minorHAnsi" w:cstheme="minorHAnsi"/>
            <w:webHidden/>
            <w:sz w:val="16"/>
          </w:rPr>
          <w:fldChar w:fldCharType="separate"/>
        </w:r>
        <w:r w:rsidR="0084235F" w:rsidRPr="00515087">
          <w:rPr>
            <w:rFonts w:asciiTheme="minorHAnsi" w:hAnsiTheme="minorHAnsi" w:cstheme="minorHAnsi"/>
            <w:webHidden/>
            <w:sz w:val="16"/>
          </w:rPr>
          <w:t>21</w:t>
        </w:r>
        <w:r w:rsidR="00CE5923" w:rsidRPr="00515087">
          <w:rPr>
            <w:rFonts w:asciiTheme="minorHAnsi" w:hAnsiTheme="minorHAnsi" w:cstheme="minorHAnsi"/>
            <w:webHidden/>
            <w:sz w:val="16"/>
          </w:rPr>
          <w:fldChar w:fldCharType="end"/>
        </w:r>
      </w:hyperlink>
    </w:p>
    <w:p w:rsidR="00CE5923" w:rsidRPr="00515087" w:rsidRDefault="00491667">
      <w:pPr>
        <w:pStyle w:val="TDC1"/>
        <w:rPr>
          <w:rFonts w:asciiTheme="minorHAnsi" w:eastAsiaTheme="minorEastAsia" w:hAnsiTheme="minorHAnsi" w:cstheme="minorHAnsi"/>
          <w:b w:val="0"/>
          <w:sz w:val="18"/>
          <w:szCs w:val="22"/>
          <w:lang w:val="es-CL" w:eastAsia="es-CL"/>
        </w:rPr>
      </w:pPr>
      <w:hyperlink w:anchor="_Toc456101292" w:history="1">
        <w:r w:rsidR="00CE5923" w:rsidRPr="00515087">
          <w:rPr>
            <w:rStyle w:val="Hipervnculo"/>
            <w:rFonts w:asciiTheme="minorHAnsi" w:hAnsiTheme="minorHAnsi" w:cstheme="minorHAnsi"/>
            <w:sz w:val="16"/>
          </w:rPr>
          <w:t>ANEXO N° 6 PAUTA DE EVALUACIÓN TECNICA DE TERRENO</w:t>
        </w:r>
        <w:r w:rsidR="00CE5923" w:rsidRPr="00515087">
          <w:rPr>
            <w:rFonts w:asciiTheme="minorHAnsi" w:hAnsiTheme="minorHAnsi" w:cstheme="minorHAnsi"/>
            <w:webHidden/>
            <w:sz w:val="16"/>
          </w:rPr>
          <w:tab/>
        </w:r>
        <w:r w:rsidR="00CE5923" w:rsidRPr="00515087">
          <w:rPr>
            <w:rFonts w:asciiTheme="minorHAnsi" w:hAnsiTheme="minorHAnsi" w:cstheme="minorHAnsi"/>
            <w:webHidden/>
            <w:sz w:val="16"/>
          </w:rPr>
          <w:fldChar w:fldCharType="begin"/>
        </w:r>
        <w:r w:rsidR="00CE5923" w:rsidRPr="00515087">
          <w:rPr>
            <w:rFonts w:asciiTheme="minorHAnsi" w:hAnsiTheme="minorHAnsi" w:cstheme="minorHAnsi"/>
            <w:webHidden/>
            <w:sz w:val="16"/>
          </w:rPr>
          <w:instrText xml:space="preserve"> PAGEREF _Toc456101292 \h </w:instrText>
        </w:r>
        <w:r w:rsidR="00CE5923" w:rsidRPr="00515087">
          <w:rPr>
            <w:rFonts w:asciiTheme="minorHAnsi" w:hAnsiTheme="minorHAnsi" w:cstheme="minorHAnsi"/>
            <w:webHidden/>
            <w:sz w:val="16"/>
          </w:rPr>
        </w:r>
        <w:r w:rsidR="00CE5923" w:rsidRPr="00515087">
          <w:rPr>
            <w:rFonts w:asciiTheme="minorHAnsi" w:hAnsiTheme="minorHAnsi" w:cstheme="minorHAnsi"/>
            <w:webHidden/>
            <w:sz w:val="16"/>
          </w:rPr>
          <w:fldChar w:fldCharType="separate"/>
        </w:r>
        <w:r w:rsidR="0084235F" w:rsidRPr="00515087">
          <w:rPr>
            <w:rFonts w:asciiTheme="minorHAnsi" w:hAnsiTheme="minorHAnsi" w:cstheme="minorHAnsi"/>
            <w:webHidden/>
            <w:sz w:val="16"/>
          </w:rPr>
          <w:t>22</w:t>
        </w:r>
        <w:r w:rsidR="00CE5923" w:rsidRPr="00515087">
          <w:rPr>
            <w:rFonts w:asciiTheme="minorHAnsi" w:hAnsiTheme="minorHAnsi" w:cstheme="minorHAnsi"/>
            <w:webHidden/>
            <w:sz w:val="16"/>
          </w:rPr>
          <w:fldChar w:fldCharType="end"/>
        </w:r>
      </w:hyperlink>
    </w:p>
    <w:p w:rsidR="00CE5923" w:rsidRPr="00515087" w:rsidRDefault="00491667">
      <w:pPr>
        <w:pStyle w:val="TDC1"/>
        <w:rPr>
          <w:rFonts w:asciiTheme="minorHAnsi" w:eastAsiaTheme="minorEastAsia" w:hAnsiTheme="minorHAnsi" w:cstheme="minorHAnsi"/>
          <w:b w:val="0"/>
          <w:sz w:val="18"/>
          <w:szCs w:val="22"/>
          <w:lang w:val="es-CL" w:eastAsia="es-CL"/>
        </w:rPr>
      </w:pPr>
      <w:hyperlink w:anchor="_Toc456101293" w:history="1">
        <w:r w:rsidR="00CE5923" w:rsidRPr="00515087">
          <w:rPr>
            <w:rStyle w:val="Hipervnculo"/>
            <w:rFonts w:asciiTheme="minorHAnsi" w:hAnsiTheme="minorHAnsi" w:cstheme="minorHAnsi"/>
            <w:sz w:val="16"/>
          </w:rPr>
          <w:t>ANEXO N° 7 PAUTA DE EVALUACIÓN COMITE</w:t>
        </w:r>
        <w:r w:rsidR="00CE5923" w:rsidRPr="00515087">
          <w:rPr>
            <w:rFonts w:asciiTheme="minorHAnsi" w:hAnsiTheme="minorHAnsi" w:cstheme="minorHAnsi"/>
            <w:webHidden/>
            <w:sz w:val="16"/>
          </w:rPr>
          <w:tab/>
        </w:r>
        <w:r w:rsidR="00CE5923" w:rsidRPr="00515087">
          <w:rPr>
            <w:rFonts w:asciiTheme="minorHAnsi" w:hAnsiTheme="minorHAnsi" w:cstheme="minorHAnsi"/>
            <w:webHidden/>
            <w:sz w:val="16"/>
          </w:rPr>
          <w:fldChar w:fldCharType="begin"/>
        </w:r>
        <w:r w:rsidR="00CE5923" w:rsidRPr="00515087">
          <w:rPr>
            <w:rFonts w:asciiTheme="minorHAnsi" w:hAnsiTheme="minorHAnsi" w:cstheme="minorHAnsi"/>
            <w:webHidden/>
            <w:sz w:val="16"/>
          </w:rPr>
          <w:instrText xml:space="preserve"> PAGEREF _Toc456101293 \h </w:instrText>
        </w:r>
        <w:r w:rsidR="00CE5923" w:rsidRPr="00515087">
          <w:rPr>
            <w:rFonts w:asciiTheme="minorHAnsi" w:hAnsiTheme="minorHAnsi" w:cstheme="minorHAnsi"/>
            <w:webHidden/>
            <w:sz w:val="16"/>
          </w:rPr>
        </w:r>
        <w:r w:rsidR="00CE5923" w:rsidRPr="00515087">
          <w:rPr>
            <w:rFonts w:asciiTheme="minorHAnsi" w:hAnsiTheme="minorHAnsi" w:cstheme="minorHAnsi"/>
            <w:webHidden/>
            <w:sz w:val="16"/>
          </w:rPr>
          <w:fldChar w:fldCharType="separate"/>
        </w:r>
        <w:r w:rsidR="0084235F" w:rsidRPr="00515087">
          <w:rPr>
            <w:rFonts w:asciiTheme="minorHAnsi" w:hAnsiTheme="minorHAnsi" w:cstheme="minorHAnsi"/>
            <w:webHidden/>
            <w:sz w:val="16"/>
          </w:rPr>
          <w:t>22</w:t>
        </w:r>
        <w:r w:rsidR="00CE5923" w:rsidRPr="00515087">
          <w:rPr>
            <w:rFonts w:asciiTheme="minorHAnsi" w:hAnsiTheme="minorHAnsi" w:cstheme="minorHAnsi"/>
            <w:webHidden/>
            <w:sz w:val="16"/>
          </w:rPr>
          <w:fldChar w:fldCharType="end"/>
        </w:r>
      </w:hyperlink>
    </w:p>
    <w:p w:rsidR="00CE5923" w:rsidRPr="00515087" w:rsidRDefault="00491667">
      <w:pPr>
        <w:pStyle w:val="TDC1"/>
        <w:rPr>
          <w:rFonts w:asciiTheme="minorHAnsi" w:eastAsiaTheme="minorEastAsia" w:hAnsiTheme="minorHAnsi" w:cstheme="minorHAnsi"/>
          <w:b w:val="0"/>
          <w:sz w:val="18"/>
          <w:szCs w:val="22"/>
          <w:lang w:val="es-CL" w:eastAsia="es-CL"/>
        </w:rPr>
      </w:pPr>
      <w:hyperlink w:anchor="_Toc456101294" w:history="1">
        <w:r w:rsidR="00CE5923" w:rsidRPr="00515087">
          <w:rPr>
            <w:rStyle w:val="Hipervnculo"/>
            <w:rFonts w:asciiTheme="minorHAnsi" w:hAnsiTheme="minorHAnsi" w:cstheme="minorHAnsi"/>
            <w:sz w:val="16"/>
          </w:rPr>
          <w:t>ANEXO N°8 AUTORIZACIÓN NOTARIAL DE USO</w:t>
        </w:r>
        <w:r w:rsidR="00CE5923" w:rsidRPr="00515087">
          <w:rPr>
            <w:rFonts w:asciiTheme="minorHAnsi" w:hAnsiTheme="minorHAnsi" w:cstheme="minorHAnsi"/>
            <w:webHidden/>
            <w:sz w:val="16"/>
          </w:rPr>
          <w:tab/>
        </w:r>
        <w:r w:rsidR="00CE5923" w:rsidRPr="00515087">
          <w:rPr>
            <w:rFonts w:asciiTheme="minorHAnsi" w:hAnsiTheme="minorHAnsi" w:cstheme="minorHAnsi"/>
            <w:webHidden/>
            <w:sz w:val="16"/>
          </w:rPr>
          <w:fldChar w:fldCharType="begin"/>
        </w:r>
        <w:r w:rsidR="00CE5923" w:rsidRPr="00515087">
          <w:rPr>
            <w:rFonts w:asciiTheme="minorHAnsi" w:hAnsiTheme="minorHAnsi" w:cstheme="minorHAnsi"/>
            <w:webHidden/>
            <w:sz w:val="16"/>
          </w:rPr>
          <w:instrText xml:space="preserve"> PAGEREF _Toc456101294 \h </w:instrText>
        </w:r>
        <w:r w:rsidR="00CE5923" w:rsidRPr="00515087">
          <w:rPr>
            <w:rFonts w:asciiTheme="minorHAnsi" w:hAnsiTheme="minorHAnsi" w:cstheme="minorHAnsi"/>
            <w:webHidden/>
            <w:sz w:val="16"/>
          </w:rPr>
        </w:r>
        <w:r w:rsidR="00CE5923" w:rsidRPr="00515087">
          <w:rPr>
            <w:rFonts w:asciiTheme="minorHAnsi" w:hAnsiTheme="minorHAnsi" w:cstheme="minorHAnsi"/>
            <w:webHidden/>
            <w:sz w:val="16"/>
          </w:rPr>
          <w:fldChar w:fldCharType="separate"/>
        </w:r>
        <w:r w:rsidR="0084235F" w:rsidRPr="00515087">
          <w:rPr>
            <w:rFonts w:asciiTheme="minorHAnsi" w:hAnsiTheme="minorHAnsi" w:cstheme="minorHAnsi"/>
            <w:webHidden/>
            <w:sz w:val="16"/>
          </w:rPr>
          <w:t>24</w:t>
        </w:r>
        <w:r w:rsidR="00CE5923" w:rsidRPr="00515087">
          <w:rPr>
            <w:rFonts w:asciiTheme="minorHAnsi" w:hAnsiTheme="minorHAnsi" w:cstheme="minorHAnsi"/>
            <w:webHidden/>
            <w:sz w:val="16"/>
          </w:rPr>
          <w:fldChar w:fldCharType="end"/>
        </w:r>
      </w:hyperlink>
    </w:p>
    <w:p w:rsidR="00A900D2" w:rsidRPr="00515087" w:rsidRDefault="00A76F8D" w:rsidP="004162FB">
      <w:pPr>
        <w:pStyle w:val="TDC2"/>
        <w:tabs>
          <w:tab w:val="left" w:pos="660"/>
          <w:tab w:val="right" w:leader="dot" w:pos="8828"/>
        </w:tabs>
        <w:spacing w:after="0" w:line="240" w:lineRule="auto"/>
        <w:ind w:left="0"/>
        <w:rPr>
          <w:rFonts w:cstheme="minorHAnsi"/>
          <w:lang w:val="es-MX"/>
        </w:rPr>
      </w:pPr>
      <w:r w:rsidRPr="00515087">
        <w:rPr>
          <w:rFonts w:eastAsia="Times New Roman" w:cstheme="minorHAnsi"/>
          <w:noProof/>
          <w:color w:val="000000" w:themeColor="text1"/>
        </w:rPr>
        <w:fldChar w:fldCharType="end"/>
      </w:r>
      <w:bookmarkStart w:id="0" w:name="_Toc341167462"/>
    </w:p>
    <w:p w:rsidR="009F5AB2" w:rsidRPr="00515087" w:rsidRDefault="00E81AB9" w:rsidP="00CE5923">
      <w:pPr>
        <w:rPr>
          <w:rFonts w:eastAsia="Times New Roman" w:cstheme="minorHAnsi"/>
          <w:b/>
          <w:color w:val="000000" w:themeColor="text1"/>
        </w:rPr>
      </w:pPr>
      <w:r w:rsidRPr="00515087">
        <w:rPr>
          <w:rFonts w:eastAsia="Times New Roman" w:cstheme="minorHAnsi"/>
          <w:b/>
          <w:color w:val="000000" w:themeColor="text1"/>
        </w:rPr>
        <w:br w:type="page"/>
      </w:r>
      <w:bookmarkStart w:id="1" w:name="_Toc456101262"/>
    </w:p>
    <w:p w:rsidR="009F5AB2" w:rsidRPr="00515087" w:rsidRDefault="009F5AB2" w:rsidP="00CE5923">
      <w:pPr>
        <w:rPr>
          <w:rFonts w:eastAsia="Times New Roman" w:cstheme="minorHAnsi"/>
          <w:b/>
          <w:color w:val="000000" w:themeColor="text1"/>
        </w:rPr>
      </w:pPr>
    </w:p>
    <w:p w:rsidR="001E15E3" w:rsidRPr="00515087" w:rsidRDefault="001E15E3" w:rsidP="00CE5923">
      <w:pPr>
        <w:rPr>
          <w:rFonts w:cstheme="minorHAnsi"/>
          <w:b/>
        </w:rPr>
      </w:pPr>
      <w:r w:rsidRPr="00515087">
        <w:rPr>
          <w:rFonts w:eastAsia="Times New Roman" w:cstheme="minorHAnsi"/>
          <w:b/>
          <w:color w:val="000000" w:themeColor="text1"/>
        </w:rPr>
        <w:t>Descripción</w:t>
      </w:r>
      <w:r w:rsidRPr="00515087">
        <w:rPr>
          <w:rFonts w:eastAsia="Times New Roman" w:cstheme="minorHAnsi"/>
          <w:b/>
          <w:noProof/>
          <w:color w:val="000000" w:themeColor="text1"/>
        </w:rPr>
        <w:t xml:space="preserve"> del Concurso</w:t>
      </w:r>
      <w:bookmarkEnd w:id="1"/>
    </w:p>
    <w:p w:rsidR="00E51F1C" w:rsidRPr="00515087" w:rsidRDefault="00E51F1C" w:rsidP="00D965A3">
      <w:pPr>
        <w:pStyle w:val="Prrafodelista"/>
        <w:numPr>
          <w:ilvl w:val="1"/>
          <w:numId w:val="16"/>
        </w:numPr>
        <w:spacing w:after="0" w:line="240" w:lineRule="auto"/>
        <w:outlineLvl w:val="1"/>
        <w:rPr>
          <w:rFonts w:cstheme="minorHAnsi"/>
          <w:b/>
          <w:bCs/>
        </w:rPr>
      </w:pPr>
      <w:bookmarkStart w:id="2" w:name="_Toc456101263"/>
      <w:r w:rsidRPr="00515087">
        <w:rPr>
          <w:rFonts w:cstheme="minorHAnsi"/>
          <w:b/>
          <w:bCs/>
        </w:rPr>
        <w:t>¿Qué es?</w:t>
      </w:r>
      <w:bookmarkEnd w:id="0"/>
      <w:bookmarkEnd w:id="2"/>
    </w:p>
    <w:p w:rsidR="00D965A3" w:rsidRPr="00515087" w:rsidRDefault="00D965A3" w:rsidP="00D965A3">
      <w:pPr>
        <w:spacing w:after="0" w:line="240" w:lineRule="auto"/>
        <w:jc w:val="both"/>
        <w:rPr>
          <w:rFonts w:cstheme="minorHAnsi"/>
          <w:sz w:val="14"/>
          <w:lang w:val="es-ES" w:eastAsia="es-ES"/>
        </w:rPr>
      </w:pPr>
    </w:p>
    <w:p w:rsidR="00A4090D" w:rsidRPr="00515087" w:rsidRDefault="00A94FB2" w:rsidP="00D965A3">
      <w:pPr>
        <w:spacing w:after="0" w:line="240" w:lineRule="auto"/>
        <w:jc w:val="both"/>
        <w:rPr>
          <w:rFonts w:eastAsia="Arial Unicode MS" w:cstheme="minorHAnsi"/>
        </w:rPr>
      </w:pPr>
      <w:r w:rsidRPr="00515087">
        <w:rPr>
          <w:rFonts w:cstheme="minorHAnsi"/>
          <w:lang w:val="es-ES" w:eastAsia="es-ES"/>
        </w:rPr>
        <w:t>E</w:t>
      </w:r>
      <w:r w:rsidRPr="00515087">
        <w:rPr>
          <w:rFonts w:eastAsia="Arial Unicode MS" w:cstheme="minorHAnsi"/>
        </w:rPr>
        <w:t>l</w:t>
      </w:r>
      <w:r w:rsidR="00E81AB9" w:rsidRPr="00515087">
        <w:rPr>
          <w:rFonts w:eastAsia="Arial Unicode MS" w:cstheme="minorHAnsi"/>
        </w:rPr>
        <w:t xml:space="preserve"> Fondo de Desarrollo de </w:t>
      </w:r>
      <w:r w:rsidRPr="00515087">
        <w:rPr>
          <w:rFonts w:eastAsia="Arial Unicode MS" w:cstheme="minorHAnsi"/>
        </w:rPr>
        <w:t>Ferias Libres</w:t>
      </w:r>
      <w:r w:rsidR="00C85560" w:rsidRPr="00515087">
        <w:rPr>
          <w:rStyle w:val="Refdenotaalpie"/>
          <w:rFonts w:eastAsia="Arial Unicode MS" w:cstheme="minorHAnsi"/>
        </w:rPr>
        <w:footnoteReference w:id="2"/>
      </w:r>
      <w:r w:rsidRPr="00515087">
        <w:rPr>
          <w:rFonts w:eastAsia="Arial Unicode MS" w:cstheme="minorHAnsi"/>
        </w:rPr>
        <w:t xml:space="preserve"> </w:t>
      </w:r>
      <w:r w:rsidR="00C85560" w:rsidRPr="00515087">
        <w:rPr>
          <w:rFonts w:eastAsia="Arial Unicode MS" w:cstheme="minorHAnsi"/>
        </w:rPr>
        <w:t>tiene como objetivo modernizar las Ferias Libres de</w:t>
      </w:r>
      <w:r w:rsidR="00006492" w:rsidRPr="00515087">
        <w:rPr>
          <w:rFonts w:eastAsia="Arial Unicode MS" w:cstheme="minorHAnsi"/>
        </w:rPr>
        <w:t xml:space="preserve"> </w:t>
      </w:r>
      <w:r w:rsidR="00C85560" w:rsidRPr="00515087">
        <w:rPr>
          <w:rFonts w:eastAsia="Arial Unicode MS" w:cstheme="minorHAnsi"/>
        </w:rPr>
        <w:t>l</w:t>
      </w:r>
      <w:r w:rsidR="00006492" w:rsidRPr="00515087">
        <w:rPr>
          <w:rFonts w:eastAsia="Arial Unicode MS" w:cstheme="minorHAnsi"/>
        </w:rPr>
        <w:t>a</w:t>
      </w:r>
      <w:r w:rsidR="00C85560" w:rsidRPr="00515087">
        <w:rPr>
          <w:rFonts w:eastAsia="Arial Unicode MS" w:cstheme="minorHAnsi"/>
        </w:rPr>
        <w:t xml:space="preserve"> </w:t>
      </w:r>
      <w:r w:rsidR="00006492" w:rsidRPr="00515087">
        <w:rPr>
          <w:rFonts w:eastAsia="Arial Unicode MS" w:cstheme="minorHAnsi"/>
        </w:rPr>
        <w:t>región</w:t>
      </w:r>
      <w:r w:rsidR="00C85560" w:rsidRPr="00515087">
        <w:rPr>
          <w:rFonts w:eastAsia="Arial Unicode MS" w:cstheme="minorHAnsi"/>
        </w:rPr>
        <w:t xml:space="preserve"> a través del desarrollo de iniciativas </w:t>
      </w:r>
      <w:r w:rsidR="00D965A3" w:rsidRPr="00515087">
        <w:rPr>
          <w:rFonts w:eastAsia="Arial Unicode MS" w:cstheme="minorHAnsi"/>
        </w:rPr>
        <w:t>destina</w:t>
      </w:r>
      <w:r w:rsidR="00C85560" w:rsidRPr="00515087">
        <w:rPr>
          <w:rFonts w:eastAsia="Arial Unicode MS" w:cstheme="minorHAnsi"/>
        </w:rPr>
        <w:t xml:space="preserve">das al establecimiento o consolidación de un modelo de negocio para cada Feria orientado al mejoramiento de su gestión, organización y el desarrollo de una imagen comercial </w:t>
      </w:r>
      <w:r w:rsidR="00E81AB9" w:rsidRPr="00515087">
        <w:rPr>
          <w:rFonts w:eastAsia="Arial Unicode MS" w:cstheme="minorHAnsi"/>
        </w:rPr>
        <w:t xml:space="preserve">para la </w:t>
      </w:r>
      <w:r w:rsidR="00C85560" w:rsidRPr="00515087">
        <w:rPr>
          <w:rFonts w:eastAsia="Arial Unicode MS" w:cstheme="minorHAnsi"/>
        </w:rPr>
        <w:t>Fer</w:t>
      </w:r>
      <w:r w:rsidR="00D965A3" w:rsidRPr="00515087">
        <w:rPr>
          <w:rFonts w:eastAsia="Arial Unicode MS" w:cstheme="minorHAnsi"/>
        </w:rPr>
        <w:t>ia, sus feriantes y dirigentes.</w:t>
      </w:r>
    </w:p>
    <w:p w:rsidR="00A4090D" w:rsidRPr="00515087" w:rsidRDefault="00A4090D" w:rsidP="00D965A3">
      <w:pPr>
        <w:spacing w:after="0" w:line="240" w:lineRule="auto"/>
        <w:jc w:val="both"/>
        <w:rPr>
          <w:rFonts w:eastAsia="Arial Unicode MS" w:cstheme="minorHAnsi"/>
          <w:sz w:val="16"/>
        </w:rPr>
      </w:pPr>
    </w:p>
    <w:p w:rsidR="00C85560" w:rsidRPr="00515087" w:rsidRDefault="00C85560" w:rsidP="00D965A3">
      <w:pPr>
        <w:spacing w:after="0" w:line="240" w:lineRule="auto"/>
        <w:jc w:val="both"/>
        <w:rPr>
          <w:rFonts w:eastAsia="Arial Unicode MS" w:cstheme="minorHAnsi"/>
        </w:rPr>
      </w:pPr>
      <w:r w:rsidRPr="00515087">
        <w:rPr>
          <w:rFonts w:eastAsia="Arial Unicode MS" w:cstheme="minorHAnsi"/>
        </w:rPr>
        <w:t xml:space="preserve">Para lo </w:t>
      </w:r>
      <w:r w:rsidR="00557C18" w:rsidRPr="00515087">
        <w:rPr>
          <w:rFonts w:eastAsia="Arial Unicode MS" w:cstheme="minorHAnsi"/>
        </w:rPr>
        <w:t xml:space="preserve">anterior, </w:t>
      </w:r>
      <w:r w:rsidRPr="00515087">
        <w:rPr>
          <w:rFonts w:eastAsia="Arial Unicode MS" w:cstheme="minorHAnsi"/>
        </w:rPr>
        <w:t>se plantea</w:t>
      </w:r>
      <w:r w:rsidR="00557C18" w:rsidRPr="00515087">
        <w:rPr>
          <w:rFonts w:eastAsia="Arial Unicode MS" w:cstheme="minorHAnsi"/>
        </w:rPr>
        <w:t>n</w:t>
      </w:r>
      <w:r w:rsidRPr="00515087">
        <w:rPr>
          <w:rFonts w:eastAsia="Arial Unicode MS" w:cstheme="minorHAnsi"/>
        </w:rPr>
        <w:t xml:space="preserve"> los siguientes objetivos e</w:t>
      </w:r>
      <w:r w:rsidR="00557C18" w:rsidRPr="00515087">
        <w:rPr>
          <w:rFonts w:eastAsia="Arial Unicode MS" w:cstheme="minorHAnsi"/>
        </w:rPr>
        <w:t>specífico</w:t>
      </w:r>
      <w:r w:rsidR="00DC5DC4" w:rsidRPr="00515087">
        <w:rPr>
          <w:rFonts w:eastAsia="Arial Unicode MS" w:cstheme="minorHAnsi"/>
        </w:rPr>
        <w:t>s</w:t>
      </w:r>
      <w:r w:rsidR="00D965A3" w:rsidRPr="00515087">
        <w:rPr>
          <w:rFonts w:eastAsia="Arial Unicode MS" w:cstheme="minorHAnsi"/>
        </w:rPr>
        <w:t>:</w:t>
      </w:r>
    </w:p>
    <w:p w:rsidR="00A4090D" w:rsidRPr="00515087" w:rsidRDefault="00A4090D" w:rsidP="00D965A3">
      <w:pPr>
        <w:spacing w:after="0" w:line="240" w:lineRule="auto"/>
        <w:jc w:val="both"/>
        <w:rPr>
          <w:rFonts w:eastAsia="Arial Unicode MS" w:cstheme="minorHAnsi"/>
          <w:sz w:val="8"/>
        </w:rPr>
      </w:pPr>
    </w:p>
    <w:p w:rsidR="00515087" w:rsidRDefault="00515087" w:rsidP="00D965A3">
      <w:pPr>
        <w:pStyle w:val="Prrafodelista"/>
        <w:numPr>
          <w:ilvl w:val="0"/>
          <w:numId w:val="13"/>
        </w:numPr>
        <w:spacing w:after="0" w:line="240" w:lineRule="auto"/>
        <w:jc w:val="both"/>
        <w:rPr>
          <w:rFonts w:eastAsia="Arial Unicode MS" w:cstheme="minorHAnsi"/>
        </w:rPr>
      </w:pPr>
      <w:r>
        <w:rPr>
          <w:rFonts w:eastAsia="Arial Unicode MS" w:cstheme="minorHAnsi"/>
        </w:rPr>
        <w:t xml:space="preserve">Implementar </w:t>
      </w:r>
      <w:r>
        <w:rPr>
          <w:lang w:val="es-ES"/>
        </w:rPr>
        <w:t>medidas sanitarias y de autocuidado</w:t>
      </w:r>
      <w:r w:rsidRPr="00CD16AA">
        <w:rPr>
          <w:lang w:val="es-ES"/>
        </w:rPr>
        <w:t xml:space="preserve"> </w:t>
      </w:r>
      <w:r>
        <w:rPr>
          <w:lang w:val="es-ES"/>
        </w:rPr>
        <w:t>en Ferias Libres.</w:t>
      </w:r>
    </w:p>
    <w:p w:rsidR="007A42C6" w:rsidRPr="00515087" w:rsidRDefault="007A42C6" w:rsidP="00D965A3">
      <w:pPr>
        <w:pStyle w:val="Prrafodelista"/>
        <w:numPr>
          <w:ilvl w:val="0"/>
          <w:numId w:val="13"/>
        </w:numPr>
        <w:spacing w:after="0" w:line="240" w:lineRule="auto"/>
        <w:jc w:val="both"/>
        <w:rPr>
          <w:rFonts w:eastAsia="Arial Unicode MS" w:cstheme="minorHAnsi"/>
        </w:rPr>
      </w:pPr>
      <w:r w:rsidRPr="00515087">
        <w:rPr>
          <w:rFonts w:eastAsia="Arial Unicode MS" w:cstheme="minorHAnsi"/>
        </w:rPr>
        <w:t>Mejorar la gestión comercial, empresarial y técnica de la fer</w:t>
      </w:r>
      <w:r w:rsidR="00D76155" w:rsidRPr="00515087">
        <w:rPr>
          <w:rFonts w:eastAsia="Arial Unicode MS" w:cstheme="minorHAnsi"/>
        </w:rPr>
        <w:t>ia, sus feriantes y dirigentes.</w:t>
      </w:r>
    </w:p>
    <w:p w:rsidR="007A42C6" w:rsidRPr="00515087" w:rsidRDefault="007A42C6" w:rsidP="00D965A3">
      <w:pPr>
        <w:pStyle w:val="Prrafodelista"/>
        <w:numPr>
          <w:ilvl w:val="0"/>
          <w:numId w:val="13"/>
        </w:numPr>
        <w:spacing w:after="0" w:line="240" w:lineRule="auto"/>
        <w:jc w:val="both"/>
        <w:rPr>
          <w:rFonts w:eastAsia="Arial Unicode MS" w:cstheme="minorHAnsi"/>
        </w:rPr>
      </w:pPr>
      <w:r w:rsidRPr="00515087">
        <w:rPr>
          <w:rFonts w:eastAsia="Arial Unicode MS" w:cstheme="minorHAnsi"/>
        </w:rPr>
        <w:t>Mejorar los canales de comer</w:t>
      </w:r>
      <w:r w:rsidR="00D76155" w:rsidRPr="00515087">
        <w:rPr>
          <w:rFonts w:eastAsia="Arial Unicode MS" w:cstheme="minorHAnsi"/>
        </w:rPr>
        <w:t>cialización y distribución.</w:t>
      </w:r>
    </w:p>
    <w:p w:rsidR="007A42C6" w:rsidRPr="00515087" w:rsidRDefault="007A42C6" w:rsidP="00D965A3">
      <w:pPr>
        <w:pStyle w:val="Prrafodelista"/>
        <w:numPr>
          <w:ilvl w:val="0"/>
          <w:numId w:val="13"/>
        </w:numPr>
        <w:spacing w:after="0" w:line="240" w:lineRule="auto"/>
        <w:jc w:val="both"/>
        <w:rPr>
          <w:rFonts w:eastAsia="Arial Unicode MS" w:cstheme="minorHAnsi"/>
        </w:rPr>
      </w:pPr>
      <w:r w:rsidRPr="00515087">
        <w:rPr>
          <w:rFonts w:eastAsia="Arial Unicode MS" w:cstheme="minorHAnsi"/>
        </w:rPr>
        <w:t xml:space="preserve">Potenciar la innovación y </w:t>
      </w:r>
      <w:r w:rsidR="00042235" w:rsidRPr="00515087">
        <w:rPr>
          <w:rFonts w:eastAsia="Arial Unicode MS" w:cstheme="minorHAnsi"/>
        </w:rPr>
        <w:t xml:space="preserve">el </w:t>
      </w:r>
      <w:r w:rsidRPr="00515087">
        <w:rPr>
          <w:rFonts w:eastAsia="Arial Unicode MS" w:cstheme="minorHAnsi"/>
        </w:rPr>
        <w:t>valor agregado en la generación de más y mejores productos, servicios y negocios p</w:t>
      </w:r>
      <w:r w:rsidR="00D76155" w:rsidRPr="00515087">
        <w:rPr>
          <w:rFonts w:eastAsia="Arial Unicode MS" w:cstheme="minorHAnsi"/>
        </w:rPr>
        <w:t>ara las ferias y sus feriantes.</w:t>
      </w:r>
    </w:p>
    <w:p w:rsidR="007A42C6" w:rsidRPr="00515087" w:rsidRDefault="007A42C6" w:rsidP="00D965A3">
      <w:pPr>
        <w:pStyle w:val="Prrafodelista"/>
        <w:numPr>
          <w:ilvl w:val="0"/>
          <w:numId w:val="13"/>
        </w:numPr>
        <w:spacing w:after="0" w:line="240" w:lineRule="auto"/>
        <w:jc w:val="both"/>
        <w:rPr>
          <w:rFonts w:eastAsia="Arial Unicode MS" w:cstheme="minorHAnsi"/>
        </w:rPr>
      </w:pPr>
      <w:r w:rsidRPr="00515087">
        <w:rPr>
          <w:rFonts w:eastAsia="Arial Unicode MS" w:cstheme="minorHAnsi"/>
        </w:rPr>
        <w:t>Fortalecer una rela</w:t>
      </w:r>
      <w:r w:rsidR="00D76155" w:rsidRPr="00515087">
        <w:rPr>
          <w:rFonts w:eastAsia="Arial Unicode MS" w:cstheme="minorHAnsi"/>
        </w:rPr>
        <w:t>ción amigable con la comunidad.</w:t>
      </w:r>
    </w:p>
    <w:p w:rsidR="007A42C6" w:rsidRPr="00515087" w:rsidRDefault="007A42C6" w:rsidP="00D965A3">
      <w:pPr>
        <w:pStyle w:val="Prrafodelista"/>
        <w:numPr>
          <w:ilvl w:val="0"/>
          <w:numId w:val="13"/>
        </w:numPr>
        <w:spacing w:after="0" w:line="240" w:lineRule="auto"/>
        <w:jc w:val="both"/>
        <w:rPr>
          <w:rFonts w:eastAsia="Arial Unicode MS" w:cstheme="minorHAnsi"/>
        </w:rPr>
      </w:pPr>
      <w:r w:rsidRPr="00515087">
        <w:rPr>
          <w:rFonts w:eastAsia="Arial Unicode MS" w:cstheme="minorHAnsi"/>
        </w:rPr>
        <w:t>Desarrollar y fortalecer organi</w:t>
      </w:r>
      <w:r w:rsidR="00D76155" w:rsidRPr="00515087">
        <w:rPr>
          <w:rFonts w:eastAsia="Arial Unicode MS" w:cstheme="minorHAnsi"/>
        </w:rPr>
        <w:t>zacionalmente a la Feria.</w:t>
      </w:r>
    </w:p>
    <w:p w:rsidR="007A42C6" w:rsidRPr="00515087" w:rsidRDefault="007A42C6" w:rsidP="00D965A3">
      <w:pPr>
        <w:pStyle w:val="Prrafodelista"/>
        <w:numPr>
          <w:ilvl w:val="0"/>
          <w:numId w:val="13"/>
        </w:numPr>
        <w:spacing w:after="0" w:line="240" w:lineRule="auto"/>
        <w:jc w:val="both"/>
        <w:rPr>
          <w:rFonts w:eastAsia="Arial Unicode MS" w:cstheme="minorHAnsi"/>
        </w:rPr>
      </w:pPr>
      <w:r w:rsidRPr="00515087">
        <w:rPr>
          <w:rFonts w:eastAsia="Arial Unicode MS" w:cstheme="minorHAnsi"/>
        </w:rPr>
        <w:t>Mejorar l</w:t>
      </w:r>
      <w:r w:rsidR="00D76155" w:rsidRPr="00515087">
        <w:rPr>
          <w:rFonts w:eastAsia="Arial Unicode MS" w:cstheme="minorHAnsi"/>
        </w:rPr>
        <w:t>a imagen comercial de la Feria.</w:t>
      </w:r>
    </w:p>
    <w:p w:rsidR="007A42C6" w:rsidRPr="00515087" w:rsidRDefault="007A42C6" w:rsidP="00D965A3">
      <w:pPr>
        <w:pStyle w:val="Prrafodelista"/>
        <w:numPr>
          <w:ilvl w:val="0"/>
          <w:numId w:val="13"/>
        </w:numPr>
        <w:spacing w:after="0" w:line="240" w:lineRule="auto"/>
        <w:jc w:val="both"/>
        <w:rPr>
          <w:rFonts w:eastAsia="Arial Unicode MS" w:cstheme="minorHAnsi"/>
        </w:rPr>
      </w:pPr>
      <w:r w:rsidRPr="00515087">
        <w:rPr>
          <w:rFonts w:eastAsia="Arial Unicode MS" w:cstheme="minorHAnsi"/>
        </w:rPr>
        <w:t>Generar alianzas estratégi</w:t>
      </w:r>
      <w:r w:rsidR="00D76155" w:rsidRPr="00515087">
        <w:rPr>
          <w:rFonts w:eastAsia="Arial Unicode MS" w:cstheme="minorHAnsi"/>
        </w:rPr>
        <w:t>cas y mejoramiento del entorno.</w:t>
      </w:r>
    </w:p>
    <w:p w:rsidR="007A42C6" w:rsidRPr="00515087" w:rsidRDefault="007A42C6" w:rsidP="00D965A3">
      <w:pPr>
        <w:pStyle w:val="Prrafodelista"/>
        <w:numPr>
          <w:ilvl w:val="0"/>
          <w:numId w:val="13"/>
        </w:numPr>
        <w:spacing w:after="0" w:line="240" w:lineRule="auto"/>
        <w:jc w:val="both"/>
        <w:rPr>
          <w:rFonts w:eastAsia="Arial Unicode MS" w:cstheme="minorHAnsi"/>
        </w:rPr>
      </w:pPr>
      <w:r w:rsidRPr="00515087">
        <w:rPr>
          <w:rFonts w:eastAsia="Arial Unicode MS" w:cstheme="minorHAnsi"/>
        </w:rPr>
        <w:t xml:space="preserve">Mejorar la gestión de disponibilidad de stock de </w:t>
      </w:r>
      <w:r w:rsidR="00042235" w:rsidRPr="00515087">
        <w:rPr>
          <w:rFonts w:eastAsia="Arial Unicode MS" w:cstheme="minorHAnsi"/>
        </w:rPr>
        <w:t xml:space="preserve">los </w:t>
      </w:r>
      <w:r w:rsidRPr="00515087">
        <w:rPr>
          <w:rFonts w:eastAsia="Arial Unicode MS" w:cstheme="minorHAnsi"/>
        </w:rPr>
        <w:t>productos para el abastecimiento del canal Feria</w:t>
      </w:r>
      <w:r w:rsidR="00042235" w:rsidRPr="00515087">
        <w:rPr>
          <w:rFonts w:eastAsia="Arial Unicode MS" w:cstheme="minorHAnsi"/>
        </w:rPr>
        <w:t>s Libres.</w:t>
      </w:r>
    </w:p>
    <w:p w:rsidR="00885670" w:rsidRPr="00515087" w:rsidRDefault="00042235" w:rsidP="00D965A3">
      <w:pPr>
        <w:pStyle w:val="Prrafodelista"/>
        <w:numPr>
          <w:ilvl w:val="0"/>
          <w:numId w:val="13"/>
        </w:numPr>
        <w:spacing w:after="0" w:line="240" w:lineRule="auto"/>
        <w:jc w:val="both"/>
        <w:rPr>
          <w:rFonts w:eastAsia="Arial Unicode MS" w:cstheme="minorHAnsi"/>
        </w:rPr>
      </w:pPr>
      <w:r w:rsidRPr="00515087">
        <w:rPr>
          <w:rFonts w:eastAsia="Arial Unicode MS" w:cstheme="minorHAnsi"/>
        </w:rPr>
        <w:t>Potenciar la c</w:t>
      </w:r>
      <w:r w:rsidR="00885670" w:rsidRPr="00515087">
        <w:rPr>
          <w:rFonts w:eastAsia="Arial Unicode MS" w:cstheme="minorHAnsi"/>
        </w:rPr>
        <w:t xml:space="preserve">apacitación tecnológica y </w:t>
      </w:r>
      <w:r w:rsidRPr="00515087">
        <w:rPr>
          <w:rFonts w:eastAsia="Arial Unicode MS" w:cstheme="minorHAnsi"/>
        </w:rPr>
        <w:t xml:space="preserve">la inserción en </w:t>
      </w:r>
      <w:r w:rsidR="00885670" w:rsidRPr="00515087">
        <w:rPr>
          <w:rFonts w:eastAsia="Arial Unicode MS" w:cstheme="minorHAnsi"/>
        </w:rPr>
        <w:t>medios digitales de los dirigentes y feriantes para fortalecer el ámbito comunicacional de la Feria</w:t>
      </w:r>
      <w:r w:rsidRPr="00515087">
        <w:rPr>
          <w:rFonts w:eastAsia="Arial Unicode MS" w:cstheme="minorHAnsi"/>
        </w:rPr>
        <w:t>.</w:t>
      </w:r>
    </w:p>
    <w:p w:rsidR="00731CEE" w:rsidRPr="00515087" w:rsidRDefault="00731CEE" w:rsidP="00D965A3">
      <w:pPr>
        <w:spacing w:after="0" w:line="240" w:lineRule="auto"/>
        <w:jc w:val="both"/>
        <w:rPr>
          <w:rFonts w:eastAsia="Arial Unicode MS" w:cstheme="minorHAnsi"/>
        </w:rPr>
      </w:pPr>
    </w:p>
    <w:p w:rsidR="00DC5DC4" w:rsidRPr="00515087" w:rsidRDefault="00042235" w:rsidP="00D965A3">
      <w:pPr>
        <w:spacing w:after="0" w:line="240" w:lineRule="auto"/>
        <w:jc w:val="both"/>
        <w:rPr>
          <w:rFonts w:eastAsia="Arial Unicode MS" w:cstheme="minorHAnsi"/>
        </w:rPr>
      </w:pPr>
      <w:r w:rsidRPr="00515087">
        <w:rPr>
          <w:rFonts w:eastAsia="Arial Unicode MS" w:cstheme="minorHAnsi"/>
        </w:rPr>
        <w:t xml:space="preserve">Etapas: </w:t>
      </w:r>
      <w:r w:rsidR="00DC5DC4" w:rsidRPr="00515087">
        <w:rPr>
          <w:rFonts w:eastAsia="Arial Unicode MS" w:cstheme="minorHAnsi"/>
        </w:rPr>
        <w:t>El Programa contempla un modelo</w:t>
      </w:r>
      <w:r w:rsidRPr="00515087">
        <w:rPr>
          <w:rFonts w:eastAsia="Arial Unicode MS" w:cstheme="minorHAnsi"/>
        </w:rPr>
        <w:t xml:space="preserve"> de intervención que considera </w:t>
      </w:r>
      <w:r w:rsidR="00452AB4" w:rsidRPr="00515087">
        <w:rPr>
          <w:rFonts w:eastAsia="Arial Unicode MS" w:cstheme="minorHAnsi"/>
        </w:rPr>
        <w:t>dos</w:t>
      </w:r>
      <w:r w:rsidR="008A5C13" w:rsidRPr="00515087">
        <w:rPr>
          <w:rFonts w:eastAsia="Arial Unicode MS" w:cstheme="minorHAnsi"/>
        </w:rPr>
        <w:t xml:space="preserve"> </w:t>
      </w:r>
      <w:r w:rsidR="00452AB4" w:rsidRPr="00515087">
        <w:rPr>
          <w:rFonts w:eastAsia="Arial Unicode MS" w:cstheme="minorHAnsi"/>
        </w:rPr>
        <w:t>(</w:t>
      </w:r>
      <w:r w:rsidRPr="00515087">
        <w:rPr>
          <w:rFonts w:eastAsia="Arial Unicode MS" w:cstheme="minorHAnsi"/>
        </w:rPr>
        <w:t>2</w:t>
      </w:r>
      <w:r w:rsidR="00452AB4" w:rsidRPr="00515087">
        <w:rPr>
          <w:rFonts w:eastAsia="Arial Unicode MS" w:cstheme="minorHAnsi"/>
        </w:rPr>
        <w:t>)</w:t>
      </w:r>
      <w:r w:rsidR="00DC5DC4" w:rsidRPr="00515087">
        <w:rPr>
          <w:rFonts w:eastAsia="Arial Unicode MS" w:cstheme="minorHAnsi"/>
        </w:rPr>
        <w:t xml:space="preserve"> etapas.</w:t>
      </w:r>
    </w:p>
    <w:p w:rsidR="00B1248E" w:rsidRPr="00515087" w:rsidRDefault="00B1248E" w:rsidP="00D965A3">
      <w:pPr>
        <w:spacing w:after="0" w:line="240" w:lineRule="auto"/>
        <w:jc w:val="both"/>
        <w:rPr>
          <w:rFonts w:eastAsia="Arial Unicode MS" w:cstheme="minorHAnsi"/>
        </w:rPr>
      </w:pPr>
    </w:p>
    <w:p w:rsidR="00DC5DC4" w:rsidRPr="00515087" w:rsidRDefault="00B1248E" w:rsidP="00D965A3">
      <w:pPr>
        <w:spacing w:after="0" w:line="240" w:lineRule="auto"/>
        <w:jc w:val="both"/>
        <w:rPr>
          <w:rFonts w:eastAsia="Arial Unicode MS" w:cstheme="minorHAnsi"/>
          <w:b/>
        </w:rPr>
      </w:pPr>
      <w:r w:rsidRPr="00515087">
        <w:rPr>
          <w:rFonts w:eastAsia="Arial Unicode MS" w:cstheme="minorHAnsi"/>
          <w:b/>
        </w:rPr>
        <w:t xml:space="preserve">Etapa </w:t>
      </w:r>
      <w:r w:rsidR="00E630BD" w:rsidRPr="00515087">
        <w:rPr>
          <w:rFonts w:eastAsia="Arial Unicode MS" w:cstheme="minorHAnsi"/>
          <w:b/>
        </w:rPr>
        <w:t>1</w:t>
      </w:r>
      <w:r w:rsidR="006651BD" w:rsidRPr="00515087">
        <w:rPr>
          <w:rFonts w:eastAsia="Arial Unicode MS" w:cstheme="minorHAnsi"/>
          <w:b/>
        </w:rPr>
        <w:t>: Mejoramiento</w:t>
      </w:r>
      <w:r w:rsidRPr="00515087">
        <w:rPr>
          <w:rFonts w:eastAsia="Arial Unicode MS" w:cstheme="minorHAnsi"/>
          <w:b/>
        </w:rPr>
        <w:t xml:space="preserve"> de la gestión</w:t>
      </w:r>
      <w:r w:rsidR="00E0431C" w:rsidRPr="00515087">
        <w:rPr>
          <w:rFonts w:eastAsia="Arial Unicode MS" w:cstheme="minorHAnsi"/>
          <w:b/>
        </w:rPr>
        <w:t xml:space="preserve"> y elaboración de un Plan de Desarrollo Estratégico.</w:t>
      </w:r>
    </w:p>
    <w:p w:rsidR="00CB1D2E" w:rsidRPr="00515087" w:rsidRDefault="00CB1D2E" w:rsidP="00D965A3">
      <w:pPr>
        <w:spacing w:after="0" w:line="240" w:lineRule="auto"/>
        <w:jc w:val="both"/>
        <w:rPr>
          <w:rFonts w:eastAsia="Arial Unicode MS" w:cstheme="minorHAnsi"/>
          <w:sz w:val="14"/>
        </w:rPr>
      </w:pPr>
    </w:p>
    <w:p w:rsidR="001204CA" w:rsidRPr="00515087" w:rsidRDefault="00B1248E" w:rsidP="00D965A3">
      <w:pPr>
        <w:spacing w:after="0" w:line="240" w:lineRule="auto"/>
        <w:jc w:val="both"/>
        <w:rPr>
          <w:rFonts w:eastAsia="Arial Unicode MS" w:cstheme="minorHAnsi"/>
        </w:rPr>
      </w:pPr>
      <w:r w:rsidRPr="00515087">
        <w:rPr>
          <w:rFonts w:eastAsia="Arial Unicode MS" w:cstheme="minorHAnsi"/>
        </w:rPr>
        <w:t>Esta etapa</w:t>
      </w:r>
      <w:r w:rsidR="00A743B5" w:rsidRPr="00515087">
        <w:rPr>
          <w:rFonts w:eastAsia="Arial Unicode MS" w:cstheme="minorHAnsi"/>
        </w:rPr>
        <w:t xml:space="preserve"> tiene una duración de </w:t>
      </w:r>
      <w:r w:rsidR="00BA2120">
        <w:rPr>
          <w:rFonts w:eastAsia="Arial Unicode MS" w:cstheme="minorHAnsi"/>
        </w:rPr>
        <w:t>un</w:t>
      </w:r>
      <w:r w:rsidR="008B7913">
        <w:rPr>
          <w:rFonts w:eastAsia="Arial Unicode MS" w:cstheme="minorHAnsi"/>
        </w:rPr>
        <w:t xml:space="preserve"> (</w:t>
      </w:r>
      <w:r w:rsidR="00BA2120">
        <w:rPr>
          <w:rFonts w:eastAsia="Arial Unicode MS" w:cstheme="minorHAnsi"/>
        </w:rPr>
        <w:t>1</w:t>
      </w:r>
      <w:r w:rsidR="00452AB4" w:rsidRPr="00515087">
        <w:rPr>
          <w:rFonts w:eastAsia="Arial Unicode MS" w:cstheme="minorHAnsi"/>
        </w:rPr>
        <w:t>)</w:t>
      </w:r>
      <w:r w:rsidR="00A743B5" w:rsidRPr="00515087">
        <w:rPr>
          <w:rFonts w:eastAsia="Arial Unicode MS" w:cstheme="minorHAnsi"/>
        </w:rPr>
        <w:t xml:space="preserve"> mes</w:t>
      </w:r>
      <w:r w:rsidR="00042235" w:rsidRPr="00515087">
        <w:rPr>
          <w:rFonts w:eastAsia="Arial Unicode MS" w:cstheme="minorHAnsi"/>
        </w:rPr>
        <w:t>,</w:t>
      </w:r>
      <w:r w:rsidR="00A743B5" w:rsidRPr="00515087">
        <w:rPr>
          <w:rFonts w:eastAsia="Arial Unicode MS" w:cstheme="minorHAnsi"/>
        </w:rPr>
        <w:t xml:space="preserve"> y</w:t>
      </w:r>
      <w:r w:rsidRPr="00515087">
        <w:rPr>
          <w:rFonts w:eastAsia="Arial Unicode MS" w:cstheme="minorHAnsi"/>
        </w:rPr>
        <w:t xml:space="preserve"> </w:t>
      </w:r>
      <w:r w:rsidR="00E06B77" w:rsidRPr="00515087">
        <w:rPr>
          <w:rFonts w:eastAsia="Arial Unicode MS" w:cstheme="minorHAnsi"/>
        </w:rPr>
        <w:t>consiste en</w:t>
      </w:r>
      <w:r w:rsidR="003C13C5" w:rsidRPr="00515087">
        <w:rPr>
          <w:rFonts w:eastAsia="Arial Unicode MS" w:cstheme="minorHAnsi"/>
        </w:rPr>
        <w:t xml:space="preserve"> dos grandes actividades. La primera es </w:t>
      </w:r>
      <w:r w:rsidR="00E06B77" w:rsidRPr="00515087">
        <w:rPr>
          <w:rFonts w:eastAsia="Arial Unicode MS" w:cstheme="minorHAnsi"/>
        </w:rPr>
        <w:t xml:space="preserve">la </w:t>
      </w:r>
      <w:r w:rsidR="001204CA" w:rsidRPr="00515087">
        <w:rPr>
          <w:rFonts w:eastAsia="Arial Unicode MS" w:cstheme="minorHAnsi"/>
        </w:rPr>
        <w:t xml:space="preserve">participación y </w:t>
      </w:r>
      <w:r w:rsidR="00E06B77" w:rsidRPr="00515087">
        <w:rPr>
          <w:rFonts w:eastAsia="Arial Unicode MS" w:cstheme="minorHAnsi"/>
        </w:rPr>
        <w:t>elaboración de</w:t>
      </w:r>
      <w:r w:rsidR="00042235" w:rsidRPr="00515087">
        <w:rPr>
          <w:rFonts w:eastAsia="Arial Unicode MS" w:cstheme="minorHAnsi"/>
        </w:rPr>
        <w:t xml:space="preserve">l </w:t>
      </w:r>
      <w:r w:rsidR="0094598F" w:rsidRPr="00515087">
        <w:rPr>
          <w:rFonts w:eastAsia="Arial Unicode MS" w:cstheme="minorHAnsi"/>
        </w:rPr>
        <w:t xml:space="preserve">Plan de Desarrollo Estratégico para la </w:t>
      </w:r>
      <w:r w:rsidR="00042235" w:rsidRPr="00515087">
        <w:rPr>
          <w:rFonts w:eastAsia="Arial Unicode MS" w:cstheme="minorHAnsi"/>
        </w:rPr>
        <w:t>F</w:t>
      </w:r>
      <w:r w:rsidR="0094598F" w:rsidRPr="00515087">
        <w:rPr>
          <w:rFonts w:eastAsia="Arial Unicode MS" w:cstheme="minorHAnsi"/>
        </w:rPr>
        <w:t>eria</w:t>
      </w:r>
      <w:r w:rsidR="003C13C5" w:rsidRPr="00515087">
        <w:rPr>
          <w:rFonts w:eastAsia="Arial Unicode MS" w:cstheme="minorHAnsi"/>
        </w:rPr>
        <w:t xml:space="preserve">, </w:t>
      </w:r>
      <w:r w:rsidR="0094598F" w:rsidRPr="00515087">
        <w:rPr>
          <w:rFonts w:eastAsia="Arial Unicode MS" w:cstheme="minorHAnsi"/>
        </w:rPr>
        <w:t xml:space="preserve">y </w:t>
      </w:r>
      <w:r w:rsidR="003C13C5" w:rsidRPr="00515087">
        <w:rPr>
          <w:rFonts w:eastAsia="Arial Unicode MS" w:cstheme="minorHAnsi"/>
        </w:rPr>
        <w:t xml:space="preserve">la segunda es </w:t>
      </w:r>
      <w:r w:rsidR="001204CA" w:rsidRPr="00515087">
        <w:rPr>
          <w:rFonts w:eastAsia="Arial Unicode MS" w:cstheme="minorHAnsi"/>
        </w:rPr>
        <w:t xml:space="preserve">el desarrollo de </w:t>
      </w:r>
      <w:r w:rsidR="006A199C" w:rsidRPr="00515087">
        <w:rPr>
          <w:rFonts w:eastAsia="Arial Unicode MS" w:cstheme="minorHAnsi"/>
        </w:rPr>
        <w:t xml:space="preserve">capacitaciones </w:t>
      </w:r>
      <w:r w:rsidR="00D73B0D" w:rsidRPr="00515087">
        <w:rPr>
          <w:rFonts w:eastAsia="Arial Unicode MS" w:cstheme="minorHAnsi"/>
        </w:rPr>
        <w:t xml:space="preserve">certificadas para </w:t>
      </w:r>
      <w:r w:rsidR="003D0F1B" w:rsidRPr="00515087">
        <w:rPr>
          <w:rFonts w:eastAsia="Arial Unicode MS" w:cstheme="minorHAnsi"/>
        </w:rPr>
        <w:t xml:space="preserve">todos </w:t>
      </w:r>
      <w:r w:rsidR="00D73B0D" w:rsidRPr="00515087">
        <w:rPr>
          <w:rFonts w:eastAsia="Arial Unicode MS" w:cstheme="minorHAnsi"/>
        </w:rPr>
        <w:t xml:space="preserve">los feriantes asistentes </w:t>
      </w:r>
      <w:r w:rsidR="006A199C" w:rsidRPr="00515087">
        <w:rPr>
          <w:rFonts w:eastAsia="Arial Unicode MS" w:cstheme="minorHAnsi"/>
        </w:rPr>
        <w:t>y</w:t>
      </w:r>
      <w:r w:rsidR="00042235" w:rsidRPr="00515087">
        <w:rPr>
          <w:rFonts w:eastAsia="Arial Unicode MS" w:cstheme="minorHAnsi"/>
        </w:rPr>
        <w:t xml:space="preserve"> </w:t>
      </w:r>
      <w:r w:rsidR="001204CA" w:rsidRPr="00515087">
        <w:rPr>
          <w:rFonts w:eastAsia="Arial Unicode MS" w:cstheme="minorHAnsi"/>
        </w:rPr>
        <w:t xml:space="preserve">asesorías </w:t>
      </w:r>
      <w:r w:rsidR="003D0F1B" w:rsidRPr="00515087">
        <w:rPr>
          <w:rFonts w:eastAsia="Arial Unicode MS" w:cstheme="minorHAnsi"/>
        </w:rPr>
        <w:t xml:space="preserve">técnicas </w:t>
      </w:r>
      <w:r w:rsidR="001204CA" w:rsidRPr="00515087">
        <w:rPr>
          <w:rFonts w:eastAsia="Arial Unicode MS" w:cstheme="minorHAnsi"/>
        </w:rPr>
        <w:t xml:space="preserve">para </w:t>
      </w:r>
      <w:r w:rsidRPr="00515087">
        <w:rPr>
          <w:rFonts w:eastAsia="Arial Unicode MS" w:cstheme="minorHAnsi"/>
        </w:rPr>
        <w:t>m</w:t>
      </w:r>
      <w:r w:rsidR="00DC5DC4" w:rsidRPr="00515087">
        <w:rPr>
          <w:rFonts w:eastAsia="Arial Unicode MS" w:cstheme="minorHAnsi"/>
        </w:rPr>
        <w:t>ejorar</w:t>
      </w:r>
      <w:r w:rsidR="0094598F" w:rsidRPr="00515087">
        <w:rPr>
          <w:rFonts w:eastAsia="Arial Unicode MS" w:cstheme="minorHAnsi"/>
        </w:rPr>
        <w:t xml:space="preserve"> </w:t>
      </w:r>
      <w:r w:rsidR="001204CA" w:rsidRPr="00515087">
        <w:rPr>
          <w:rFonts w:eastAsia="Arial Unicode MS" w:cstheme="minorHAnsi"/>
        </w:rPr>
        <w:t xml:space="preserve">la </w:t>
      </w:r>
      <w:r w:rsidR="00DC5DC4" w:rsidRPr="00515087">
        <w:rPr>
          <w:rFonts w:eastAsia="Arial Unicode MS" w:cstheme="minorHAnsi"/>
        </w:rPr>
        <w:t xml:space="preserve">gestión y organización </w:t>
      </w:r>
      <w:r w:rsidR="001204CA" w:rsidRPr="00515087">
        <w:rPr>
          <w:rFonts w:eastAsia="Arial Unicode MS" w:cstheme="minorHAnsi"/>
        </w:rPr>
        <w:t>de la Feria</w:t>
      </w:r>
      <w:r w:rsidR="00D73B0D" w:rsidRPr="00515087">
        <w:rPr>
          <w:rFonts w:eastAsia="Arial Unicode MS" w:cstheme="minorHAnsi"/>
        </w:rPr>
        <w:t xml:space="preserve">, la directiva y sus </w:t>
      </w:r>
      <w:r w:rsidR="007E1A8A" w:rsidRPr="00515087">
        <w:rPr>
          <w:rFonts w:eastAsia="Arial Unicode MS" w:cstheme="minorHAnsi"/>
        </w:rPr>
        <w:t>asociados</w:t>
      </w:r>
      <w:r w:rsidR="001204CA" w:rsidRPr="00515087">
        <w:rPr>
          <w:rFonts w:eastAsia="Arial Unicode MS" w:cstheme="minorHAnsi"/>
        </w:rPr>
        <w:t>, orientándola a</w:t>
      </w:r>
      <w:r w:rsidR="00DC5DC4" w:rsidRPr="00515087">
        <w:rPr>
          <w:rFonts w:eastAsia="Arial Unicode MS" w:cstheme="minorHAnsi"/>
        </w:rPr>
        <w:t xml:space="preserve">l establecimiento y/o consolidación </w:t>
      </w:r>
      <w:r w:rsidR="00E0431C" w:rsidRPr="00515087">
        <w:rPr>
          <w:rFonts w:eastAsia="Arial Unicode MS" w:cstheme="minorHAnsi"/>
        </w:rPr>
        <w:t xml:space="preserve">de </w:t>
      </w:r>
      <w:r w:rsidR="00DC5DC4" w:rsidRPr="00515087">
        <w:rPr>
          <w:rFonts w:eastAsia="Arial Unicode MS" w:cstheme="minorHAnsi"/>
        </w:rPr>
        <w:t>un modelo de negocio</w:t>
      </w:r>
      <w:r w:rsidR="00042235" w:rsidRPr="00515087">
        <w:rPr>
          <w:rFonts w:eastAsia="Arial Unicode MS" w:cstheme="minorHAnsi"/>
        </w:rPr>
        <w:t>.</w:t>
      </w:r>
    </w:p>
    <w:p w:rsidR="00042235" w:rsidRPr="00515087" w:rsidRDefault="00042235" w:rsidP="00D965A3">
      <w:pPr>
        <w:spacing w:after="0" w:line="240" w:lineRule="auto"/>
        <w:jc w:val="both"/>
        <w:rPr>
          <w:rFonts w:eastAsia="Arial Unicode MS" w:cstheme="minorHAnsi"/>
        </w:rPr>
      </w:pPr>
    </w:p>
    <w:p w:rsidR="00AB025A" w:rsidRPr="00515087" w:rsidRDefault="00743101" w:rsidP="00D965A3">
      <w:pPr>
        <w:spacing w:after="0" w:line="240" w:lineRule="auto"/>
        <w:jc w:val="both"/>
        <w:rPr>
          <w:rFonts w:eastAsia="Arial Unicode MS" w:cstheme="minorHAnsi"/>
        </w:rPr>
      </w:pPr>
      <w:r w:rsidRPr="00515087">
        <w:rPr>
          <w:rFonts w:eastAsia="Arial Unicode MS" w:cstheme="minorHAnsi"/>
        </w:rPr>
        <w:t>E</w:t>
      </w:r>
      <w:r w:rsidR="00006492" w:rsidRPr="00515087">
        <w:rPr>
          <w:rFonts w:eastAsia="Arial Unicode MS" w:cstheme="minorHAnsi"/>
        </w:rPr>
        <w:t xml:space="preserve">sta </w:t>
      </w:r>
      <w:r w:rsidR="00FA518C" w:rsidRPr="00515087">
        <w:rPr>
          <w:rFonts w:eastAsia="Arial Unicode MS" w:cstheme="minorHAnsi"/>
        </w:rPr>
        <w:t>e</w:t>
      </w:r>
      <w:r w:rsidR="00006492" w:rsidRPr="00515087">
        <w:rPr>
          <w:rFonts w:eastAsia="Arial Unicode MS" w:cstheme="minorHAnsi"/>
        </w:rPr>
        <w:t>tapa</w:t>
      </w:r>
      <w:r w:rsidR="00D92EF2" w:rsidRPr="00515087">
        <w:rPr>
          <w:rFonts w:eastAsia="Arial Unicode MS" w:cstheme="minorHAnsi"/>
        </w:rPr>
        <w:t xml:space="preserve"> contempla </w:t>
      </w:r>
      <w:r w:rsidR="00BA2120">
        <w:rPr>
          <w:rFonts w:eastAsia="Arial Unicode MS" w:cstheme="minorHAnsi"/>
        </w:rPr>
        <w:t>4</w:t>
      </w:r>
      <w:r w:rsidR="00D92EF2" w:rsidRPr="00515087">
        <w:rPr>
          <w:rFonts w:eastAsia="Arial Unicode MS" w:cstheme="minorHAnsi"/>
        </w:rPr>
        <w:t xml:space="preserve"> horas de capacitación</w:t>
      </w:r>
      <w:r w:rsidR="005F6586" w:rsidRPr="00515087">
        <w:rPr>
          <w:rFonts w:eastAsia="Arial Unicode MS" w:cstheme="minorHAnsi"/>
        </w:rPr>
        <w:t xml:space="preserve"> por cada ámbito seleccionado, dirigidos a toda la organización, </w:t>
      </w:r>
      <w:r w:rsidR="00D9275C" w:rsidRPr="00515087">
        <w:rPr>
          <w:rFonts w:eastAsia="Arial Unicode MS" w:cstheme="minorHAnsi"/>
        </w:rPr>
        <w:t>más</w:t>
      </w:r>
      <w:r w:rsidR="00D92EF2" w:rsidRPr="00515087">
        <w:rPr>
          <w:rFonts w:eastAsia="Arial Unicode MS" w:cstheme="minorHAnsi"/>
        </w:rPr>
        <w:t xml:space="preserve"> </w:t>
      </w:r>
      <w:r w:rsidR="003C13C5" w:rsidRPr="00515087">
        <w:rPr>
          <w:rFonts w:eastAsia="Arial Unicode MS" w:cstheme="minorHAnsi"/>
        </w:rPr>
        <w:t>4</w:t>
      </w:r>
      <w:r w:rsidR="00D92EF2" w:rsidRPr="00515087">
        <w:rPr>
          <w:rFonts w:eastAsia="Arial Unicode MS" w:cstheme="minorHAnsi"/>
        </w:rPr>
        <w:t xml:space="preserve"> horas de asesorías</w:t>
      </w:r>
      <w:r w:rsidR="000B47CF" w:rsidRPr="00515087">
        <w:rPr>
          <w:rFonts w:eastAsia="Arial Unicode MS" w:cstheme="minorHAnsi"/>
        </w:rPr>
        <w:t xml:space="preserve"> </w:t>
      </w:r>
      <w:r w:rsidR="00D9275C" w:rsidRPr="00515087">
        <w:rPr>
          <w:rFonts w:eastAsia="Arial Unicode MS" w:cstheme="minorHAnsi"/>
        </w:rPr>
        <w:t>que se trabajara</w:t>
      </w:r>
      <w:r w:rsidR="00D73B0D" w:rsidRPr="00515087">
        <w:rPr>
          <w:rFonts w:eastAsia="Arial Unicode MS" w:cstheme="minorHAnsi"/>
        </w:rPr>
        <w:t>n</w:t>
      </w:r>
      <w:r w:rsidR="00D9275C" w:rsidRPr="00515087">
        <w:rPr>
          <w:rFonts w:eastAsia="Arial Unicode MS" w:cstheme="minorHAnsi"/>
        </w:rPr>
        <w:t xml:space="preserve"> con la Directiva de la organización </w:t>
      </w:r>
      <w:r w:rsidR="003C13C5" w:rsidRPr="00515087">
        <w:rPr>
          <w:rFonts w:eastAsia="Arial Unicode MS" w:cstheme="minorHAnsi"/>
        </w:rPr>
        <w:t>en</w:t>
      </w:r>
      <w:r w:rsidR="00D9275C" w:rsidRPr="00515087">
        <w:rPr>
          <w:rFonts w:eastAsia="Arial Unicode MS" w:cstheme="minorHAnsi"/>
        </w:rPr>
        <w:t xml:space="preserve"> la elaboración del Plan de Desarrollo Estratégico </w:t>
      </w:r>
      <w:r w:rsidR="007B7F81" w:rsidRPr="00515087">
        <w:rPr>
          <w:rFonts w:eastAsia="Arial Unicode MS" w:cstheme="minorHAnsi"/>
        </w:rPr>
        <w:t>para</w:t>
      </w:r>
      <w:r w:rsidR="00D9275C" w:rsidRPr="00515087">
        <w:rPr>
          <w:rFonts w:eastAsia="Arial Unicode MS" w:cstheme="minorHAnsi"/>
        </w:rPr>
        <w:t xml:space="preserve"> la Feria;</w:t>
      </w:r>
      <w:r w:rsidR="00D92EF2" w:rsidRPr="00515087">
        <w:rPr>
          <w:rFonts w:eastAsia="Arial Unicode MS" w:cstheme="minorHAnsi"/>
        </w:rPr>
        <w:t xml:space="preserve"> y </w:t>
      </w:r>
      <w:r w:rsidR="00006492" w:rsidRPr="00515087">
        <w:rPr>
          <w:rFonts w:eastAsia="Arial Unicode MS" w:cstheme="minorHAnsi"/>
        </w:rPr>
        <w:t>será ejecutada mediante un Agent</w:t>
      </w:r>
      <w:r w:rsidR="00733518" w:rsidRPr="00515087">
        <w:rPr>
          <w:rFonts w:eastAsia="Arial Unicode MS" w:cstheme="minorHAnsi"/>
        </w:rPr>
        <w:t>e</w:t>
      </w:r>
      <w:r w:rsidR="00006492" w:rsidRPr="00515087">
        <w:rPr>
          <w:rFonts w:eastAsia="Arial Unicode MS" w:cstheme="minorHAnsi"/>
        </w:rPr>
        <w:t xml:space="preserve"> Operador Intermediario (AOI), el cual </w:t>
      </w:r>
      <w:r w:rsidR="00AB025A" w:rsidRPr="00515087">
        <w:rPr>
          <w:rFonts w:eastAsia="Arial Unicode MS" w:cstheme="minorHAnsi"/>
        </w:rPr>
        <w:t>estará</w:t>
      </w:r>
      <w:r w:rsidR="00006492" w:rsidRPr="00515087">
        <w:rPr>
          <w:rFonts w:eastAsia="Arial Unicode MS" w:cstheme="minorHAnsi"/>
        </w:rPr>
        <w:t xml:space="preserve"> encargado de </w:t>
      </w:r>
      <w:r w:rsidR="001204CA" w:rsidRPr="00515087">
        <w:rPr>
          <w:rFonts w:eastAsia="Arial Unicode MS" w:cstheme="minorHAnsi"/>
        </w:rPr>
        <w:t>c</w:t>
      </w:r>
      <w:r w:rsidR="007E1A8A" w:rsidRPr="00515087">
        <w:rPr>
          <w:rFonts w:eastAsia="Arial Unicode MS" w:cstheme="minorHAnsi"/>
        </w:rPr>
        <w:t xml:space="preserve">ontratar una </w:t>
      </w:r>
      <w:r w:rsidR="00006492" w:rsidRPr="00515087">
        <w:rPr>
          <w:rFonts w:eastAsia="Arial Unicode MS" w:cstheme="minorHAnsi"/>
        </w:rPr>
        <w:t xml:space="preserve">o más empresas </w:t>
      </w:r>
      <w:r w:rsidR="007E1A8A" w:rsidRPr="00515087">
        <w:rPr>
          <w:rFonts w:eastAsia="Arial Unicode MS" w:cstheme="minorHAnsi"/>
        </w:rPr>
        <w:t>consultora</w:t>
      </w:r>
      <w:r w:rsidR="00006492" w:rsidRPr="00515087">
        <w:rPr>
          <w:rFonts w:eastAsia="Arial Unicode MS" w:cstheme="minorHAnsi"/>
        </w:rPr>
        <w:t>s</w:t>
      </w:r>
      <w:r w:rsidR="007E1A8A" w:rsidRPr="00515087">
        <w:rPr>
          <w:rFonts w:eastAsia="Arial Unicode MS" w:cstheme="minorHAnsi"/>
        </w:rPr>
        <w:t xml:space="preserve"> que deberá</w:t>
      </w:r>
      <w:r w:rsidR="00D73B0D" w:rsidRPr="00515087">
        <w:rPr>
          <w:rFonts w:eastAsia="Arial Unicode MS" w:cstheme="minorHAnsi"/>
        </w:rPr>
        <w:t>n</w:t>
      </w:r>
      <w:r w:rsidR="007E1A8A" w:rsidRPr="00515087">
        <w:rPr>
          <w:rFonts w:eastAsia="Arial Unicode MS" w:cstheme="minorHAnsi"/>
        </w:rPr>
        <w:t xml:space="preserve"> realizar</w:t>
      </w:r>
      <w:r w:rsidR="001204CA" w:rsidRPr="00515087">
        <w:rPr>
          <w:rFonts w:eastAsia="Arial Unicode MS" w:cstheme="minorHAnsi"/>
        </w:rPr>
        <w:t xml:space="preserve"> </w:t>
      </w:r>
      <w:r w:rsidR="008B7913">
        <w:rPr>
          <w:rFonts w:eastAsia="Arial Unicode MS" w:cstheme="minorHAnsi"/>
        </w:rPr>
        <w:t xml:space="preserve">el </w:t>
      </w:r>
      <w:r w:rsidR="003C13C5" w:rsidRPr="00515087">
        <w:rPr>
          <w:rFonts w:eastAsia="Arial Unicode MS" w:cstheme="minorHAnsi"/>
        </w:rPr>
        <w:t>Plan de Desarrollo Estratégico</w:t>
      </w:r>
      <w:r w:rsidR="009972BC" w:rsidRPr="00515087">
        <w:rPr>
          <w:rFonts w:eastAsia="Arial Unicode MS" w:cstheme="minorHAnsi"/>
        </w:rPr>
        <w:t>,</w:t>
      </w:r>
      <w:r w:rsidR="003C13C5" w:rsidRPr="00515087">
        <w:rPr>
          <w:rFonts w:eastAsia="Arial Unicode MS" w:cstheme="minorHAnsi"/>
        </w:rPr>
        <w:t xml:space="preserve"> </w:t>
      </w:r>
      <w:r w:rsidR="001204CA" w:rsidRPr="00515087">
        <w:rPr>
          <w:rFonts w:eastAsia="Arial Unicode MS" w:cstheme="minorHAnsi"/>
        </w:rPr>
        <w:t>las capacitaci</w:t>
      </w:r>
      <w:r w:rsidR="007762C1" w:rsidRPr="00515087">
        <w:rPr>
          <w:rFonts w:eastAsia="Arial Unicode MS" w:cstheme="minorHAnsi"/>
        </w:rPr>
        <w:t xml:space="preserve">ones </w:t>
      </w:r>
      <w:r w:rsidR="001204CA" w:rsidRPr="00515087">
        <w:rPr>
          <w:rFonts w:eastAsia="Arial Unicode MS" w:cstheme="minorHAnsi"/>
        </w:rPr>
        <w:t>y/o as</w:t>
      </w:r>
      <w:r w:rsidR="00005BDC" w:rsidRPr="00515087">
        <w:rPr>
          <w:rFonts w:eastAsia="Arial Unicode MS" w:cstheme="minorHAnsi"/>
        </w:rPr>
        <w:t xml:space="preserve">istencias técnicas </w:t>
      </w:r>
      <w:r w:rsidR="00E110D6" w:rsidRPr="00515087">
        <w:rPr>
          <w:rFonts w:eastAsia="Arial Unicode MS" w:cstheme="minorHAnsi"/>
        </w:rPr>
        <w:t xml:space="preserve">en </w:t>
      </w:r>
      <w:r w:rsidR="007E1A8A" w:rsidRPr="00515087">
        <w:rPr>
          <w:rFonts w:eastAsia="Arial Unicode MS" w:cstheme="minorHAnsi"/>
        </w:rPr>
        <w:t>los ámbitos solicitados por la Feria en su ficha de postulación,</w:t>
      </w:r>
      <w:r w:rsidR="009972BC" w:rsidRPr="00515087">
        <w:rPr>
          <w:rFonts w:eastAsia="Arial Unicode MS" w:cstheme="minorHAnsi"/>
        </w:rPr>
        <w:t xml:space="preserve"> </w:t>
      </w:r>
      <w:r w:rsidR="007E1A8A" w:rsidRPr="00515087">
        <w:rPr>
          <w:rFonts w:eastAsia="Arial Unicode MS" w:cstheme="minorHAnsi"/>
        </w:rPr>
        <w:t>de acuerdo</w:t>
      </w:r>
      <w:r w:rsidR="00042235" w:rsidRPr="00515087">
        <w:rPr>
          <w:rFonts w:eastAsia="Arial Unicode MS" w:cstheme="minorHAnsi"/>
        </w:rPr>
        <w:t xml:space="preserve"> a </w:t>
      </w:r>
      <w:r w:rsidR="0007320C" w:rsidRPr="00515087">
        <w:rPr>
          <w:rFonts w:eastAsia="Arial Unicode MS" w:cstheme="minorHAnsi"/>
        </w:rPr>
        <w:t>los objetivos específicos señalados precedentemente.</w:t>
      </w:r>
      <w:r w:rsidR="00D73B0D" w:rsidRPr="00515087">
        <w:rPr>
          <w:rFonts w:eastAsia="Arial Unicode MS" w:cstheme="minorHAnsi"/>
        </w:rPr>
        <w:t xml:space="preserve"> </w:t>
      </w:r>
    </w:p>
    <w:p w:rsidR="00AB025A" w:rsidRPr="00515087" w:rsidRDefault="00AB025A" w:rsidP="00D965A3">
      <w:pPr>
        <w:spacing w:after="0" w:line="240" w:lineRule="auto"/>
        <w:jc w:val="both"/>
        <w:rPr>
          <w:rFonts w:eastAsia="Arial Unicode MS" w:cstheme="minorHAnsi"/>
        </w:rPr>
      </w:pPr>
    </w:p>
    <w:p w:rsidR="005F6586" w:rsidRPr="00515087" w:rsidRDefault="003C13C5" w:rsidP="00D965A3">
      <w:pPr>
        <w:spacing w:after="0" w:line="240" w:lineRule="auto"/>
        <w:jc w:val="both"/>
        <w:rPr>
          <w:rFonts w:eastAsia="Arial Unicode MS" w:cstheme="minorHAnsi"/>
        </w:rPr>
      </w:pPr>
      <w:r w:rsidRPr="00515087">
        <w:rPr>
          <w:rFonts w:eastAsia="Arial Unicode MS" w:cstheme="minorHAnsi"/>
        </w:rPr>
        <w:lastRenderedPageBreak/>
        <w:t>E</w:t>
      </w:r>
      <w:r w:rsidR="00D73B0D" w:rsidRPr="00515087">
        <w:rPr>
          <w:rFonts w:eastAsia="Arial Unicode MS" w:cstheme="minorHAnsi"/>
        </w:rPr>
        <w:t xml:space="preserve">l </w:t>
      </w:r>
      <w:r w:rsidR="009972BC" w:rsidRPr="00515087">
        <w:rPr>
          <w:rFonts w:cstheme="minorHAnsi"/>
        </w:rPr>
        <w:t>Agente Operador Intermediario (</w:t>
      </w:r>
      <w:r w:rsidR="00D73B0D" w:rsidRPr="00515087">
        <w:rPr>
          <w:rFonts w:eastAsia="Arial Unicode MS" w:cstheme="minorHAnsi"/>
        </w:rPr>
        <w:t>AOI</w:t>
      </w:r>
      <w:r w:rsidR="009972BC" w:rsidRPr="00515087">
        <w:rPr>
          <w:rFonts w:eastAsia="Arial Unicode MS" w:cstheme="minorHAnsi"/>
        </w:rPr>
        <w:t>)</w:t>
      </w:r>
      <w:r w:rsidR="00D73B0D" w:rsidRPr="00515087">
        <w:rPr>
          <w:rFonts w:eastAsia="Arial Unicode MS" w:cstheme="minorHAnsi"/>
        </w:rPr>
        <w:t xml:space="preserve"> </w:t>
      </w:r>
      <w:r w:rsidR="00AB025A" w:rsidRPr="00515087">
        <w:rPr>
          <w:rFonts w:eastAsia="Arial Unicode MS" w:cstheme="minorHAnsi"/>
        </w:rPr>
        <w:t xml:space="preserve">para </w:t>
      </w:r>
      <w:r w:rsidR="00D73B0D" w:rsidRPr="00515087">
        <w:rPr>
          <w:rFonts w:eastAsia="Arial Unicode MS" w:cstheme="minorHAnsi"/>
        </w:rPr>
        <w:t xml:space="preserve">asegurar el éxito de esta </w:t>
      </w:r>
      <w:r w:rsidR="003D0F1B" w:rsidRPr="00515087">
        <w:rPr>
          <w:rFonts w:eastAsia="Arial Unicode MS" w:cstheme="minorHAnsi"/>
        </w:rPr>
        <w:t>E</w:t>
      </w:r>
      <w:r w:rsidR="00D73B0D" w:rsidRPr="00515087">
        <w:rPr>
          <w:rFonts w:eastAsia="Arial Unicode MS" w:cstheme="minorHAnsi"/>
        </w:rPr>
        <w:t>tapa,</w:t>
      </w:r>
      <w:r w:rsidRPr="00515087">
        <w:rPr>
          <w:rFonts w:eastAsia="Arial Unicode MS" w:cstheme="minorHAnsi"/>
        </w:rPr>
        <w:t xml:space="preserve"> dispon</w:t>
      </w:r>
      <w:r w:rsidR="00AB025A" w:rsidRPr="00515087">
        <w:rPr>
          <w:rFonts w:eastAsia="Arial Unicode MS" w:cstheme="minorHAnsi"/>
        </w:rPr>
        <w:t xml:space="preserve">drá </w:t>
      </w:r>
      <w:r w:rsidRPr="00515087">
        <w:rPr>
          <w:rFonts w:eastAsia="Arial Unicode MS" w:cstheme="minorHAnsi"/>
        </w:rPr>
        <w:t>de</w:t>
      </w:r>
      <w:r w:rsidR="00D73B0D" w:rsidRPr="00515087">
        <w:rPr>
          <w:rFonts w:eastAsia="Arial Unicode MS" w:cstheme="minorHAnsi"/>
        </w:rPr>
        <w:t xml:space="preserve"> la infraestructura, mobiliario, </w:t>
      </w:r>
      <w:r w:rsidR="00AB025A" w:rsidRPr="00515087">
        <w:rPr>
          <w:rFonts w:eastAsia="Arial Unicode MS" w:cstheme="minorHAnsi"/>
        </w:rPr>
        <w:t>materiales de capacitación</w:t>
      </w:r>
      <w:r w:rsidR="00D73B0D" w:rsidRPr="00515087">
        <w:rPr>
          <w:rFonts w:eastAsia="Arial Unicode MS" w:cstheme="minorHAnsi"/>
        </w:rPr>
        <w:t>,</w:t>
      </w:r>
      <w:r w:rsidR="00AB025A" w:rsidRPr="00515087">
        <w:rPr>
          <w:rFonts w:eastAsia="Arial Unicode MS" w:cstheme="minorHAnsi"/>
        </w:rPr>
        <w:t xml:space="preserve"> logística y </w:t>
      </w:r>
      <w:r w:rsidR="00D73B0D" w:rsidRPr="00515087">
        <w:rPr>
          <w:rFonts w:eastAsia="Arial Unicode MS" w:cstheme="minorHAnsi"/>
        </w:rPr>
        <w:t>servicios de alimentación</w:t>
      </w:r>
      <w:r w:rsidR="00AB025A" w:rsidRPr="00515087">
        <w:rPr>
          <w:rFonts w:eastAsia="Arial Unicode MS" w:cstheme="minorHAnsi"/>
        </w:rPr>
        <w:t xml:space="preserve"> </w:t>
      </w:r>
      <w:r w:rsidRPr="00515087">
        <w:rPr>
          <w:rFonts w:eastAsia="Arial Unicode MS" w:cstheme="minorHAnsi"/>
        </w:rPr>
        <w:t>necesarios</w:t>
      </w:r>
      <w:r w:rsidR="008B7913">
        <w:rPr>
          <w:rFonts w:eastAsia="Arial Unicode MS" w:cstheme="minorHAnsi"/>
        </w:rPr>
        <w:t xml:space="preserve">, y en caso que las condiciones sanitarias no permitan la realización presencial de las capacitaciones, el </w:t>
      </w:r>
      <w:r w:rsidR="008B7913" w:rsidRPr="00515087">
        <w:rPr>
          <w:rFonts w:cstheme="minorHAnsi"/>
        </w:rPr>
        <w:t>Agente Operador Intermediario (</w:t>
      </w:r>
      <w:r w:rsidR="008B7913" w:rsidRPr="00515087">
        <w:rPr>
          <w:rFonts w:eastAsia="Arial Unicode MS" w:cstheme="minorHAnsi"/>
        </w:rPr>
        <w:t>AOI)</w:t>
      </w:r>
      <w:r w:rsidR="008B7913">
        <w:rPr>
          <w:rFonts w:eastAsia="Arial Unicode MS" w:cstheme="minorHAnsi"/>
        </w:rPr>
        <w:t>, deberá implementar las acciones necesarias para desarrollar esta etapa de manera remota</w:t>
      </w:r>
      <w:r w:rsidR="00D73B0D" w:rsidRPr="00515087">
        <w:rPr>
          <w:rFonts w:eastAsia="Arial Unicode MS" w:cstheme="minorHAnsi"/>
        </w:rPr>
        <w:t>.</w:t>
      </w:r>
    </w:p>
    <w:p w:rsidR="005F6586" w:rsidRPr="00515087" w:rsidRDefault="005F6586" w:rsidP="00D965A3">
      <w:pPr>
        <w:spacing w:after="0" w:line="240" w:lineRule="auto"/>
        <w:jc w:val="both"/>
        <w:rPr>
          <w:rFonts w:eastAsia="Arial Unicode MS" w:cstheme="minorHAnsi"/>
        </w:rPr>
      </w:pPr>
    </w:p>
    <w:p w:rsidR="00612E6D" w:rsidRPr="00515087" w:rsidRDefault="005F6586" w:rsidP="00D965A3">
      <w:pPr>
        <w:spacing w:after="0" w:line="240" w:lineRule="auto"/>
        <w:jc w:val="both"/>
        <w:rPr>
          <w:rFonts w:eastAsia="Arial Unicode MS" w:cstheme="minorHAnsi"/>
        </w:rPr>
      </w:pPr>
      <w:r w:rsidRPr="00515087">
        <w:rPr>
          <w:rFonts w:eastAsia="Arial Unicode MS" w:cstheme="minorHAnsi"/>
        </w:rPr>
        <w:t xml:space="preserve">Tanto la </w:t>
      </w:r>
      <w:r w:rsidR="004441C0" w:rsidRPr="00515087">
        <w:rPr>
          <w:rFonts w:eastAsia="Arial Unicode MS" w:cstheme="minorHAnsi"/>
        </w:rPr>
        <w:t>O</w:t>
      </w:r>
      <w:r w:rsidRPr="00515087">
        <w:rPr>
          <w:rFonts w:eastAsia="Arial Unicode MS" w:cstheme="minorHAnsi"/>
        </w:rPr>
        <w:t xml:space="preserve">rganización </w:t>
      </w:r>
      <w:r w:rsidR="004441C0" w:rsidRPr="00515087">
        <w:rPr>
          <w:rFonts w:eastAsia="Arial Unicode MS" w:cstheme="minorHAnsi"/>
        </w:rPr>
        <w:t xml:space="preserve">de Feriantes </w:t>
      </w:r>
      <w:r w:rsidRPr="00515087">
        <w:rPr>
          <w:rFonts w:eastAsia="Arial Unicode MS" w:cstheme="minorHAnsi"/>
        </w:rPr>
        <w:t xml:space="preserve">como el Agente Operador Intermediario (AOI) deben asegurar una </w:t>
      </w:r>
      <w:r w:rsidR="008B7913">
        <w:rPr>
          <w:rFonts w:eastAsia="Arial Unicode MS" w:cstheme="minorHAnsi"/>
        </w:rPr>
        <w:t xml:space="preserve">participación </w:t>
      </w:r>
      <w:r w:rsidRPr="00515087">
        <w:rPr>
          <w:rFonts w:eastAsia="Arial Unicode MS" w:cstheme="minorHAnsi"/>
        </w:rPr>
        <w:t xml:space="preserve">mínima del </w:t>
      </w:r>
      <w:r w:rsidR="008B7913">
        <w:rPr>
          <w:rFonts w:eastAsia="Arial Unicode MS" w:cstheme="minorHAnsi"/>
        </w:rPr>
        <w:t>5</w:t>
      </w:r>
      <w:r w:rsidRPr="00515087">
        <w:rPr>
          <w:rFonts w:eastAsia="Arial Unicode MS" w:cstheme="minorHAnsi"/>
        </w:rPr>
        <w:t xml:space="preserve">0% de los feriantes.  </w:t>
      </w:r>
    </w:p>
    <w:p w:rsidR="005F6586" w:rsidRPr="00515087" w:rsidRDefault="005F6586" w:rsidP="00D965A3">
      <w:pPr>
        <w:spacing w:after="0" w:line="240" w:lineRule="auto"/>
        <w:jc w:val="both"/>
        <w:rPr>
          <w:rFonts w:eastAsia="Arial Unicode MS" w:cstheme="minorHAnsi"/>
        </w:rPr>
      </w:pPr>
    </w:p>
    <w:p w:rsidR="00DE09B2" w:rsidRPr="00515087" w:rsidRDefault="00C2415C" w:rsidP="00D965A3">
      <w:pPr>
        <w:spacing w:after="0" w:line="240" w:lineRule="auto"/>
        <w:jc w:val="both"/>
        <w:rPr>
          <w:rFonts w:eastAsia="Arial Unicode MS" w:cstheme="minorHAnsi"/>
        </w:rPr>
      </w:pPr>
      <w:r w:rsidRPr="00515087">
        <w:rPr>
          <w:rFonts w:eastAsia="Arial Unicode MS" w:cstheme="minorHAnsi"/>
          <w:b/>
        </w:rPr>
        <w:t xml:space="preserve">La Feria </w:t>
      </w:r>
      <w:r w:rsidR="0007320C" w:rsidRPr="00515087">
        <w:rPr>
          <w:rFonts w:eastAsia="Arial Unicode MS" w:cstheme="minorHAnsi"/>
          <w:b/>
        </w:rPr>
        <w:t xml:space="preserve">debe postular </w:t>
      </w:r>
      <w:r w:rsidR="00DE09B2" w:rsidRPr="00515087">
        <w:rPr>
          <w:rFonts w:eastAsia="Arial Unicode MS" w:cstheme="minorHAnsi"/>
          <w:b/>
        </w:rPr>
        <w:t>3</w:t>
      </w:r>
      <w:r w:rsidR="0007320C" w:rsidRPr="00515087">
        <w:rPr>
          <w:rFonts w:eastAsia="Arial Unicode MS" w:cstheme="minorHAnsi"/>
          <w:b/>
        </w:rPr>
        <w:t xml:space="preserve"> </w:t>
      </w:r>
      <w:r w:rsidRPr="00515087">
        <w:rPr>
          <w:rFonts w:eastAsia="Arial Unicode MS" w:cstheme="minorHAnsi"/>
          <w:b/>
        </w:rPr>
        <w:t>ámbitos</w:t>
      </w:r>
      <w:r w:rsidR="00DE09B2" w:rsidRPr="00515087">
        <w:rPr>
          <w:rFonts w:eastAsia="Arial Unicode MS" w:cstheme="minorHAnsi"/>
          <w:b/>
        </w:rPr>
        <w:t xml:space="preserve"> de capacitación, y dentro de cada ámbito seleccionar 2 temáticas.</w:t>
      </w:r>
      <w:r w:rsidR="00DE09B2" w:rsidRPr="00515087">
        <w:rPr>
          <w:rFonts w:eastAsia="Arial Unicode MS" w:cstheme="minorHAnsi"/>
        </w:rPr>
        <w:t xml:space="preserve"> Solo es</w:t>
      </w:r>
      <w:r w:rsidRPr="00515087">
        <w:rPr>
          <w:rFonts w:eastAsia="Arial Unicode MS" w:cstheme="minorHAnsi"/>
        </w:rPr>
        <w:t xml:space="preserve"> obligatorio el ámbito </w:t>
      </w:r>
      <w:r w:rsidRPr="00BA2120">
        <w:rPr>
          <w:rFonts w:eastAsia="Arial Unicode MS" w:cstheme="minorHAnsi"/>
          <w:b/>
          <w:i/>
          <w:u w:val="single"/>
        </w:rPr>
        <w:t>“</w:t>
      </w:r>
      <w:r w:rsidR="00BA2120" w:rsidRPr="00BA2120">
        <w:rPr>
          <w:rFonts w:eastAsia="Arial Unicode MS" w:cstheme="minorHAnsi"/>
          <w:b/>
          <w:i/>
          <w:u w:val="single"/>
        </w:rPr>
        <w:t xml:space="preserve">Implementación de </w:t>
      </w:r>
      <w:r w:rsidR="00BA2120" w:rsidRPr="00BA2120">
        <w:rPr>
          <w:b/>
          <w:i/>
          <w:u w:val="single"/>
          <w:lang w:val="es-ES"/>
        </w:rPr>
        <w:t>medidas sanitarias y de autocuidado en Ferias Libres</w:t>
      </w:r>
      <w:r w:rsidRPr="00BA2120">
        <w:rPr>
          <w:rFonts w:eastAsia="Arial Unicode MS" w:cstheme="minorHAnsi"/>
          <w:b/>
          <w:i/>
          <w:u w:val="single"/>
        </w:rPr>
        <w:t>”</w:t>
      </w:r>
      <w:r w:rsidR="009972BC" w:rsidRPr="00515087">
        <w:rPr>
          <w:rFonts w:eastAsia="Arial Unicode MS" w:cstheme="minorHAnsi"/>
        </w:rPr>
        <w:t>, p</w:t>
      </w:r>
      <w:r w:rsidRPr="00515087">
        <w:rPr>
          <w:rFonts w:eastAsia="Arial Unicode MS" w:cstheme="minorHAnsi"/>
        </w:rPr>
        <w:t xml:space="preserve">ara </w:t>
      </w:r>
      <w:r w:rsidR="0007320C" w:rsidRPr="00515087">
        <w:rPr>
          <w:rFonts w:eastAsia="Arial Unicode MS" w:cstheme="minorHAnsi"/>
        </w:rPr>
        <w:t>aquel</w:t>
      </w:r>
      <w:r w:rsidRPr="00515087">
        <w:rPr>
          <w:rFonts w:eastAsia="Arial Unicode MS" w:cstheme="minorHAnsi"/>
        </w:rPr>
        <w:t xml:space="preserve">las Ferias que no hayan sido beneficiarias del instrumento Fondo de Desarrollo de Ferias Libres </w:t>
      </w:r>
      <w:r w:rsidR="00743101" w:rsidRPr="00515087">
        <w:rPr>
          <w:rFonts w:eastAsia="Arial Unicode MS" w:cstheme="minorHAnsi"/>
        </w:rPr>
        <w:t xml:space="preserve">de los </w:t>
      </w:r>
      <w:r w:rsidR="00A17D81" w:rsidRPr="00515087">
        <w:rPr>
          <w:rFonts w:eastAsia="Arial Unicode MS" w:cstheme="minorHAnsi"/>
        </w:rPr>
        <w:t xml:space="preserve">dos </w:t>
      </w:r>
      <w:r w:rsidR="00743101" w:rsidRPr="00515087">
        <w:rPr>
          <w:rFonts w:eastAsia="Arial Unicode MS" w:cstheme="minorHAnsi"/>
        </w:rPr>
        <w:t>años</w:t>
      </w:r>
      <w:r w:rsidR="00A17D81" w:rsidRPr="00515087">
        <w:rPr>
          <w:rFonts w:eastAsia="Arial Unicode MS" w:cstheme="minorHAnsi"/>
        </w:rPr>
        <w:t xml:space="preserve"> anteriores a la presente convocatoria</w:t>
      </w:r>
      <w:r w:rsidR="00612E6D" w:rsidRPr="00515087">
        <w:rPr>
          <w:rFonts w:eastAsia="Arial Unicode MS" w:cstheme="minorHAnsi"/>
        </w:rPr>
        <w:t xml:space="preserve">. </w:t>
      </w:r>
    </w:p>
    <w:p w:rsidR="00DE09B2" w:rsidRPr="00515087" w:rsidRDefault="00DE09B2" w:rsidP="00D965A3">
      <w:pPr>
        <w:spacing w:after="0" w:line="240" w:lineRule="auto"/>
        <w:jc w:val="both"/>
        <w:rPr>
          <w:rFonts w:eastAsia="Arial Unicode MS" w:cstheme="minorHAnsi"/>
        </w:rPr>
      </w:pPr>
    </w:p>
    <w:p w:rsidR="00646AB2" w:rsidRPr="00515087" w:rsidRDefault="00A83B57" w:rsidP="00D965A3">
      <w:pPr>
        <w:spacing w:after="0" w:line="240" w:lineRule="auto"/>
        <w:jc w:val="both"/>
        <w:rPr>
          <w:rFonts w:eastAsia="Arial Unicode MS" w:cstheme="minorHAnsi"/>
        </w:rPr>
      </w:pPr>
      <w:r w:rsidRPr="00515087">
        <w:rPr>
          <w:rFonts w:eastAsia="Arial Unicode MS" w:cstheme="minorHAnsi"/>
        </w:rPr>
        <w:t xml:space="preserve">Estos ámbitos </w:t>
      </w:r>
      <w:r w:rsidR="00C146B8" w:rsidRPr="00515087">
        <w:rPr>
          <w:rFonts w:eastAsia="Arial Unicode MS" w:cstheme="minorHAnsi"/>
        </w:rPr>
        <w:t xml:space="preserve">podrán ser ajustados de común acuerdo </w:t>
      </w:r>
      <w:r w:rsidR="0050023F" w:rsidRPr="00515087">
        <w:rPr>
          <w:rFonts w:eastAsia="Arial Unicode MS" w:cstheme="minorHAnsi"/>
        </w:rPr>
        <w:t xml:space="preserve">con </w:t>
      </w:r>
      <w:r w:rsidR="00006492" w:rsidRPr="00515087">
        <w:rPr>
          <w:rFonts w:eastAsia="Arial Unicode MS" w:cstheme="minorHAnsi"/>
        </w:rPr>
        <w:t>el Agente Operador Intermediario</w:t>
      </w:r>
      <w:r w:rsidR="005E5C4E" w:rsidRPr="00515087">
        <w:rPr>
          <w:rFonts w:eastAsia="Arial Unicode MS" w:cstheme="minorHAnsi"/>
        </w:rPr>
        <w:t xml:space="preserve"> y la feria</w:t>
      </w:r>
      <w:r w:rsidR="00DB2169" w:rsidRPr="00515087">
        <w:rPr>
          <w:rFonts w:eastAsia="Arial Unicode MS" w:cstheme="minorHAnsi"/>
        </w:rPr>
        <w:t>, una vez seleccionadas l</w:t>
      </w:r>
      <w:r w:rsidR="002C22AE" w:rsidRPr="00515087">
        <w:rPr>
          <w:rFonts w:eastAsia="Arial Unicode MS" w:cstheme="minorHAnsi"/>
        </w:rPr>
        <w:t xml:space="preserve">as Ferias </w:t>
      </w:r>
      <w:r w:rsidR="00DB2169" w:rsidRPr="00515087">
        <w:rPr>
          <w:rFonts w:eastAsia="Arial Unicode MS" w:cstheme="minorHAnsi"/>
        </w:rPr>
        <w:t>y antes de</w:t>
      </w:r>
      <w:r w:rsidR="0027567F" w:rsidRPr="00515087">
        <w:rPr>
          <w:rFonts w:eastAsia="Arial Unicode MS" w:cstheme="minorHAnsi"/>
        </w:rPr>
        <w:t>l inicio de</w:t>
      </w:r>
      <w:r w:rsidR="00DB2169" w:rsidRPr="00515087">
        <w:rPr>
          <w:rFonts w:eastAsia="Arial Unicode MS" w:cstheme="minorHAnsi"/>
        </w:rPr>
        <w:t xml:space="preserve"> la ejecución de la </w:t>
      </w:r>
      <w:r w:rsidR="00D9275C" w:rsidRPr="00515087">
        <w:rPr>
          <w:rFonts w:eastAsia="Arial Unicode MS" w:cstheme="minorHAnsi"/>
        </w:rPr>
        <w:t>E</w:t>
      </w:r>
      <w:r w:rsidR="00DB2169" w:rsidRPr="00515087">
        <w:rPr>
          <w:rFonts w:eastAsia="Arial Unicode MS" w:cstheme="minorHAnsi"/>
        </w:rPr>
        <w:t>tapa 1</w:t>
      </w:r>
      <w:r w:rsidR="00C146B8" w:rsidRPr="00515087">
        <w:rPr>
          <w:rFonts w:eastAsia="Arial Unicode MS" w:cstheme="minorHAnsi"/>
        </w:rPr>
        <w:t>.</w:t>
      </w:r>
    </w:p>
    <w:p w:rsidR="00D9275C" w:rsidRPr="00515087" w:rsidRDefault="00D9275C" w:rsidP="00D965A3">
      <w:pPr>
        <w:spacing w:after="0" w:line="240" w:lineRule="auto"/>
        <w:jc w:val="both"/>
        <w:rPr>
          <w:rFonts w:eastAsia="Arial Unicode MS" w:cstheme="minorHAnsi"/>
        </w:rPr>
      </w:pPr>
    </w:p>
    <w:p w:rsidR="00E630BD" w:rsidRPr="00515087" w:rsidRDefault="00E630BD" w:rsidP="00D965A3">
      <w:pPr>
        <w:spacing w:after="0" w:line="240" w:lineRule="auto"/>
        <w:outlineLvl w:val="1"/>
        <w:rPr>
          <w:rFonts w:cstheme="minorHAnsi"/>
          <w:b/>
          <w:bCs/>
        </w:rPr>
      </w:pPr>
      <w:bookmarkStart w:id="3" w:name="_Toc439977458"/>
      <w:bookmarkStart w:id="4" w:name="_Toc456101264"/>
      <w:r w:rsidRPr="00515087">
        <w:rPr>
          <w:rFonts w:cstheme="minorHAnsi"/>
          <w:b/>
          <w:bCs/>
        </w:rPr>
        <w:t>Etapa 2: Mejorar la imagen comercial de la Feria</w:t>
      </w:r>
      <w:bookmarkEnd w:id="3"/>
      <w:r w:rsidR="00612E6D" w:rsidRPr="00515087">
        <w:rPr>
          <w:rFonts w:cstheme="minorHAnsi"/>
          <w:b/>
          <w:bCs/>
        </w:rPr>
        <w:t>.</w:t>
      </w:r>
      <w:bookmarkEnd w:id="4"/>
    </w:p>
    <w:p w:rsidR="00612E6D" w:rsidRPr="00515087" w:rsidRDefault="00612E6D" w:rsidP="00D965A3">
      <w:pPr>
        <w:spacing w:after="0" w:line="240" w:lineRule="auto"/>
        <w:jc w:val="both"/>
        <w:rPr>
          <w:rFonts w:eastAsia="Arial Unicode MS" w:cstheme="minorHAnsi"/>
        </w:rPr>
      </w:pPr>
    </w:p>
    <w:p w:rsidR="00061268" w:rsidRPr="00515087" w:rsidRDefault="00C078F6" w:rsidP="00D965A3">
      <w:pPr>
        <w:spacing w:after="0" w:line="240" w:lineRule="auto"/>
        <w:jc w:val="both"/>
        <w:rPr>
          <w:rFonts w:eastAsia="Arial Unicode MS" w:cstheme="minorHAnsi"/>
        </w:rPr>
      </w:pPr>
      <w:r w:rsidRPr="00515087">
        <w:rPr>
          <w:rFonts w:eastAsia="Arial Unicode MS" w:cstheme="minorHAnsi"/>
        </w:rPr>
        <w:t xml:space="preserve">Esta etapa </w:t>
      </w:r>
      <w:r w:rsidR="00061268" w:rsidRPr="00515087">
        <w:rPr>
          <w:rFonts w:eastAsia="Arial Unicode MS" w:cstheme="minorHAnsi"/>
        </w:rPr>
        <w:t>es opcional</w:t>
      </w:r>
      <w:r w:rsidR="00A743B5" w:rsidRPr="00515087">
        <w:rPr>
          <w:rFonts w:eastAsia="Arial Unicode MS" w:cstheme="minorHAnsi"/>
        </w:rPr>
        <w:t xml:space="preserve"> y tiene una duración de hasta </w:t>
      </w:r>
      <w:r w:rsidR="0060568D">
        <w:rPr>
          <w:rFonts w:eastAsia="Arial Unicode MS" w:cstheme="minorHAnsi"/>
        </w:rPr>
        <w:t>1</w:t>
      </w:r>
      <w:r w:rsidR="00A743B5" w:rsidRPr="00515087">
        <w:rPr>
          <w:rFonts w:eastAsia="Arial Unicode MS" w:cstheme="minorHAnsi"/>
        </w:rPr>
        <w:t xml:space="preserve"> mes</w:t>
      </w:r>
      <w:r w:rsidR="00CF04BD" w:rsidRPr="00515087">
        <w:rPr>
          <w:rFonts w:eastAsia="Arial Unicode MS" w:cstheme="minorHAnsi"/>
        </w:rPr>
        <w:t xml:space="preserve">, </w:t>
      </w:r>
      <w:r w:rsidR="0027567F" w:rsidRPr="00515087">
        <w:rPr>
          <w:rFonts w:eastAsia="Arial Unicode MS" w:cstheme="minorHAnsi"/>
        </w:rPr>
        <w:t xml:space="preserve">contados desde </w:t>
      </w:r>
      <w:r w:rsidR="00885670" w:rsidRPr="00515087">
        <w:rPr>
          <w:rFonts w:eastAsia="Arial Unicode MS" w:cstheme="minorHAnsi"/>
        </w:rPr>
        <w:t xml:space="preserve">la ejecución </w:t>
      </w:r>
      <w:r w:rsidR="00471A0B" w:rsidRPr="00515087">
        <w:rPr>
          <w:rFonts w:eastAsia="Arial Unicode MS" w:cstheme="minorHAnsi"/>
        </w:rPr>
        <w:t>total de al menos un ámbito de capacitación</w:t>
      </w:r>
      <w:r w:rsidR="00885670" w:rsidRPr="00515087">
        <w:rPr>
          <w:rFonts w:eastAsia="Arial Unicode MS" w:cstheme="minorHAnsi"/>
        </w:rPr>
        <w:t xml:space="preserve"> de l</w:t>
      </w:r>
      <w:r w:rsidR="0027567F" w:rsidRPr="00515087">
        <w:rPr>
          <w:rFonts w:eastAsia="Arial Unicode MS" w:cstheme="minorHAnsi"/>
        </w:rPr>
        <w:t xml:space="preserve">a </w:t>
      </w:r>
      <w:r w:rsidR="009F5AB2" w:rsidRPr="00515087">
        <w:rPr>
          <w:rFonts w:eastAsia="Arial Unicode MS" w:cstheme="minorHAnsi"/>
        </w:rPr>
        <w:t>E</w:t>
      </w:r>
      <w:r w:rsidR="0027567F" w:rsidRPr="00515087">
        <w:rPr>
          <w:rFonts w:eastAsia="Arial Unicode MS" w:cstheme="minorHAnsi"/>
        </w:rPr>
        <w:t>tapa 1</w:t>
      </w:r>
      <w:r w:rsidR="00A4090D" w:rsidRPr="00515087">
        <w:rPr>
          <w:rFonts w:eastAsia="Arial Unicode MS" w:cstheme="minorHAnsi"/>
        </w:rPr>
        <w:t>.</w:t>
      </w:r>
    </w:p>
    <w:p w:rsidR="00612E6D" w:rsidRPr="00515087" w:rsidRDefault="00612E6D" w:rsidP="00D965A3">
      <w:pPr>
        <w:spacing w:after="0" w:line="240" w:lineRule="auto"/>
        <w:jc w:val="both"/>
        <w:rPr>
          <w:rFonts w:eastAsia="Arial Unicode MS" w:cstheme="minorHAnsi"/>
        </w:rPr>
      </w:pPr>
    </w:p>
    <w:p w:rsidR="00E630BD" w:rsidRPr="00515087" w:rsidRDefault="00DA0022" w:rsidP="00D965A3">
      <w:pPr>
        <w:spacing w:after="0" w:line="240" w:lineRule="auto"/>
        <w:jc w:val="both"/>
        <w:rPr>
          <w:rFonts w:eastAsia="Arial Unicode MS" w:cstheme="minorHAnsi"/>
        </w:rPr>
      </w:pPr>
      <w:r w:rsidRPr="00515087">
        <w:rPr>
          <w:rFonts w:eastAsia="Arial Unicode MS" w:cstheme="minorHAnsi"/>
        </w:rPr>
        <w:t xml:space="preserve">El </w:t>
      </w:r>
      <w:r w:rsidR="009F4754" w:rsidRPr="00515087">
        <w:rPr>
          <w:rFonts w:eastAsia="Arial Unicode MS" w:cstheme="minorHAnsi"/>
        </w:rPr>
        <w:t>“</w:t>
      </w:r>
      <w:r w:rsidR="00006492" w:rsidRPr="00515087">
        <w:rPr>
          <w:rFonts w:eastAsia="Arial Unicode MS" w:cstheme="minorHAnsi"/>
          <w:b/>
          <w:i/>
          <w:u w:val="single"/>
        </w:rPr>
        <w:t>M</w:t>
      </w:r>
      <w:r w:rsidRPr="00515087">
        <w:rPr>
          <w:rFonts w:eastAsia="Arial Unicode MS" w:cstheme="minorHAnsi"/>
          <w:b/>
          <w:i/>
          <w:u w:val="single"/>
        </w:rPr>
        <w:t>ejoramiento de la imagen comercial de la Feria</w:t>
      </w:r>
      <w:r w:rsidR="009F4754" w:rsidRPr="00515087">
        <w:rPr>
          <w:rFonts w:eastAsia="Arial Unicode MS" w:cstheme="minorHAnsi"/>
        </w:rPr>
        <w:t>”</w:t>
      </w:r>
      <w:r w:rsidR="00DF7423" w:rsidRPr="00515087">
        <w:rPr>
          <w:rFonts w:eastAsia="Arial Unicode MS" w:cstheme="minorHAnsi"/>
        </w:rPr>
        <w:t xml:space="preserve"> </w:t>
      </w:r>
      <w:r w:rsidRPr="00515087">
        <w:rPr>
          <w:rFonts w:eastAsia="Arial Unicode MS" w:cstheme="minorHAnsi"/>
        </w:rPr>
        <w:t>c</w:t>
      </w:r>
      <w:r w:rsidR="00C078F6" w:rsidRPr="00515087">
        <w:rPr>
          <w:rFonts w:eastAsia="Arial Unicode MS" w:cstheme="minorHAnsi"/>
        </w:rPr>
        <w:t xml:space="preserve">onsiste </w:t>
      </w:r>
      <w:r w:rsidR="00A4090D" w:rsidRPr="00515087">
        <w:rPr>
          <w:rFonts w:eastAsia="Arial Unicode MS" w:cstheme="minorHAnsi"/>
        </w:rPr>
        <w:t xml:space="preserve">en </w:t>
      </w:r>
      <w:r w:rsidR="009F4754" w:rsidRPr="00515087">
        <w:rPr>
          <w:rFonts w:eastAsia="Arial Unicode MS" w:cstheme="minorHAnsi"/>
        </w:rPr>
        <w:t xml:space="preserve">potenciar la imagen integral </w:t>
      </w:r>
      <w:r w:rsidR="00006492" w:rsidRPr="00515087">
        <w:rPr>
          <w:rFonts w:eastAsia="Arial Unicode MS" w:cstheme="minorHAnsi"/>
        </w:rPr>
        <w:t xml:space="preserve">de la </w:t>
      </w:r>
      <w:r w:rsidR="00CF04BD" w:rsidRPr="00515087">
        <w:rPr>
          <w:rFonts w:eastAsia="Arial Unicode MS" w:cstheme="minorHAnsi"/>
        </w:rPr>
        <w:t>feria libre a través del</w:t>
      </w:r>
      <w:r w:rsidR="00C078F6" w:rsidRPr="00515087">
        <w:rPr>
          <w:rFonts w:eastAsia="Arial Unicode MS" w:cstheme="minorHAnsi"/>
        </w:rPr>
        <w:t xml:space="preserve"> finan</w:t>
      </w:r>
      <w:r w:rsidR="00E630BD" w:rsidRPr="00515087">
        <w:rPr>
          <w:rFonts w:eastAsia="Arial Unicode MS" w:cstheme="minorHAnsi"/>
        </w:rPr>
        <w:t xml:space="preserve">ciamiento de inversiones </w:t>
      </w:r>
      <w:r w:rsidR="00C078F6" w:rsidRPr="00515087">
        <w:rPr>
          <w:rFonts w:eastAsia="Arial Unicode MS" w:cstheme="minorHAnsi"/>
        </w:rPr>
        <w:t xml:space="preserve">y actividades </w:t>
      </w:r>
      <w:r w:rsidR="00E630BD" w:rsidRPr="00515087">
        <w:rPr>
          <w:rFonts w:eastAsia="Arial Unicode MS" w:cstheme="minorHAnsi"/>
        </w:rPr>
        <w:t>orientadas al mejoramiento de infraest</w:t>
      </w:r>
      <w:r w:rsidR="009F4754" w:rsidRPr="00515087">
        <w:rPr>
          <w:rFonts w:eastAsia="Arial Unicode MS" w:cstheme="minorHAnsi"/>
        </w:rPr>
        <w:t>ructura y</w:t>
      </w:r>
      <w:r w:rsidR="00761BFC" w:rsidRPr="00515087">
        <w:rPr>
          <w:rFonts w:eastAsia="Arial Unicode MS" w:cstheme="minorHAnsi"/>
        </w:rPr>
        <w:t>/o</w:t>
      </w:r>
      <w:r w:rsidR="009F4754" w:rsidRPr="00515087">
        <w:rPr>
          <w:rFonts w:eastAsia="Arial Unicode MS" w:cstheme="minorHAnsi"/>
        </w:rPr>
        <w:t xml:space="preserve"> equipamiento de </w:t>
      </w:r>
      <w:r w:rsidR="00761BFC" w:rsidRPr="00515087">
        <w:rPr>
          <w:rFonts w:eastAsia="Arial Unicode MS" w:cstheme="minorHAnsi"/>
        </w:rPr>
        <w:t xml:space="preserve">los </w:t>
      </w:r>
      <w:r w:rsidR="00E630BD" w:rsidRPr="00515087">
        <w:rPr>
          <w:rFonts w:eastAsia="Arial Unicode MS" w:cstheme="minorHAnsi"/>
        </w:rPr>
        <w:t>puestos y servicios comunes</w:t>
      </w:r>
      <w:r w:rsidR="00A17D81" w:rsidRPr="00515087">
        <w:rPr>
          <w:rFonts w:eastAsia="Arial Unicode MS" w:cstheme="minorHAnsi"/>
        </w:rPr>
        <w:t xml:space="preserve"> descritos en el Anexo N° 2</w:t>
      </w:r>
      <w:r w:rsidR="00761BFC" w:rsidRPr="00515087">
        <w:rPr>
          <w:rFonts w:eastAsia="Arial Unicode MS" w:cstheme="minorHAnsi"/>
        </w:rPr>
        <w:t>,</w:t>
      </w:r>
      <w:r w:rsidR="009F4754" w:rsidRPr="00515087">
        <w:rPr>
          <w:rFonts w:eastAsia="Arial Unicode MS" w:cstheme="minorHAnsi"/>
        </w:rPr>
        <w:t xml:space="preserve"> tales como:</w:t>
      </w:r>
    </w:p>
    <w:p w:rsidR="00612E6D" w:rsidRPr="00515087" w:rsidRDefault="00612E6D" w:rsidP="00D965A3">
      <w:pPr>
        <w:spacing w:after="0" w:line="240" w:lineRule="auto"/>
        <w:jc w:val="both"/>
        <w:rPr>
          <w:rFonts w:eastAsia="Arial Unicode MS" w:cstheme="minorHAnsi"/>
        </w:rPr>
      </w:pPr>
    </w:p>
    <w:p w:rsidR="00061268" w:rsidRPr="00515087" w:rsidRDefault="00061268" w:rsidP="00D965A3">
      <w:pPr>
        <w:pStyle w:val="Prrafodelista"/>
        <w:numPr>
          <w:ilvl w:val="0"/>
          <w:numId w:val="12"/>
        </w:numPr>
        <w:spacing w:after="0" w:line="240" w:lineRule="auto"/>
        <w:jc w:val="both"/>
        <w:rPr>
          <w:rFonts w:eastAsia="Arial Unicode MS" w:cstheme="minorHAnsi"/>
        </w:rPr>
      </w:pPr>
      <w:r w:rsidRPr="00515087">
        <w:rPr>
          <w:rFonts w:eastAsia="Arial Unicode MS" w:cstheme="minorHAnsi"/>
        </w:rPr>
        <w:t>Fierros u otro materia</w:t>
      </w:r>
      <w:r w:rsidR="007A42C6" w:rsidRPr="00515087">
        <w:rPr>
          <w:rFonts w:eastAsia="Arial Unicode MS" w:cstheme="minorHAnsi"/>
        </w:rPr>
        <w:t>l para estructura del local, t</w:t>
      </w:r>
      <w:r w:rsidRPr="00515087">
        <w:rPr>
          <w:rFonts w:eastAsia="Arial Unicode MS" w:cstheme="minorHAnsi"/>
        </w:rPr>
        <w:t>oldos</w:t>
      </w:r>
      <w:r w:rsidR="006A60C7" w:rsidRPr="00515087">
        <w:rPr>
          <w:rFonts w:eastAsia="Arial Unicode MS" w:cstheme="minorHAnsi"/>
        </w:rPr>
        <w:t>,</w:t>
      </w:r>
      <w:r w:rsidR="009F4754" w:rsidRPr="00515087">
        <w:rPr>
          <w:rFonts w:eastAsia="Arial Unicode MS" w:cstheme="minorHAnsi"/>
        </w:rPr>
        <w:t xml:space="preserve"> </w:t>
      </w:r>
      <w:r w:rsidRPr="00515087">
        <w:rPr>
          <w:rFonts w:eastAsia="Arial Unicode MS" w:cstheme="minorHAnsi"/>
        </w:rPr>
        <w:t>carpas</w:t>
      </w:r>
      <w:r w:rsidR="006A60C7" w:rsidRPr="00515087">
        <w:rPr>
          <w:rFonts w:eastAsia="Arial Unicode MS" w:cstheme="minorHAnsi"/>
        </w:rPr>
        <w:t>,</w:t>
      </w:r>
      <w:r w:rsidRPr="00515087">
        <w:rPr>
          <w:rFonts w:eastAsia="Arial Unicode MS" w:cstheme="minorHAnsi"/>
        </w:rPr>
        <w:t xml:space="preserve"> </w:t>
      </w:r>
      <w:r w:rsidR="007A42C6" w:rsidRPr="00515087">
        <w:rPr>
          <w:rFonts w:eastAsia="Arial Unicode MS" w:cstheme="minorHAnsi"/>
        </w:rPr>
        <w:t>b</w:t>
      </w:r>
      <w:r w:rsidRPr="00515087">
        <w:rPr>
          <w:rFonts w:eastAsia="Arial Unicode MS" w:cstheme="minorHAnsi"/>
        </w:rPr>
        <w:t>alanzas digitales.</w:t>
      </w:r>
    </w:p>
    <w:p w:rsidR="00061268" w:rsidRPr="00515087" w:rsidRDefault="00061268" w:rsidP="00D965A3">
      <w:pPr>
        <w:pStyle w:val="Prrafodelista"/>
        <w:numPr>
          <w:ilvl w:val="0"/>
          <w:numId w:val="12"/>
        </w:numPr>
        <w:spacing w:after="0" w:line="240" w:lineRule="auto"/>
        <w:jc w:val="both"/>
        <w:rPr>
          <w:rFonts w:eastAsia="Arial Unicode MS" w:cstheme="minorHAnsi"/>
        </w:rPr>
      </w:pPr>
      <w:r w:rsidRPr="00515087">
        <w:rPr>
          <w:rFonts w:eastAsia="Arial Unicode MS" w:cstheme="minorHAnsi"/>
        </w:rPr>
        <w:t xml:space="preserve">Equipos de refrigeración, </w:t>
      </w:r>
      <w:r w:rsidR="00837288" w:rsidRPr="00515087">
        <w:rPr>
          <w:rFonts w:eastAsia="Arial Unicode MS" w:cstheme="minorHAnsi"/>
        </w:rPr>
        <w:t>generación eléctrica o similar</w:t>
      </w:r>
      <w:r w:rsidRPr="00515087">
        <w:rPr>
          <w:rFonts w:eastAsia="Arial Unicode MS" w:cstheme="minorHAnsi"/>
        </w:rPr>
        <w:t>.</w:t>
      </w:r>
    </w:p>
    <w:p w:rsidR="00061268" w:rsidRPr="00515087" w:rsidRDefault="00061268" w:rsidP="00D965A3">
      <w:pPr>
        <w:pStyle w:val="Prrafodelista"/>
        <w:numPr>
          <w:ilvl w:val="0"/>
          <w:numId w:val="12"/>
        </w:numPr>
        <w:spacing w:after="0" w:line="240" w:lineRule="auto"/>
        <w:jc w:val="both"/>
        <w:rPr>
          <w:rFonts w:eastAsia="Arial Unicode MS" w:cstheme="minorHAnsi"/>
        </w:rPr>
      </w:pPr>
      <w:r w:rsidRPr="00515087">
        <w:rPr>
          <w:rFonts w:eastAsia="Arial Unicode MS" w:cstheme="minorHAnsi"/>
        </w:rPr>
        <w:t>Banquetas y mobiliario para exposi</w:t>
      </w:r>
      <w:r w:rsidR="00761BFC" w:rsidRPr="00515087">
        <w:rPr>
          <w:rFonts w:eastAsia="Arial Unicode MS" w:cstheme="minorHAnsi"/>
        </w:rPr>
        <w:t>ción o tratamiento de productos.</w:t>
      </w:r>
    </w:p>
    <w:p w:rsidR="00061268" w:rsidRPr="00515087" w:rsidRDefault="00061268" w:rsidP="00D965A3">
      <w:pPr>
        <w:pStyle w:val="Prrafodelista"/>
        <w:numPr>
          <w:ilvl w:val="0"/>
          <w:numId w:val="12"/>
        </w:numPr>
        <w:spacing w:after="0" w:line="240" w:lineRule="auto"/>
        <w:jc w:val="both"/>
        <w:rPr>
          <w:rFonts w:eastAsia="Arial Unicode MS" w:cstheme="minorHAnsi"/>
        </w:rPr>
      </w:pPr>
      <w:r w:rsidRPr="00515087">
        <w:rPr>
          <w:rFonts w:eastAsia="Arial Unicode MS" w:cstheme="minorHAnsi"/>
        </w:rPr>
        <w:t xml:space="preserve">Iluminación. </w:t>
      </w:r>
    </w:p>
    <w:p w:rsidR="00061268" w:rsidRPr="00515087" w:rsidRDefault="00061268" w:rsidP="00D965A3">
      <w:pPr>
        <w:pStyle w:val="Prrafodelista"/>
        <w:numPr>
          <w:ilvl w:val="0"/>
          <w:numId w:val="12"/>
        </w:numPr>
        <w:spacing w:after="0" w:line="240" w:lineRule="auto"/>
        <w:jc w:val="both"/>
        <w:rPr>
          <w:rFonts w:eastAsia="Arial Unicode MS" w:cstheme="minorHAnsi"/>
        </w:rPr>
      </w:pPr>
      <w:r w:rsidRPr="00515087">
        <w:rPr>
          <w:rFonts w:eastAsia="Arial Unicode MS" w:cstheme="minorHAnsi"/>
        </w:rPr>
        <w:t xml:space="preserve">Letreros para presentación de precios y señalética. </w:t>
      </w:r>
    </w:p>
    <w:p w:rsidR="00061268" w:rsidRPr="00515087" w:rsidRDefault="00061268" w:rsidP="00D965A3">
      <w:pPr>
        <w:pStyle w:val="Prrafodelista"/>
        <w:numPr>
          <w:ilvl w:val="0"/>
          <w:numId w:val="12"/>
        </w:numPr>
        <w:spacing w:after="0" w:line="240" w:lineRule="auto"/>
        <w:jc w:val="both"/>
        <w:rPr>
          <w:rFonts w:eastAsia="Arial Unicode MS" w:cstheme="minorHAnsi"/>
        </w:rPr>
      </w:pPr>
      <w:r w:rsidRPr="00515087">
        <w:rPr>
          <w:rFonts w:eastAsia="Arial Unicode MS" w:cstheme="minorHAnsi"/>
        </w:rPr>
        <w:t xml:space="preserve">Carritos de feria. </w:t>
      </w:r>
    </w:p>
    <w:p w:rsidR="00061268" w:rsidRPr="00515087" w:rsidRDefault="00761BFC" w:rsidP="00D965A3">
      <w:pPr>
        <w:pStyle w:val="Prrafodelista"/>
        <w:numPr>
          <w:ilvl w:val="0"/>
          <w:numId w:val="12"/>
        </w:numPr>
        <w:spacing w:after="0" w:line="240" w:lineRule="auto"/>
        <w:jc w:val="both"/>
        <w:rPr>
          <w:rFonts w:eastAsia="Arial Unicode MS" w:cstheme="minorHAnsi"/>
        </w:rPr>
      </w:pPr>
      <w:r w:rsidRPr="00515087">
        <w:rPr>
          <w:rFonts w:eastAsia="Arial Unicode MS" w:cstheme="minorHAnsi"/>
        </w:rPr>
        <w:t>Contenedores de basura.</w:t>
      </w:r>
    </w:p>
    <w:p w:rsidR="00061268" w:rsidRPr="00515087" w:rsidRDefault="00061268" w:rsidP="00D965A3">
      <w:pPr>
        <w:pStyle w:val="Prrafodelista"/>
        <w:numPr>
          <w:ilvl w:val="0"/>
          <w:numId w:val="12"/>
        </w:numPr>
        <w:spacing w:after="0" w:line="240" w:lineRule="auto"/>
        <w:jc w:val="both"/>
        <w:rPr>
          <w:rFonts w:eastAsia="Arial Unicode MS" w:cstheme="minorHAnsi"/>
        </w:rPr>
      </w:pPr>
      <w:r w:rsidRPr="00515087">
        <w:rPr>
          <w:rFonts w:eastAsia="Arial Unicode MS" w:cstheme="minorHAnsi"/>
        </w:rPr>
        <w:t>Implementos de limpieza e higie</w:t>
      </w:r>
      <w:r w:rsidR="00761BFC" w:rsidRPr="00515087">
        <w:rPr>
          <w:rFonts w:eastAsia="Arial Unicode MS" w:cstheme="minorHAnsi"/>
        </w:rPr>
        <w:t>ne (alcohol gel, guantes, etc.).</w:t>
      </w:r>
    </w:p>
    <w:p w:rsidR="00061268" w:rsidRPr="00515087" w:rsidRDefault="00761BFC" w:rsidP="00D965A3">
      <w:pPr>
        <w:pStyle w:val="Prrafodelista"/>
        <w:numPr>
          <w:ilvl w:val="0"/>
          <w:numId w:val="12"/>
        </w:numPr>
        <w:spacing w:after="0" w:line="240" w:lineRule="auto"/>
        <w:jc w:val="both"/>
        <w:rPr>
          <w:rFonts w:eastAsia="Arial Unicode MS" w:cstheme="minorHAnsi"/>
        </w:rPr>
      </w:pPr>
      <w:r w:rsidRPr="00515087">
        <w:rPr>
          <w:rFonts w:eastAsia="Arial Unicode MS" w:cstheme="minorHAnsi"/>
        </w:rPr>
        <w:t>Baños, electricidad, agua o gas.</w:t>
      </w:r>
    </w:p>
    <w:p w:rsidR="00061268" w:rsidRPr="00515087" w:rsidRDefault="00061268" w:rsidP="00D965A3">
      <w:pPr>
        <w:pStyle w:val="Prrafodelista"/>
        <w:numPr>
          <w:ilvl w:val="0"/>
          <w:numId w:val="12"/>
        </w:numPr>
        <w:spacing w:after="0" w:line="240" w:lineRule="auto"/>
        <w:jc w:val="both"/>
        <w:rPr>
          <w:rFonts w:eastAsia="Arial Unicode MS" w:cstheme="minorHAnsi"/>
        </w:rPr>
      </w:pPr>
      <w:r w:rsidRPr="00515087">
        <w:rPr>
          <w:rFonts w:eastAsia="Arial Unicode MS" w:cstheme="minorHAnsi"/>
        </w:rPr>
        <w:t>Otra Infraestructura</w:t>
      </w:r>
      <w:r w:rsidR="006A60C7" w:rsidRPr="00515087">
        <w:rPr>
          <w:rFonts w:eastAsia="Arial Unicode MS" w:cstheme="minorHAnsi"/>
        </w:rPr>
        <w:t xml:space="preserve"> y/o activos </w:t>
      </w:r>
      <w:r w:rsidR="00297844" w:rsidRPr="00515087">
        <w:rPr>
          <w:rFonts w:eastAsia="Arial Unicode MS" w:cstheme="minorHAnsi"/>
        </w:rPr>
        <w:t>necesarios para el funcionamiento de la feria o</w:t>
      </w:r>
      <w:r w:rsidR="00761BFC" w:rsidRPr="00515087">
        <w:rPr>
          <w:rFonts w:eastAsia="Arial Unicode MS" w:cstheme="minorHAnsi"/>
        </w:rPr>
        <w:t xml:space="preserve"> </w:t>
      </w:r>
      <w:r w:rsidR="00297844" w:rsidRPr="00515087">
        <w:rPr>
          <w:rFonts w:eastAsia="Arial Unicode MS" w:cstheme="minorHAnsi"/>
        </w:rPr>
        <w:t>en</w:t>
      </w:r>
      <w:r w:rsidR="002D24FC" w:rsidRPr="00515087">
        <w:rPr>
          <w:rFonts w:eastAsia="Arial Unicode MS" w:cstheme="minorHAnsi"/>
        </w:rPr>
        <w:t xml:space="preserve"> los </w:t>
      </w:r>
      <w:r w:rsidR="00297844" w:rsidRPr="00515087">
        <w:rPr>
          <w:rFonts w:eastAsia="Arial Unicode MS" w:cstheme="minorHAnsi"/>
        </w:rPr>
        <w:t>proceso</w:t>
      </w:r>
      <w:r w:rsidR="002D24FC" w:rsidRPr="00515087">
        <w:rPr>
          <w:rFonts w:eastAsia="Arial Unicode MS" w:cstheme="minorHAnsi"/>
        </w:rPr>
        <w:t>s</w:t>
      </w:r>
      <w:r w:rsidR="00297844" w:rsidRPr="00515087">
        <w:rPr>
          <w:rFonts w:eastAsia="Arial Unicode MS" w:cstheme="minorHAnsi"/>
        </w:rPr>
        <w:t xml:space="preserve"> </w:t>
      </w:r>
      <w:r w:rsidR="006A60C7" w:rsidRPr="00515087">
        <w:rPr>
          <w:rFonts w:eastAsia="Arial Unicode MS" w:cstheme="minorHAnsi"/>
        </w:rPr>
        <w:t>productivo</w:t>
      </w:r>
      <w:r w:rsidR="002D24FC" w:rsidRPr="00515087">
        <w:rPr>
          <w:rFonts w:eastAsia="Arial Unicode MS" w:cstheme="minorHAnsi"/>
        </w:rPr>
        <w:t>s</w:t>
      </w:r>
      <w:r w:rsidR="00297844" w:rsidRPr="00515087">
        <w:rPr>
          <w:rFonts w:eastAsia="Arial Unicode MS" w:cstheme="minorHAnsi"/>
        </w:rPr>
        <w:t xml:space="preserve"> que se realiza</w:t>
      </w:r>
      <w:r w:rsidR="002D24FC" w:rsidRPr="00515087">
        <w:rPr>
          <w:rFonts w:eastAsia="Arial Unicode MS" w:cstheme="minorHAnsi"/>
        </w:rPr>
        <w:t>n</w:t>
      </w:r>
      <w:r w:rsidR="00297844" w:rsidRPr="00515087">
        <w:rPr>
          <w:rFonts w:eastAsia="Arial Unicode MS" w:cstheme="minorHAnsi"/>
        </w:rPr>
        <w:t xml:space="preserve"> en la Feria</w:t>
      </w:r>
      <w:r w:rsidR="00761BFC" w:rsidRPr="00515087">
        <w:rPr>
          <w:rFonts w:eastAsia="Arial Unicode MS" w:cstheme="minorHAnsi"/>
        </w:rPr>
        <w:t>.</w:t>
      </w:r>
    </w:p>
    <w:p w:rsidR="008568D5" w:rsidRPr="00515087" w:rsidRDefault="008568D5" w:rsidP="005B64CB">
      <w:pPr>
        <w:spacing w:after="0" w:line="240" w:lineRule="auto"/>
        <w:jc w:val="both"/>
        <w:rPr>
          <w:rFonts w:eastAsia="Arial Unicode MS" w:cstheme="minorHAnsi"/>
        </w:rPr>
      </w:pPr>
    </w:p>
    <w:p w:rsidR="005B64CB" w:rsidRPr="00BA2120" w:rsidRDefault="005B64CB" w:rsidP="005B64CB">
      <w:pPr>
        <w:spacing w:after="0" w:line="240" w:lineRule="auto"/>
        <w:jc w:val="both"/>
        <w:rPr>
          <w:rFonts w:eastAsia="Arial Unicode MS" w:cstheme="minorHAnsi"/>
          <w:i/>
        </w:rPr>
      </w:pPr>
      <w:r w:rsidRPr="00BA2120">
        <w:rPr>
          <w:rFonts w:eastAsia="Arial Unicode MS" w:cstheme="minorHAnsi"/>
          <w:i/>
        </w:rPr>
        <w:t xml:space="preserve">Para las organizaciones de feriantes que resulten beneficiadas de la presente convocatoria y que opten por ejecutar la Etapa 2, el Agente Operador Intermediario </w:t>
      </w:r>
      <w:r w:rsidR="004C3646" w:rsidRPr="00BA2120">
        <w:rPr>
          <w:rFonts w:eastAsia="Arial Unicode MS" w:cstheme="minorHAnsi"/>
          <w:i/>
        </w:rPr>
        <w:t xml:space="preserve">(AOI) </w:t>
      </w:r>
      <w:r w:rsidRPr="00BA2120">
        <w:rPr>
          <w:rFonts w:eastAsia="Arial Unicode MS" w:cstheme="minorHAnsi"/>
          <w:i/>
        </w:rPr>
        <w:t>verificará en terreno la entrega de bienes por parte de los proveedores, actividad respaldada mediante un Acta de Recepción</w:t>
      </w:r>
      <w:r w:rsidR="003C0158" w:rsidRPr="00BA2120">
        <w:rPr>
          <w:rFonts w:eastAsia="Arial Unicode MS" w:cstheme="minorHAnsi"/>
          <w:i/>
        </w:rPr>
        <w:t xml:space="preserve"> de Bienes</w:t>
      </w:r>
      <w:r w:rsidRPr="00BA2120">
        <w:rPr>
          <w:rFonts w:eastAsia="Arial Unicode MS" w:cstheme="minorHAnsi"/>
          <w:i/>
        </w:rPr>
        <w:t xml:space="preserve"> firmada tanto por el representante de la Directiva como por el feriante. </w:t>
      </w:r>
    </w:p>
    <w:p w:rsidR="005B64CB" w:rsidRDefault="005B64CB" w:rsidP="005B64CB">
      <w:pPr>
        <w:spacing w:after="0" w:line="240" w:lineRule="auto"/>
        <w:jc w:val="both"/>
        <w:rPr>
          <w:rFonts w:eastAsia="Arial Unicode MS" w:cstheme="minorHAnsi"/>
        </w:rPr>
      </w:pPr>
    </w:p>
    <w:p w:rsidR="008B7913" w:rsidRDefault="008B7913" w:rsidP="005B64CB">
      <w:pPr>
        <w:spacing w:after="0" w:line="240" w:lineRule="auto"/>
        <w:jc w:val="both"/>
        <w:rPr>
          <w:rFonts w:eastAsia="Arial Unicode MS" w:cstheme="minorHAnsi"/>
        </w:rPr>
      </w:pPr>
    </w:p>
    <w:p w:rsidR="008B7913" w:rsidRDefault="008B7913" w:rsidP="005B64CB">
      <w:pPr>
        <w:spacing w:after="0" w:line="240" w:lineRule="auto"/>
        <w:jc w:val="both"/>
        <w:rPr>
          <w:rFonts w:eastAsia="Arial Unicode MS" w:cstheme="minorHAnsi"/>
        </w:rPr>
      </w:pPr>
    </w:p>
    <w:p w:rsidR="008B7913" w:rsidRDefault="008B7913" w:rsidP="005B64CB">
      <w:pPr>
        <w:spacing w:after="0" w:line="240" w:lineRule="auto"/>
        <w:jc w:val="both"/>
        <w:rPr>
          <w:rFonts w:eastAsia="Arial Unicode MS" w:cstheme="minorHAnsi"/>
        </w:rPr>
      </w:pPr>
    </w:p>
    <w:p w:rsidR="008B7913" w:rsidRPr="00515087" w:rsidRDefault="008B7913" w:rsidP="005B64CB">
      <w:pPr>
        <w:spacing w:after="0" w:line="240" w:lineRule="auto"/>
        <w:jc w:val="both"/>
        <w:rPr>
          <w:rFonts w:eastAsia="Arial Unicode MS" w:cstheme="minorHAnsi"/>
        </w:rPr>
      </w:pPr>
    </w:p>
    <w:p w:rsidR="00F47F9B" w:rsidRPr="00515087" w:rsidRDefault="004162FB" w:rsidP="00D965A3">
      <w:pPr>
        <w:pStyle w:val="Prrafodelista"/>
        <w:numPr>
          <w:ilvl w:val="1"/>
          <w:numId w:val="16"/>
        </w:numPr>
        <w:spacing w:after="0" w:line="240" w:lineRule="auto"/>
        <w:outlineLvl w:val="1"/>
        <w:rPr>
          <w:rFonts w:eastAsia="Arial Unicode MS" w:cstheme="minorHAnsi"/>
          <w:b/>
        </w:rPr>
      </w:pPr>
      <w:bookmarkStart w:id="5" w:name="_Toc456101265"/>
      <w:r w:rsidRPr="00515087">
        <w:rPr>
          <w:rFonts w:cstheme="minorHAnsi"/>
          <w:b/>
          <w:bCs/>
        </w:rPr>
        <w:lastRenderedPageBreak/>
        <w:t>Cofinanciamiento</w:t>
      </w:r>
      <w:r w:rsidR="00785371" w:rsidRPr="00515087">
        <w:rPr>
          <w:rFonts w:cstheme="minorHAnsi"/>
          <w:b/>
          <w:bCs/>
        </w:rPr>
        <w:t xml:space="preserve"> de</w:t>
      </w:r>
      <w:r w:rsidR="00D531D6" w:rsidRPr="00515087">
        <w:rPr>
          <w:rFonts w:cstheme="minorHAnsi"/>
          <w:b/>
          <w:bCs/>
        </w:rPr>
        <w:t>l Comité de Desarrollo Productivo Regional</w:t>
      </w:r>
      <w:bookmarkEnd w:id="5"/>
    </w:p>
    <w:p w:rsidR="00612E6D" w:rsidRPr="00515087" w:rsidRDefault="00612E6D" w:rsidP="00D965A3">
      <w:pPr>
        <w:spacing w:after="0" w:line="240" w:lineRule="auto"/>
        <w:jc w:val="both"/>
        <w:rPr>
          <w:rFonts w:cstheme="minorHAnsi"/>
          <w:sz w:val="12"/>
        </w:rPr>
      </w:pPr>
    </w:p>
    <w:p w:rsidR="00E8530C" w:rsidRPr="00515087" w:rsidRDefault="00E8530C" w:rsidP="00E8530C">
      <w:pPr>
        <w:jc w:val="both"/>
        <w:rPr>
          <w:rFonts w:cstheme="minorHAnsi"/>
          <w:color w:val="000000"/>
        </w:rPr>
      </w:pPr>
      <w:r w:rsidRPr="00515087">
        <w:rPr>
          <w:rFonts w:eastAsia="Arial Unicode MS" w:cstheme="minorHAnsi"/>
        </w:rPr>
        <w:t xml:space="preserve">El cofinanciamiento </w:t>
      </w:r>
      <w:r w:rsidR="00D531D6" w:rsidRPr="00515087">
        <w:rPr>
          <w:rFonts w:eastAsia="Arial Unicode MS" w:cstheme="minorHAnsi"/>
        </w:rPr>
        <w:t xml:space="preserve">del Comité de Desarrollo Productivo Regional </w:t>
      </w:r>
      <w:r w:rsidRPr="00515087">
        <w:rPr>
          <w:rFonts w:cstheme="minorHAnsi"/>
          <w:color w:val="000000"/>
        </w:rPr>
        <w:t>no podrá exceder del 85% del costo total de</w:t>
      </w:r>
      <w:r w:rsidR="00471A0B" w:rsidRPr="00515087">
        <w:rPr>
          <w:rFonts w:cstheme="minorHAnsi"/>
          <w:color w:val="000000"/>
        </w:rPr>
        <w:t xml:space="preserve"> cada Etapa de</w:t>
      </w:r>
      <w:r w:rsidRPr="00515087">
        <w:rPr>
          <w:rFonts w:cstheme="minorHAnsi"/>
          <w:color w:val="000000"/>
        </w:rPr>
        <w:t xml:space="preserve">l Proyecto, con un tope máximo </w:t>
      </w:r>
      <w:r w:rsidR="00471A0B" w:rsidRPr="00515087">
        <w:rPr>
          <w:rFonts w:cstheme="minorHAnsi"/>
          <w:color w:val="000000"/>
        </w:rPr>
        <w:t xml:space="preserve">entre ambas Etapas </w:t>
      </w:r>
      <w:r w:rsidRPr="00515087">
        <w:rPr>
          <w:rFonts w:cstheme="minorHAnsi"/>
          <w:color w:val="000000"/>
        </w:rPr>
        <w:t xml:space="preserve">de $200.000.- (doscientos mil pesos) por cada puesto de la feria. </w:t>
      </w:r>
    </w:p>
    <w:p w:rsidR="00F47F9B" w:rsidRPr="00515087" w:rsidRDefault="00F47F9B" w:rsidP="00D965A3">
      <w:pPr>
        <w:spacing w:after="0" w:line="240" w:lineRule="auto"/>
        <w:jc w:val="both"/>
        <w:rPr>
          <w:rFonts w:cstheme="minorHAnsi"/>
        </w:rPr>
      </w:pPr>
      <w:r w:rsidRPr="00515087">
        <w:rPr>
          <w:rFonts w:cstheme="minorHAnsi"/>
          <w:b/>
        </w:rPr>
        <w:t xml:space="preserve">Para la ejecución de la </w:t>
      </w:r>
      <w:r w:rsidR="00761BFC" w:rsidRPr="00515087">
        <w:rPr>
          <w:rFonts w:cstheme="minorHAnsi"/>
          <w:b/>
        </w:rPr>
        <w:t>E</w:t>
      </w:r>
      <w:r w:rsidRPr="00515087">
        <w:rPr>
          <w:rFonts w:cstheme="minorHAnsi"/>
          <w:b/>
        </w:rPr>
        <w:t>tapa 1</w:t>
      </w:r>
      <w:r w:rsidRPr="00515087">
        <w:rPr>
          <w:rFonts w:cstheme="minorHAnsi"/>
        </w:rPr>
        <w:t>, se contempla</w:t>
      </w:r>
      <w:r w:rsidR="00EB6013" w:rsidRPr="00515087">
        <w:rPr>
          <w:rFonts w:cstheme="minorHAnsi"/>
        </w:rPr>
        <w:t xml:space="preserve"> </w:t>
      </w:r>
      <w:r w:rsidR="00C62D6F" w:rsidRPr="00515087">
        <w:rPr>
          <w:rFonts w:cstheme="minorHAnsi"/>
        </w:rPr>
        <w:t>u</w:t>
      </w:r>
      <w:r w:rsidR="00EB14A5" w:rsidRPr="00515087">
        <w:rPr>
          <w:rFonts w:cstheme="minorHAnsi"/>
        </w:rPr>
        <w:t xml:space="preserve">n </w:t>
      </w:r>
      <w:r w:rsidR="00761BFC" w:rsidRPr="00515087">
        <w:rPr>
          <w:rFonts w:cstheme="minorHAnsi"/>
        </w:rPr>
        <w:t>cofinanciamiento</w:t>
      </w:r>
      <w:r w:rsidRPr="00515087">
        <w:rPr>
          <w:rFonts w:cstheme="minorHAnsi"/>
        </w:rPr>
        <w:t xml:space="preserve"> </w:t>
      </w:r>
      <w:r w:rsidR="008D4EB3" w:rsidRPr="00515087">
        <w:rPr>
          <w:rFonts w:cstheme="minorHAnsi"/>
        </w:rPr>
        <w:t xml:space="preserve">del </w:t>
      </w:r>
      <w:r w:rsidR="00D531D6" w:rsidRPr="00515087">
        <w:rPr>
          <w:rFonts w:eastAsia="Arial Unicode MS" w:cstheme="minorHAnsi"/>
        </w:rPr>
        <w:t>Comité de Desarrollo Productivo Regional</w:t>
      </w:r>
      <w:r w:rsidR="00D531D6" w:rsidRPr="00515087">
        <w:rPr>
          <w:rFonts w:cstheme="minorHAnsi"/>
        </w:rPr>
        <w:t xml:space="preserve"> </w:t>
      </w:r>
      <w:r w:rsidR="00761BFC" w:rsidRPr="00515087">
        <w:rPr>
          <w:rFonts w:cstheme="minorHAnsi"/>
        </w:rPr>
        <w:t xml:space="preserve">como mínimo </w:t>
      </w:r>
      <w:r w:rsidRPr="00515087">
        <w:rPr>
          <w:rFonts w:cstheme="minorHAnsi"/>
        </w:rPr>
        <w:t>de $</w:t>
      </w:r>
      <w:r w:rsidR="00885670" w:rsidRPr="00515087">
        <w:rPr>
          <w:rFonts w:cstheme="minorHAnsi"/>
        </w:rPr>
        <w:t>5</w:t>
      </w:r>
      <w:r w:rsidRPr="00515087">
        <w:rPr>
          <w:rFonts w:cstheme="minorHAnsi"/>
        </w:rPr>
        <w:t>0</w:t>
      </w:r>
      <w:r w:rsidR="008568D5" w:rsidRPr="00515087">
        <w:rPr>
          <w:rFonts w:cstheme="minorHAnsi"/>
        </w:rPr>
        <w:t>.</w:t>
      </w:r>
      <w:r w:rsidRPr="00515087">
        <w:rPr>
          <w:rFonts w:cstheme="minorHAnsi"/>
        </w:rPr>
        <w:t>000</w:t>
      </w:r>
      <w:r w:rsidR="00E8530C" w:rsidRPr="00515087">
        <w:rPr>
          <w:rFonts w:cstheme="minorHAnsi"/>
        </w:rPr>
        <w:t>.-</w:t>
      </w:r>
      <w:r w:rsidRPr="00515087">
        <w:rPr>
          <w:rFonts w:cstheme="minorHAnsi"/>
        </w:rPr>
        <w:t xml:space="preserve"> y como máximo </w:t>
      </w:r>
      <w:r w:rsidR="00761BFC" w:rsidRPr="00515087">
        <w:rPr>
          <w:rFonts w:cstheme="minorHAnsi"/>
        </w:rPr>
        <w:t>$200.000</w:t>
      </w:r>
      <w:r w:rsidR="00E8530C" w:rsidRPr="00515087">
        <w:rPr>
          <w:rFonts w:cstheme="minorHAnsi"/>
        </w:rPr>
        <w:t>.-</w:t>
      </w:r>
      <w:r w:rsidR="00761BFC" w:rsidRPr="00515087">
        <w:rPr>
          <w:rFonts w:cstheme="minorHAnsi"/>
        </w:rPr>
        <w:t xml:space="preserve"> por cada puesto de la f</w:t>
      </w:r>
      <w:r w:rsidRPr="00515087">
        <w:rPr>
          <w:rFonts w:cstheme="minorHAnsi"/>
        </w:rPr>
        <w:t>eria</w:t>
      </w:r>
      <w:r w:rsidR="00DF7423" w:rsidRPr="00515087">
        <w:rPr>
          <w:rFonts w:cstheme="minorHAnsi"/>
        </w:rPr>
        <w:t xml:space="preserve">. </w:t>
      </w:r>
      <w:r w:rsidR="00646AB2" w:rsidRPr="00515087">
        <w:rPr>
          <w:rFonts w:cstheme="minorHAnsi"/>
        </w:rPr>
        <w:t>Con d</w:t>
      </w:r>
      <w:r w:rsidR="00DF7423" w:rsidRPr="00515087">
        <w:rPr>
          <w:rFonts w:cstheme="minorHAnsi"/>
        </w:rPr>
        <w:t xml:space="preserve">icho cofinanciamiento </w:t>
      </w:r>
      <w:r w:rsidR="00761BFC" w:rsidRPr="00515087">
        <w:rPr>
          <w:rFonts w:cstheme="minorHAnsi"/>
        </w:rPr>
        <w:t xml:space="preserve">más el aporte </w:t>
      </w:r>
      <w:r w:rsidR="009A552A" w:rsidRPr="00515087">
        <w:rPr>
          <w:rFonts w:cstheme="minorHAnsi"/>
        </w:rPr>
        <w:t>empresarial</w:t>
      </w:r>
      <w:r w:rsidR="00761BFC" w:rsidRPr="00515087">
        <w:rPr>
          <w:rFonts w:cstheme="minorHAnsi"/>
        </w:rPr>
        <w:t xml:space="preserve">, </w:t>
      </w:r>
      <w:r w:rsidR="00006492" w:rsidRPr="00515087">
        <w:rPr>
          <w:rFonts w:cstheme="minorHAnsi"/>
        </w:rPr>
        <w:t>el Agente Operador Intermediario</w:t>
      </w:r>
      <w:r w:rsidR="00DF7423" w:rsidRPr="00515087">
        <w:rPr>
          <w:rFonts w:cstheme="minorHAnsi"/>
        </w:rPr>
        <w:t xml:space="preserve"> </w:t>
      </w:r>
      <w:r w:rsidR="009972BC" w:rsidRPr="00515087">
        <w:rPr>
          <w:rFonts w:cstheme="minorHAnsi"/>
        </w:rPr>
        <w:t xml:space="preserve">(AOI) </w:t>
      </w:r>
      <w:r w:rsidR="00646AB2" w:rsidRPr="00515087">
        <w:rPr>
          <w:rFonts w:cstheme="minorHAnsi"/>
        </w:rPr>
        <w:t>contratará una o más c</w:t>
      </w:r>
      <w:r w:rsidR="00DF7423" w:rsidRPr="00515087">
        <w:rPr>
          <w:rFonts w:cstheme="minorHAnsi"/>
        </w:rPr>
        <w:t>onsultora</w:t>
      </w:r>
      <w:r w:rsidR="00646AB2" w:rsidRPr="00515087">
        <w:rPr>
          <w:rFonts w:cstheme="minorHAnsi"/>
        </w:rPr>
        <w:t>s</w:t>
      </w:r>
      <w:r w:rsidR="00DF7423" w:rsidRPr="00515087">
        <w:rPr>
          <w:rFonts w:cstheme="minorHAnsi"/>
        </w:rPr>
        <w:t xml:space="preserve"> para la prestación de los servicios contemplados en la Etapa1</w:t>
      </w:r>
      <w:r w:rsidR="00612E6D" w:rsidRPr="00515087">
        <w:rPr>
          <w:rFonts w:cstheme="minorHAnsi"/>
        </w:rPr>
        <w:t>.</w:t>
      </w:r>
    </w:p>
    <w:p w:rsidR="00612E6D" w:rsidRPr="00515087" w:rsidRDefault="00612E6D" w:rsidP="00D965A3">
      <w:pPr>
        <w:spacing w:after="0" w:line="240" w:lineRule="auto"/>
        <w:jc w:val="both"/>
        <w:rPr>
          <w:rFonts w:cstheme="minorHAnsi"/>
          <w:sz w:val="16"/>
        </w:rPr>
      </w:pPr>
    </w:p>
    <w:p w:rsidR="00F752CC" w:rsidRPr="00515087" w:rsidRDefault="00761BFC" w:rsidP="00D965A3">
      <w:pPr>
        <w:spacing w:after="0" w:line="240" w:lineRule="auto"/>
        <w:jc w:val="both"/>
        <w:rPr>
          <w:rFonts w:cstheme="minorHAnsi"/>
        </w:rPr>
      </w:pPr>
      <w:r w:rsidRPr="00515087">
        <w:rPr>
          <w:rFonts w:cstheme="minorHAnsi"/>
        </w:rPr>
        <w:t>Para la ejecución de la E</w:t>
      </w:r>
      <w:r w:rsidR="00525D0F" w:rsidRPr="00515087">
        <w:rPr>
          <w:rFonts w:cstheme="minorHAnsi"/>
        </w:rPr>
        <w:t xml:space="preserve">tapa 2, el </w:t>
      </w:r>
      <w:r w:rsidR="004162FB" w:rsidRPr="00515087">
        <w:rPr>
          <w:rFonts w:cstheme="minorHAnsi"/>
        </w:rPr>
        <w:t>cofinanciamiento</w:t>
      </w:r>
      <w:r w:rsidRPr="00515087">
        <w:rPr>
          <w:rFonts w:cstheme="minorHAnsi"/>
        </w:rPr>
        <w:t xml:space="preserve"> </w:t>
      </w:r>
      <w:r w:rsidR="00471A0B" w:rsidRPr="00515087">
        <w:rPr>
          <w:rFonts w:cstheme="minorHAnsi"/>
        </w:rPr>
        <w:t>de</w:t>
      </w:r>
      <w:r w:rsidR="00785900" w:rsidRPr="00515087">
        <w:rPr>
          <w:rFonts w:cstheme="minorHAnsi"/>
        </w:rPr>
        <w:t xml:space="preserve">l Comité de Desarrollo de Productivo Regional </w:t>
      </w:r>
      <w:r w:rsidR="00525D0F" w:rsidRPr="00515087">
        <w:rPr>
          <w:rFonts w:cstheme="minorHAnsi"/>
        </w:rPr>
        <w:t xml:space="preserve">corresponde </w:t>
      </w:r>
      <w:r w:rsidRPr="00515087">
        <w:rPr>
          <w:rFonts w:cstheme="minorHAnsi"/>
        </w:rPr>
        <w:t>a</w:t>
      </w:r>
      <w:r w:rsidR="00952AAE" w:rsidRPr="00515087">
        <w:rPr>
          <w:rFonts w:cstheme="minorHAnsi"/>
        </w:rPr>
        <w:t xml:space="preserve"> </w:t>
      </w:r>
      <w:r w:rsidR="00525D0F" w:rsidRPr="00515087">
        <w:rPr>
          <w:rFonts w:cstheme="minorHAnsi"/>
        </w:rPr>
        <w:t>$1</w:t>
      </w:r>
      <w:r w:rsidR="00885670" w:rsidRPr="00515087">
        <w:rPr>
          <w:rFonts w:cstheme="minorHAnsi"/>
        </w:rPr>
        <w:t>5</w:t>
      </w:r>
      <w:r w:rsidR="00525D0F" w:rsidRPr="00515087">
        <w:rPr>
          <w:rFonts w:cstheme="minorHAnsi"/>
        </w:rPr>
        <w:t>0.000</w:t>
      </w:r>
      <w:r w:rsidR="00E8530C" w:rsidRPr="00515087">
        <w:rPr>
          <w:rFonts w:cstheme="minorHAnsi"/>
        </w:rPr>
        <w:t>.-</w:t>
      </w:r>
      <w:r w:rsidR="00525D0F" w:rsidRPr="00515087">
        <w:rPr>
          <w:rFonts w:cstheme="minorHAnsi"/>
        </w:rPr>
        <w:t xml:space="preserve"> como máximo por cada puesto de la feria</w:t>
      </w:r>
      <w:r w:rsidR="00885670" w:rsidRPr="00515087">
        <w:rPr>
          <w:rFonts w:cstheme="minorHAnsi"/>
        </w:rPr>
        <w:t xml:space="preserve">. </w:t>
      </w:r>
    </w:p>
    <w:p w:rsidR="00612E6D" w:rsidRPr="00515087" w:rsidRDefault="00612E6D" w:rsidP="00D965A3">
      <w:pPr>
        <w:spacing w:after="0" w:line="240" w:lineRule="auto"/>
        <w:jc w:val="both"/>
        <w:rPr>
          <w:rFonts w:cstheme="minorHAnsi"/>
          <w:sz w:val="14"/>
        </w:rPr>
      </w:pPr>
    </w:p>
    <w:p w:rsidR="005A3DC6" w:rsidRPr="00515087" w:rsidRDefault="00761BFC" w:rsidP="00D965A3">
      <w:pPr>
        <w:spacing w:after="0" w:line="240" w:lineRule="auto"/>
        <w:jc w:val="both"/>
        <w:rPr>
          <w:rFonts w:cstheme="minorHAnsi"/>
        </w:rPr>
      </w:pPr>
      <w:r w:rsidRPr="00515087">
        <w:rPr>
          <w:rFonts w:cstheme="minorHAnsi"/>
        </w:rPr>
        <w:t>Para ambas etapas, e</w:t>
      </w:r>
      <w:r w:rsidR="005A3DC6" w:rsidRPr="00515087">
        <w:rPr>
          <w:rFonts w:cstheme="minorHAnsi"/>
        </w:rPr>
        <w:t>l cofinanciamiento podr</w:t>
      </w:r>
      <w:r w:rsidR="00680D08" w:rsidRPr="00515087">
        <w:rPr>
          <w:rFonts w:cstheme="minorHAnsi"/>
        </w:rPr>
        <w:t xml:space="preserve">á ser solicitado </w:t>
      </w:r>
      <w:r w:rsidR="00C11C1D" w:rsidRPr="00515087">
        <w:rPr>
          <w:rFonts w:cstheme="minorHAnsi"/>
        </w:rPr>
        <w:t>para un mínimo</w:t>
      </w:r>
      <w:r w:rsidR="008A5C13" w:rsidRPr="00515087">
        <w:rPr>
          <w:rFonts w:cstheme="minorHAnsi"/>
        </w:rPr>
        <w:t xml:space="preserve"> 50</w:t>
      </w:r>
      <w:r w:rsidR="005A3DC6" w:rsidRPr="00515087">
        <w:rPr>
          <w:rFonts w:cstheme="minorHAnsi"/>
        </w:rPr>
        <w:t xml:space="preserve">% de los puestos </w:t>
      </w:r>
      <w:r w:rsidR="00C11C1D" w:rsidRPr="00515087">
        <w:rPr>
          <w:rFonts w:cstheme="minorHAnsi"/>
        </w:rPr>
        <w:t xml:space="preserve">que componen </w:t>
      </w:r>
      <w:r w:rsidR="005A3DC6" w:rsidRPr="00515087">
        <w:rPr>
          <w:rFonts w:cstheme="minorHAnsi"/>
        </w:rPr>
        <w:t>la Feria.</w:t>
      </w:r>
    </w:p>
    <w:p w:rsidR="00E8530C" w:rsidRPr="00515087" w:rsidRDefault="00E8530C" w:rsidP="00D965A3">
      <w:pPr>
        <w:spacing w:after="0" w:line="240" w:lineRule="auto"/>
        <w:jc w:val="both"/>
        <w:rPr>
          <w:rFonts w:cstheme="minorHAnsi"/>
          <w:sz w:val="12"/>
        </w:rPr>
      </w:pPr>
    </w:p>
    <w:p w:rsidR="00074713" w:rsidRPr="00515087" w:rsidRDefault="00074713" w:rsidP="00074713">
      <w:pPr>
        <w:spacing w:after="0" w:line="240" w:lineRule="auto"/>
        <w:jc w:val="both"/>
        <w:rPr>
          <w:rFonts w:cstheme="minorHAnsi"/>
        </w:rPr>
      </w:pPr>
      <w:r w:rsidRPr="00515087">
        <w:rPr>
          <w:rFonts w:cstheme="minorHAnsi"/>
        </w:rPr>
        <w:t>El cofinanciamiento</w:t>
      </w:r>
      <w:r w:rsidR="00D531D6" w:rsidRPr="00515087">
        <w:rPr>
          <w:rFonts w:cstheme="minorHAnsi"/>
        </w:rPr>
        <w:t xml:space="preserve"> </w:t>
      </w:r>
      <w:r w:rsidR="00D531D6" w:rsidRPr="00515087">
        <w:rPr>
          <w:rFonts w:eastAsia="Arial Unicode MS" w:cstheme="minorHAnsi"/>
        </w:rPr>
        <w:t>Comité de Desarrollo Productivo Regional</w:t>
      </w:r>
      <w:r w:rsidRPr="00515087">
        <w:rPr>
          <w:rFonts w:cstheme="minorHAnsi"/>
        </w:rPr>
        <w:t xml:space="preserve"> para ambas Etapas, será transferido a un Agente Operador Intermediario </w:t>
      </w:r>
      <w:r w:rsidR="00CD0C5F" w:rsidRPr="00515087">
        <w:rPr>
          <w:rFonts w:cstheme="minorHAnsi"/>
        </w:rPr>
        <w:t xml:space="preserve">(AOI) </w:t>
      </w:r>
      <w:r w:rsidRPr="00515087">
        <w:rPr>
          <w:rFonts w:cstheme="minorHAnsi"/>
        </w:rPr>
        <w:t>para su ejecución.</w:t>
      </w:r>
    </w:p>
    <w:p w:rsidR="00074713" w:rsidRPr="00515087" w:rsidRDefault="00074713" w:rsidP="00D965A3">
      <w:pPr>
        <w:spacing w:after="0" w:line="240" w:lineRule="auto"/>
        <w:jc w:val="both"/>
        <w:rPr>
          <w:rFonts w:cstheme="minorHAnsi"/>
        </w:rPr>
      </w:pPr>
    </w:p>
    <w:p w:rsidR="008568D5" w:rsidRPr="00515087" w:rsidRDefault="00051992" w:rsidP="00D965A3">
      <w:pPr>
        <w:pStyle w:val="Prrafodelista"/>
        <w:numPr>
          <w:ilvl w:val="1"/>
          <w:numId w:val="16"/>
        </w:numPr>
        <w:spacing w:after="0" w:line="240" w:lineRule="auto"/>
        <w:outlineLvl w:val="1"/>
        <w:rPr>
          <w:rFonts w:eastAsia="Arial Unicode MS" w:cstheme="minorHAnsi"/>
        </w:rPr>
      </w:pPr>
      <w:bookmarkStart w:id="6" w:name="_Toc456101266"/>
      <w:r w:rsidRPr="00515087">
        <w:rPr>
          <w:rFonts w:cstheme="minorHAnsi"/>
          <w:b/>
          <w:bCs/>
        </w:rPr>
        <w:t>Aporte Empresarial</w:t>
      </w:r>
      <w:bookmarkEnd w:id="6"/>
      <w:r w:rsidR="00E30C63" w:rsidRPr="00515087">
        <w:rPr>
          <w:rFonts w:cstheme="minorHAnsi"/>
          <w:b/>
        </w:rPr>
        <w:t xml:space="preserve"> </w:t>
      </w:r>
    </w:p>
    <w:p w:rsidR="00612E6D" w:rsidRPr="00515087" w:rsidRDefault="00612E6D" w:rsidP="00D965A3">
      <w:pPr>
        <w:autoSpaceDE w:val="0"/>
        <w:autoSpaceDN w:val="0"/>
        <w:adjustRightInd w:val="0"/>
        <w:spacing w:after="0" w:line="240" w:lineRule="auto"/>
        <w:jc w:val="both"/>
        <w:rPr>
          <w:rFonts w:cstheme="minorHAnsi"/>
          <w:sz w:val="14"/>
          <w:lang w:val="es-ES" w:eastAsia="es-ES"/>
        </w:rPr>
      </w:pPr>
    </w:p>
    <w:p w:rsidR="006416EB" w:rsidRPr="00515087" w:rsidRDefault="008B7913" w:rsidP="00ED7BE9">
      <w:pPr>
        <w:autoSpaceDE w:val="0"/>
        <w:autoSpaceDN w:val="0"/>
        <w:adjustRightInd w:val="0"/>
        <w:spacing w:after="0" w:line="240" w:lineRule="auto"/>
        <w:jc w:val="both"/>
        <w:rPr>
          <w:rFonts w:cstheme="minorHAnsi"/>
        </w:rPr>
      </w:pPr>
      <w:r>
        <w:rPr>
          <w:rFonts w:cstheme="minorHAnsi"/>
        </w:rPr>
        <w:t>Para esta convocatoria e</w:t>
      </w:r>
      <w:r w:rsidR="00ED7BE9" w:rsidRPr="00515087">
        <w:rPr>
          <w:rFonts w:cstheme="minorHAnsi"/>
        </w:rPr>
        <w:t xml:space="preserve">l aporte empresarial será </w:t>
      </w:r>
      <w:r>
        <w:rPr>
          <w:rFonts w:cstheme="minorHAnsi"/>
        </w:rPr>
        <w:t>$0.- peso</w:t>
      </w:r>
      <w:r w:rsidR="00ED7BE9" w:rsidRPr="00515087">
        <w:rPr>
          <w:rFonts w:cstheme="minorHAnsi"/>
        </w:rPr>
        <w:t>.</w:t>
      </w:r>
      <w:r w:rsidR="006416EB" w:rsidRPr="00515087">
        <w:rPr>
          <w:rFonts w:cstheme="minorHAnsi"/>
        </w:rPr>
        <w:t xml:space="preserve"> </w:t>
      </w:r>
    </w:p>
    <w:p w:rsidR="006416EB" w:rsidRPr="00515087" w:rsidRDefault="006416EB" w:rsidP="00ED7BE9">
      <w:pPr>
        <w:autoSpaceDE w:val="0"/>
        <w:autoSpaceDN w:val="0"/>
        <w:adjustRightInd w:val="0"/>
        <w:spacing w:after="0" w:line="240" w:lineRule="auto"/>
        <w:jc w:val="both"/>
        <w:rPr>
          <w:rFonts w:cstheme="minorHAnsi"/>
          <w:sz w:val="16"/>
        </w:rPr>
      </w:pPr>
    </w:p>
    <w:p w:rsidR="005C03B8" w:rsidRPr="00515087" w:rsidRDefault="005C03B8" w:rsidP="00D965A3">
      <w:pPr>
        <w:autoSpaceDE w:val="0"/>
        <w:autoSpaceDN w:val="0"/>
        <w:adjustRightInd w:val="0"/>
        <w:spacing w:after="0" w:line="240" w:lineRule="auto"/>
        <w:jc w:val="both"/>
        <w:rPr>
          <w:rFonts w:cstheme="minorHAnsi"/>
          <w:lang w:val="es-ES" w:eastAsia="es-ES"/>
        </w:rPr>
      </w:pPr>
    </w:p>
    <w:p w:rsidR="00E51F1C" w:rsidRPr="00515087" w:rsidRDefault="00E51F1C" w:rsidP="00D965A3">
      <w:pPr>
        <w:pStyle w:val="Prrafodelista"/>
        <w:numPr>
          <w:ilvl w:val="1"/>
          <w:numId w:val="16"/>
        </w:numPr>
        <w:spacing w:after="0" w:line="240" w:lineRule="auto"/>
        <w:outlineLvl w:val="1"/>
        <w:rPr>
          <w:rFonts w:cstheme="minorHAnsi"/>
          <w:b/>
        </w:rPr>
      </w:pPr>
      <w:bookmarkStart w:id="7" w:name="_Toc341167463"/>
      <w:bookmarkStart w:id="8" w:name="_Toc456101267"/>
      <w:r w:rsidRPr="00515087">
        <w:rPr>
          <w:rFonts w:cstheme="minorHAnsi"/>
          <w:b/>
        </w:rPr>
        <w:t>¿A quiénes está dirigido?</w:t>
      </w:r>
      <w:bookmarkEnd w:id="7"/>
      <w:bookmarkEnd w:id="8"/>
    </w:p>
    <w:p w:rsidR="005C03B8" w:rsidRPr="00515087" w:rsidRDefault="005C03B8" w:rsidP="005C03B8">
      <w:pPr>
        <w:autoSpaceDE w:val="0"/>
        <w:autoSpaceDN w:val="0"/>
        <w:adjustRightInd w:val="0"/>
        <w:spacing w:after="0" w:line="240" w:lineRule="auto"/>
        <w:ind w:left="360"/>
        <w:jc w:val="both"/>
        <w:rPr>
          <w:rFonts w:cstheme="minorHAnsi"/>
          <w:bCs/>
          <w:sz w:val="12"/>
          <w:lang w:val="es-ES" w:eastAsia="es-ES"/>
        </w:rPr>
      </w:pPr>
    </w:p>
    <w:p w:rsidR="00E51F1C" w:rsidRPr="00515087" w:rsidRDefault="004A0B42" w:rsidP="00D965A3">
      <w:pPr>
        <w:numPr>
          <w:ilvl w:val="0"/>
          <w:numId w:val="1"/>
        </w:numPr>
        <w:autoSpaceDE w:val="0"/>
        <w:autoSpaceDN w:val="0"/>
        <w:adjustRightInd w:val="0"/>
        <w:spacing w:after="0" w:line="240" w:lineRule="auto"/>
        <w:jc w:val="both"/>
        <w:rPr>
          <w:rFonts w:cstheme="minorHAnsi"/>
          <w:bCs/>
          <w:lang w:val="es-ES" w:eastAsia="es-ES"/>
        </w:rPr>
      </w:pPr>
      <w:r w:rsidRPr="00515087">
        <w:rPr>
          <w:rFonts w:cstheme="minorHAnsi"/>
          <w:lang w:val="es-ES" w:eastAsia="es-ES"/>
        </w:rPr>
        <w:t xml:space="preserve">Ferias Libres organizadas como </w:t>
      </w:r>
      <w:r w:rsidR="00C11C1D" w:rsidRPr="00515087">
        <w:rPr>
          <w:rFonts w:cstheme="minorHAnsi"/>
          <w:lang w:val="es-ES" w:eastAsia="es-ES"/>
        </w:rPr>
        <w:t>asociaciones gremiales</w:t>
      </w:r>
      <w:r w:rsidR="005C03B8" w:rsidRPr="00515087">
        <w:rPr>
          <w:rFonts w:cstheme="minorHAnsi"/>
          <w:lang w:val="es-ES" w:eastAsia="es-ES"/>
        </w:rPr>
        <w:t>,</w:t>
      </w:r>
      <w:r w:rsidR="00E51F1C" w:rsidRPr="00515087">
        <w:rPr>
          <w:rFonts w:cstheme="minorHAnsi"/>
          <w:lang w:val="es-ES" w:eastAsia="es-ES"/>
        </w:rPr>
        <w:t xml:space="preserve"> </w:t>
      </w:r>
      <w:r w:rsidR="00B83087" w:rsidRPr="00515087">
        <w:rPr>
          <w:rFonts w:cstheme="minorHAnsi"/>
          <w:lang w:val="es-ES" w:eastAsia="es-ES"/>
        </w:rPr>
        <w:t>s</w:t>
      </w:r>
      <w:r w:rsidR="00E51F1C" w:rsidRPr="00515087">
        <w:rPr>
          <w:rFonts w:cstheme="minorHAnsi"/>
          <w:lang w:val="es-ES" w:eastAsia="es-ES"/>
        </w:rPr>
        <w:t xml:space="preserve">indicatos de </w:t>
      </w:r>
      <w:r w:rsidR="00B83087" w:rsidRPr="00515087">
        <w:rPr>
          <w:rFonts w:cstheme="minorHAnsi"/>
          <w:lang w:val="es-ES" w:eastAsia="es-ES"/>
        </w:rPr>
        <w:t>t</w:t>
      </w:r>
      <w:r w:rsidR="00E51F1C" w:rsidRPr="00515087">
        <w:rPr>
          <w:rFonts w:cstheme="minorHAnsi"/>
          <w:lang w:val="es-ES" w:eastAsia="es-ES"/>
        </w:rPr>
        <w:t>rabajadores</w:t>
      </w:r>
      <w:r w:rsidR="001F73AC" w:rsidRPr="00515087">
        <w:rPr>
          <w:rFonts w:cstheme="minorHAnsi"/>
          <w:lang w:val="es-ES" w:eastAsia="es-ES"/>
        </w:rPr>
        <w:t>/as</w:t>
      </w:r>
      <w:r w:rsidR="00E51F1C" w:rsidRPr="00515087">
        <w:rPr>
          <w:rFonts w:cstheme="minorHAnsi"/>
          <w:lang w:val="es-ES" w:eastAsia="es-ES"/>
        </w:rPr>
        <w:t xml:space="preserve"> </w:t>
      </w:r>
      <w:r w:rsidR="00B83087" w:rsidRPr="00515087">
        <w:rPr>
          <w:rFonts w:cstheme="minorHAnsi"/>
          <w:lang w:val="es-ES" w:eastAsia="es-ES"/>
        </w:rPr>
        <w:t>i</w:t>
      </w:r>
      <w:r w:rsidR="00E51F1C" w:rsidRPr="00515087">
        <w:rPr>
          <w:rFonts w:cstheme="minorHAnsi"/>
          <w:lang w:val="es-ES" w:eastAsia="es-ES"/>
        </w:rPr>
        <w:t xml:space="preserve">ndependientes, </w:t>
      </w:r>
      <w:r w:rsidR="00B83087" w:rsidRPr="00515087">
        <w:rPr>
          <w:rFonts w:cstheme="minorHAnsi"/>
          <w:lang w:val="es-ES" w:eastAsia="es-ES"/>
        </w:rPr>
        <w:t>o</w:t>
      </w:r>
      <w:r w:rsidR="00E51F1C" w:rsidRPr="00515087">
        <w:rPr>
          <w:rFonts w:cstheme="minorHAnsi"/>
          <w:lang w:val="es-ES" w:eastAsia="es-ES"/>
        </w:rPr>
        <w:t>rganiz</w:t>
      </w:r>
      <w:r w:rsidR="00D30593" w:rsidRPr="00515087">
        <w:rPr>
          <w:rFonts w:cstheme="minorHAnsi"/>
          <w:lang w:val="es-ES" w:eastAsia="es-ES"/>
        </w:rPr>
        <w:t>aciones</w:t>
      </w:r>
      <w:r w:rsidR="004D47A8" w:rsidRPr="00515087">
        <w:rPr>
          <w:rFonts w:cstheme="minorHAnsi"/>
          <w:lang w:val="es-ES" w:eastAsia="es-ES"/>
        </w:rPr>
        <w:t xml:space="preserve"> comunitarias</w:t>
      </w:r>
      <w:r w:rsidR="00D30593" w:rsidRPr="00515087">
        <w:rPr>
          <w:rFonts w:cstheme="minorHAnsi"/>
          <w:lang w:val="es-ES" w:eastAsia="es-ES"/>
        </w:rPr>
        <w:t xml:space="preserve"> </w:t>
      </w:r>
      <w:r w:rsidR="00B83087" w:rsidRPr="00515087">
        <w:rPr>
          <w:rFonts w:cstheme="minorHAnsi"/>
          <w:lang w:val="es-ES" w:eastAsia="es-ES"/>
        </w:rPr>
        <w:t>f</w:t>
      </w:r>
      <w:r w:rsidR="00D30593" w:rsidRPr="00515087">
        <w:rPr>
          <w:rFonts w:cstheme="minorHAnsi"/>
          <w:lang w:val="es-ES" w:eastAsia="es-ES"/>
        </w:rPr>
        <w:t>uncionales u otro tipo</w:t>
      </w:r>
      <w:r w:rsidR="003C6F8C" w:rsidRPr="00515087">
        <w:rPr>
          <w:rFonts w:cstheme="minorHAnsi"/>
          <w:lang w:val="es-ES" w:eastAsia="es-ES"/>
        </w:rPr>
        <w:t>,</w:t>
      </w:r>
      <w:r w:rsidRPr="00515087">
        <w:rPr>
          <w:rFonts w:cstheme="minorHAnsi"/>
          <w:lang w:val="es-ES" w:eastAsia="es-ES"/>
        </w:rPr>
        <w:t xml:space="preserve"> existente</w:t>
      </w:r>
      <w:r w:rsidR="003C6F8C" w:rsidRPr="00515087">
        <w:rPr>
          <w:rFonts w:cstheme="minorHAnsi"/>
          <w:lang w:val="es-ES" w:eastAsia="es-ES"/>
        </w:rPr>
        <w:t>s</w:t>
      </w:r>
      <w:r w:rsidRPr="00515087">
        <w:rPr>
          <w:rFonts w:cstheme="minorHAnsi"/>
          <w:lang w:val="es-ES" w:eastAsia="es-ES"/>
        </w:rPr>
        <w:t xml:space="preserve"> al interior de la Feria</w:t>
      </w:r>
      <w:r w:rsidR="008F5D80" w:rsidRPr="00515087">
        <w:rPr>
          <w:rFonts w:cstheme="minorHAnsi"/>
          <w:lang w:val="es-ES" w:eastAsia="es-ES"/>
        </w:rPr>
        <w:t>, con</w:t>
      </w:r>
      <w:r w:rsidR="005C03B8" w:rsidRPr="00515087">
        <w:rPr>
          <w:rFonts w:cstheme="minorHAnsi"/>
          <w:lang w:val="es-ES" w:eastAsia="es-ES"/>
        </w:rPr>
        <w:t>stituidas como persona jurídica</w:t>
      </w:r>
      <w:r w:rsidR="0059627C" w:rsidRPr="00515087">
        <w:rPr>
          <w:rFonts w:cstheme="minorHAnsi"/>
          <w:lang w:val="es-ES" w:eastAsia="es-ES"/>
        </w:rPr>
        <w:t xml:space="preserve"> </w:t>
      </w:r>
      <w:r w:rsidR="005C03B8" w:rsidRPr="00515087">
        <w:rPr>
          <w:rFonts w:cstheme="minorHAnsi"/>
          <w:lang w:val="es-ES" w:eastAsia="es-ES"/>
        </w:rPr>
        <w:t>y que cuenten con mínimo de 15 puestos (en adelante,</w:t>
      </w:r>
      <w:r w:rsidR="0059627C" w:rsidRPr="00515087">
        <w:rPr>
          <w:rFonts w:cstheme="minorHAnsi"/>
          <w:lang w:val="es-ES" w:eastAsia="es-ES"/>
        </w:rPr>
        <w:t xml:space="preserve"> </w:t>
      </w:r>
      <w:r w:rsidR="00521C3D" w:rsidRPr="00515087">
        <w:rPr>
          <w:rFonts w:cstheme="minorHAnsi"/>
          <w:lang w:val="es-ES" w:eastAsia="es-ES"/>
        </w:rPr>
        <w:t>“</w:t>
      </w:r>
      <w:r w:rsidR="0059627C" w:rsidRPr="00515087">
        <w:rPr>
          <w:rFonts w:cstheme="minorHAnsi"/>
          <w:lang w:val="es-ES" w:eastAsia="es-ES"/>
        </w:rPr>
        <w:t>Organizaciones que componen la Feria</w:t>
      </w:r>
      <w:r w:rsidR="00521C3D" w:rsidRPr="00515087">
        <w:rPr>
          <w:rFonts w:cstheme="minorHAnsi"/>
          <w:lang w:val="es-ES" w:eastAsia="es-ES"/>
        </w:rPr>
        <w:t>”</w:t>
      </w:r>
      <w:r w:rsidR="0059627C" w:rsidRPr="00515087">
        <w:rPr>
          <w:rFonts w:cstheme="minorHAnsi"/>
          <w:lang w:val="es-ES" w:eastAsia="es-ES"/>
        </w:rPr>
        <w:t>)</w:t>
      </w:r>
      <w:r w:rsidR="005C03B8" w:rsidRPr="00515087">
        <w:rPr>
          <w:rFonts w:cstheme="minorHAnsi"/>
          <w:lang w:val="es-ES" w:eastAsia="es-ES"/>
        </w:rPr>
        <w:t>.</w:t>
      </w:r>
    </w:p>
    <w:p w:rsidR="005C03B8" w:rsidRPr="00515087" w:rsidRDefault="005C03B8" w:rsidP="005C03B8">
      <w:pPr>
        <w:autoSpaceDE w:val="0"/>
        <w:autoSpaceDN w:val="0"/>
        <w:adjustRightInd w:val="0"/>
        <w:spacing w:after="0" w:line="240" w:lineRule="auto"/>
        <w:ind w:left="360"/>
        <w:jc w:val="both"/>
        <w:rPr>
          <w:rFonts w:cstheme="minorHAnsi"/>
          <w:lang w:val="es-ES" w:eastAsia="es-ES"/>
        </w:rPr>
      </w:pPr>
    </w:p>
    <w:p w:rsidR="00FF5EC6" w:rsidRPr="00515087" w:rsidRDefault="005C7E22" w:rsidP="00D965A3">
      <w:pPr>
        <w:numPr>
          <w:ilvl w:val="0"/>
          <w:numId w:val="1"/>
        </w:numPr>
        <w:autoSpaceDE w:val="0"/>
        <w:autoSpaceDN w:val="0"/>
        <w:adjustRightInd w:val="0"/>
        <w:spacing w:after="0" w:line="240" w:lineRule="auto"/>
        <w:jc w:val="both"/>
        <w:rPr>
          <w:rFonts w:cstheme="minorHAnsi"/>
          <w:lang w:val="es-ES" w:eastAsia="es-ES"/>
        </w:rPr>
      </w:pPr>
      <w:r w:rsidRPr="00515087">
        <w:rPr>
          <w:rFonts w:cstheme="minorHAnsi"/>
          <w:lang w:val="es-ES" w:eastAsia="es-ES"/>
        </w:rPr>
        <w:t>Se privilegiará</w:t>
      </w:r>
      <w:r w:rsidR="008568D5" w:rsidRPr="00515087">
        <w:rPr>
          <w:rFonts w:cstheme="minorHAnsi"/>
          <w:lang w:val="es-ES" w:eastAsia="es-ES"/>
        </w:rPr>
        <w:t xml:space="preserve"> la postulación </w:t>
      </w:r>
      <w:r w:rsidR="005C03B8" w:rsidRPr="00515087">
        <w:rPr>
          <w:rFonts w:cstheme="minorHAnsi"/>
          <w:lang w:val="es-ES" w:eastAsia="es-ES"/>
        </w:rPr>
        <w:t xml:space="preserve">de nuevas ferias libres </w:t>
      </w:r>
      <w:r w:rsidR="005D07D2" w:rsidRPr="00515087">
        <w:rPr>
          <w:rFonts w:cstheme="minorHAnsi"/>
          <w:lang w:val="es-ES" w:eastAsia="es-ES"/>
        </w:rPr>
        <w:t xml:space="preserve">acreditadas </w:t>
      </w:r>
      <w:r w:rsidR="005C03B8" w:rsidRPr="00515087">
        <w:rPr>
          <w:rFonts w:cstheme="minorHAnsi"/>
          <w:lang w:val="es-ES" w:eastAsia="es-ES"/>
        </w:rPr>
        <w:t xml:space="preserve">como tal </w:t>
      </w:r>
      <w:r w:rsidR="005D07D2" w:rsidRPr="00515087">
        <w:rPr>
          <w:rFonts w:cstheme="minorHAnsi"/>
          <w:lang w:val="es-ES" w:eastAsia="es-ES"/>
        </w:rPr>
        <w:t>por la respectiva municipalidad</w:t>
      </w:r>
      <w:r w:rsidR="00C11C1D" w:rsidRPr="00515087">
        <w:rPr>
          <w:rFonts w:cstheme="minorHAnsi"/>
          <w:lang w:val="es-ES" w:eastAsia="es-ES"/>
        </w:rPr>
        <w:t>, asignando mayor puntaje en la etapa de evaluación técnica</w:t>
      </w:r>
      <w:r w:rsidR="007D7BA5" w:rsidRPr="00515087">
        <w:rPr>
          <w:rFonts w:cstheme="minorHAnsi"/>
          <w:lang w:val="es-ES" w:eastAsia="es-ES"/>
        </w:rPr>
        <w:t>.</w:t>
      </w:r>
    </w:p>
    <w:p w:rsidR="00AA3C00" w:rsidRPr="00515087" w:rsidRDefault="00AA3C00" w:rsidP="00D965A3">
      <w:pPr>
        <w:autoSpaceDE w:val="0"/>
        <w:autoSpaceDN w:val="0"/>
        <w:adjustRightInd w:val="0"/>
        <w:spacing w:after="0" w:line="240" w:lineRule="auto"/>
        <w:ind w:left="360"/>
        <w:jc w:val="both"/>
        <w:rPr>
          <w:rFonts w:cstheme="minorHAnsi"/>
          <w:lang w:val="es-ES" w:eastAsia="es-ES"/>
        </w:rPr>
      </w:pPr>
    </w:p>
    <w:p w:rsidR="00EB14A5" w:rsidRPr="00515087" w:rsidRDefault="00EB14A5" w:rsidP="00D965A3">
      <w:pPr>
        <w:pStyle w:val="Prrafodelista"/>
        <w:numPr>
          <w:ilvl w:val="1"/>
          <w:numId w:val="16"/>
        </w:numPr>
        <w:spacing w:after="0" w:line="240" w:lineRule="auto"/>
        <w:outlineLvl w:val="1"/>
        <w:rPr>
          <w:rFonts w:cstheme="minorHAnsi"/>
          <w:b/>
        </w:rPr>
      </w:pPr>
      <w:bookmarkStart w:id="9" w:name="_Toc456101268"/>
      <w:bookmarkStart w:id="10" w:name="_Toc341167467"/>
      <w:r w:rsidRPr="00515087">
        <w:rPr>
          <w:rFonts w:cstheme="minorHAnsi"/>
          <w:b/>
        </w:rPr>
        <w:t>Requisitos para postular</w:t>
      </w:r>
      <w:bookmarkEnd w:id="9"/>
      <w:r w:rsidRPr="00515087">
        <w:rPr>
          <w:rFonts w:cstheme="minorHAnsi"/>
          <w:b/>
        </w:rPr>
        <w:t xml:space="preserve"> </w:t>
      </w:r>
      <w:bookmarkEnd w:id="10"/>
    </w:p>
    <w:p w:rsidR="005C03B8" w:rsidRPr="00515087" w:rsidRDefault="005C03B8" w:rsidP="00D965A3">
      <w:pPr>
        <w:autoSpaceDE w:val="0"/>
        <w:autoSpaceDN w:val="0"/>
        <w:adjustRightInd w:val="0"/>
        <w:spacing w:after="0" w:line="240" w:lineRule="auto"/>
        <w:jc w:val="both"/>
        <w:rPr>
          <w:rFonts w:cstheme="minorHAnsi"/>
          <w:sz w:val="14"/>
        </w:rPr>
      </w:pPr>
    </w:p>
    <w:p w:rsidR="00521C3D" w:rsidRPr="00515087" w:rsidRDefault="00D531D6" w:rsidP="00D965A3">
      <w:pPr>
        <w:autoSpaceDE w:val="0"/>
        <w:autoSpaceDN w:val="0"/>
        <w:adjustRightInd w:val="0"/>
        <w:spacing w:after="0" w:line="240" w:lineRule="auto"/>
        <w:jc w:val="both"/>
        <w:rPr>
          <w:rFonts w:cstheme="minorHAnsi"/>
          <w:lang w:val="es-ES" w:eastAsia="es-ES"/>
        </w:rPr>
      </w:pPr>
      <w:r w:rsidRPr="00515087">
        <w:rPr>
          <w:rFonts w:eastAsia="Arial Unicode MS" w:cstheme="minorHAnsi"/>
        </w:rPr>
        <w:t>El Comité de Desarrollo Productivo Regional</w:t>
      </w:r>
      <w:r w:rsidR="005D07D2" w:rsidRPr="00515087">
        <w:rPr>
          <w:rFonts w:cstheme="minorHAnsi"/>
        </w:rPr>
        <w:t xml:space="preserve"> verificará el cumplimiento de los requisitos descritos a continuación mediante la documentación presentada por la Feria Libre</w:t>
      </w:r>
      <w:r w:rsidR="00521C3D" w:rsidRPr="00515087">
        <w:rPr>
          <w:rFonts w:cstheme="minorHAnsi"/>
        </w:rPr>
        <w:t xml:space="preserve"> </w:t>
      </w:r>
      <w:r w:rsidR="00521C3D" w:rsidRPr="00515087">
        <w:rPr>
          <w:rFonts w:cstheme="minorHAnsi"/>
          <w:lang w:val="es-ES" w:eastAsia="es-ES"/>
        </w:rPr>
        <w:t>(en adelante, “Organización Postulante”)</w:t>
      </w:r>
      <w:r w:rsidR="00A17D81" w:rsidRPr="00515087">
        <w:rPr>
          <w:rFonts w:cstheme="minorHAnsi"/>
          <w:lang w:val="es-ES" w:eastAsia="es-ES"/>
        </w:rPr>
        <w:t>, de acuerdo a lo indicado en el Anexo N° 1</w:t>
      </w:r>
      <w:r w:rsidR="00521C3D" w:rsidRPr="00515087">
        <w:rPr>
          <w:rFonts w:cstheme="minorHAnsi"/>
          <w:lang w:val="es-ES" w:eastAsia="es-ES"/>
        </w:rPr>
        <w:t>.</w:t>
      </w:r>
    </w:p>
    <w:p w:rsidR="005C03B8" w:rsidRPr="00515087" w:rsidRDefault="005C03B8" w:rsidP="00D965A3">
      <w:pPr>
        <w:autoSpaceDE w:val="0"/>
        <w:autoSpaceDN w:val="0"/>
        <w:adjustRightInd w:val="0"/>
        <w:spacing w:after="0" w:line="240" w:lineRule="auto"/>
        <w:jc w:val="both"/>
        <w:rPr>
          <w:rFonts w:cstheme="minorHAnsi"/>
          <w:b/>
          <w:bCs/>
          <w:lang w:val="es-ES" w:eastAsia="es-ES"/>
        </w:rPr>
      </w:pPr>
    </w:p>
    <w:p w:rsidR="005C03B8" w:rsidRPr="00515087" w:rsidRDefault="008C6975" w:rsidP="00D965A3">
      <w:pPr>
        <w:pStyle w:val="Prrafodelista"/>
        <w:numPr>
          <w:ilvl w:val="0"/>
          <w:numId w:val="4"/>
        </w:numPr>
        <w:spacing w:after="0" w:line="240" w:lineRule="auto"/>
        <w:jc w:val="both"/>
        <w:rPr>
          <w:rFonts w:cstheme="minorHAnsi"/>
        </w:rPr>
      </w:pPr>
      <w:r w:rsidRPr="00515087">
        <w:rPr>
          <w:rFonts w:cstheme="minorHAnsi"/>
        </w:rPr>
        <w:t>P</w:t>
      </w:r>
      <w:r w:rsidR="00760230" w:rsidRPr="00515087">
        <w:rPr>
          <w:rFonts w:cstheme="minorHAnsi"/>
        </w:rPr>
        <w:t xml:space="preserve">ostular a través de una sola </w:t>
      </w:r>
      <w:r w:rsidR="008F5D80" w:rsidRPr="00515087">
        <w:rPr>
          <w:rFonts w:cstheme="minorHAnsi"/>
        </w:rPr>
        <w:t xml:space="preserve">organización de las </w:t>
      </w:r>
      <w:r w:rsidR="008F5D80" w:rsidRPr="00515087">
        <w:rPr>
          <w:rFonts w:cstheme="minorHAnsi"/>
          <w:lang w:val="es-ES" w:eastAsia="es-ES"/>
        </w:rPr>
        <w:t>Organ</w:t>
      </w:r>
      <w:r w:rsidR="005C03B8" w:rsidRPr="00515087">
        <w:rPr>
          <w:rFonts w:cstheme="minorHAnsi"/>
          <w:lang w:val="es-ES" w:eastAsia="es-ES"/>
        </w:rPr>
        <w:t>izaciones que componen la Feria</w:t>
      </w:r>
      <w:r w:rsidR="008F5D80" w:rsidRPr="00515087">
        <w:rPr>
          <w:rFonts w:cstheme="minorHAnsi"/>
          <w:lang w:val="es-ES" w:eastAsia="es-ES"/>
        </w:rPr>
        <w:t>.</w:t>
      </w:r>
    </w:p>
    <w:p w:rsidR="00760230" w:rsidRPr="00515087" w:rsidRDefault="008F5D80" w:rsidP="005C03B8">
      <w:pPr>
        <w:pStyle w:val="Prrafodelista"/>
        <w:spacing w:after="0" w:line="240" w:lineRule="auto"/>
        <w:ind w:left="360"/>
        <w:jc w:val="both"/>
        <w:rPr>
          <w:rFonts w:cstheme="minorHAnsi"/>
        </w:rPr>
      </w:pPr>
      <w:r w:rsidRPr="00515087">
        <w:rPr>
          <w:rFonts w:cstheme="minorHAnsi"/>
          <w:lang w:val="es-ES" w:eastAsia="es-ES"/>
        </w:rPr>
        <w:t xml:space="preserve"> </w:t>
      </w:r>
      <w:r w:rsidR="00760230" w:rsidRPr="00515087">
        <w:rPr>
          <w:rFonts w:cstheme="minorHAnsi"/>
        </w:rPr>
        <w:t xml:space="preserve"> </w:t>
      </w:r>
    </w:p>
    <w:p w:rsidR="00B216BC" w:rsidRPr="00515087" w:rsidRDefault="005D5958" w:rsidP="00D965A3">
      <w:pPr>
        <w:pStyle w:val="Prrafodelista"/>
        <w:numPr>
          <w:ilvl w:val="1"/>
          <w:numId w:val="4"/>
        </w:numPr>
        <w:tabs>
          <w:tab w:val="num" w:pos="0"/>
          <w:tab w:val="num" w:pos="60"/>
          <w:tab w:val="num" w:pos="426"/>
          <w:tab w:val="left" w:pos="1134"/>
        </w:tabs>
        <w:spacing w:after="0" w:line="240" w:lineRule="auto"/>
        <w:ind w:left="426" w:firstLine="0"/>
        <w:jc w:val="both"/>
        <w:rPr>
          <w:rFonts w:cstheme="minorHAnsi"/>
        </w:rPr>
      </w:pPr>
      <w:r w:rsidRPr="00515087">
        <w:rPr>
          <w:rFonts w:cstheme="minorHAnsi"/>
        </w:rPr>
        <w:t>En caso que la Feria Libre esté compuesta por</w:t>
      </w:r>
      <w:r w:rsidR="00760230" w:rsidRPr="00515087">
        <w:rPr>
          <w:rFonts w:cstheme="minorHAnsi"/>
        </w:rPr>
        <w:t xml:space="preserve"> más de una orga</w:t>
      </w:r>
      <w:r w:rsidR="005C03B8" w:rsidRPr="00515087">
        <w:rPr>
          <w:rFonts w:cstheme="minorHAnsi"/>
        </w:rPr>
        <w:t>nización, deberá</w:t>
      </w:r>
      <w:r w:rsidR="000C1356" w:rsidRPr="00515087">
        <w:rPr>
          <w:rFonts w:cstheme="minorHAnsi"/>
        </w:rPr>
        <w:t xml:space="preserve">n </w:t>
      </w:r>
      <w:r w:rsidR="005C03B8" w:rsidRPr="00515087">
        <w:rPr>
          <w:rFonts w:cstheme="minorHAnsi"/>
        </w:rPr>
        <w:t>designar ante N</w:t>
      </w:r>
      <w:r w:rsidR="00760230" w:rsidRPr="00515087">
        <w:rPr>
          <w:rFonts w:cstheme="minorHAnsi"/>
        </w:rPr>
        <w:t>otario</w:t>
      </w:r>
      <w:r w:rsidR="000C1356" w:rsidRPr="00515087">
        <w:rPr>
          <w:rFonts w:cstheme="minorHAnsi"/>
        </w:rPr>
        <w:t xml:space="preserve"> </w:t>
      </w:r>
      <w:r w:rsidR="00760230" w:rsidRPr="00515087">
        <w:rPr>
          <w:rFonts w:cstheme="minorHAnsi"/>
        </w:rPr>
        <w:t xml:space="preserve">una sola </w:t>
      </w:r>
      <w:r w:rsidR="000C1356" w:rsidRPr="00515087">
        <w:rPr>
          <w:rFonts w:cstheme="minorHAnsi"/>
        </w:rPr>
        <w:t>organización (</w:t>
      </w:r>
      <w:r w:rsidR="0059627C" w:rsidRPr="00515087">
        <w:rPr>
          <w:rFonts w:cstheme="minorHAnsi"/>
        </w:rPr>
        <w:t>en adelante</w:t>
      </w:r>
      <w:r w:rsidR="000C1356" w:rsidRPr="00515087">
        <w:rPr>
          <w:rFonts w:cstheme="minorHAnsi"/>
        </w:rPr>
        <w:t xml:space="preserve">, </w:t>
      </w:r>
      <w:r w:rsidR="0059627C" w:rsidRPr="00515087">
        <w:rPr>
          <w:rFonts w:cstheme="minorHAnsi"/>
        </w:rPr>
        <w:t>“Organización Representante”)</w:t>
      </w:r>
      <w:r w:rsidR="00CE0A73" w:rsidRPr="00515087">
        <w:rPr>
          <w:rFonts w:cstheme="minorHAnsi"/>
        </w:rPr>
        <w:t xml:space="preserve"> </w:t>
      </w:r>
      <w:r w:rsidR="00760230" w:rsidRPr="00515087">
        <w:rPr>
          <w:rFonts w:cstheme="minorHAnsi"/>
        </w:rPr>
        <w:t>como mandataria para actuar en representación de la Feria y postular el proyecto.</w:t>
      </w:r>
      <w:r w:rsidR="0062187C" w:rsidRPr="00515087">
        <w:rPr>
          <w:rFonts w:cstheme="minorHAnsi"/>
        </w:rPr>
        <w:t xml:space="preserve"> </w:t>
      </w:r>
      <w:r w:rsidR="00B216BC" w:rsidRPr="00515087">
        <w:rPr>
          <w:rFonts w:cstheme="minorHAnsi"/>
        </w:rPr>
        <w:t>Dicha designación deberá constar en documento no</w:t>
      </w:r>
      <w:r w:rsidR="005C03B8" w:rsidRPr="00515087">
        <w:rPr>
          <w:rFonts w:cstheme="minorHAnsi"/>
        </w:rPr>
        <w:t>tarial, disponible en Anexo 4A.</w:t>
      </w:r>
    </w:p>
    <w:p w:rsidR="005C03B8" w:rsidRPr="00515087" w:rsidRDefault="005C03B8" w:rsidP="005C03B8">
      <w:pPr>
        <w:pStyle w:val="Prrafodelista"/>
        <w:tabs>
          <w:tab w:val="num" w:pos="360"/>
          <w:tab w:val="num" w:pos="426"/>
          <w:tab w:val="left" w:pos="1134"/>
          <w:tab w:val="num" w:pos="2156"/>
        </w:tabs>
        <w:spacing w:after="0" w:line="240" w:lineRule="auto"/>
        <w:ind w:left="426"/>
        <w:jc w:val="both"/>
        <w:rPr>
          <w:rFonts w:cstheme="minorHAnsi"/>
        </w:rPr>
      </w:pPr>
    </w:p>
    <w:p w:rsidR="00760230" w:rsidRPr="00515087" w:rsidRDefault="0062187C" w:rsidP="00D965A3">
      <w:pPr>
        <w:pStyle w:val="Prrafodelista"/>
        <w:tabs>
          <w:tab w:val="num" w:pos="0"/>
          <w:tab w:val="num" w:pos="1276"/>
        </w:tabs>
        <w:spacing w:after="0" w:line="240" w:lineRule="auto"/>
        <w:ind w:left="426"/>
        <w:jc w:val="both"/>
        <w:rPr>
          <w:rFonts w:cstheme="minorHAnsi"/>
        </w:rPr>
      </w:pPr>
      <w:r w:rsidRPr="00515087">
        <w:rPr>
          <w:rFonts w:cstheme="minorHAnsi"/>
        </w:rPr>
        <w:t xml:space="preserve">Se </w:t>
      </w:r>
      <w:r w:rsidR="00C83E29" w:rsidRPr="00515087">
        <w:rPr>
          <w:rFonts w:cstheme="minorHAnsi"/>
        </w:rPr>
        <w:t>exigirá la suscripción de</w:t>
      </w:r>
      <w:r w:rsidR="00E20D7E" w:rsidRPr="00515087">
        <w:rPr>
          <w:rFonts w:cstheme="minorHAnsi"/>
        </w:rPr>
        <w:t>l</w:t>
      </w:r>
      <w:r w:rsidR="00C83E29" w:rsidRPr="00515087">
        <w:rPr>
          <w:rFonts w:cstheme="minorHAnsi"/>
        </w:rPr>
        <w:t xml:space="preserve"> documento </w:t>
      </w:r>
      <w:r w:rsidR="00E20D7E" w:rsidRPr="00515087">
        <w:rPr>
          <w:rFonts w:cstheme="minorHAnsi"/>
        </w:rPr>
        <w:t xml:space="preserve">notarial </w:t>
      </w:r>
      <w:r w:rsidR="00C83E29" w:rsidRPr="00515087">
        <w:rPr>
          <w:rFonts w:cstheme="minorHAnsi"/>
        </w:rPr>
        <w:t>a t</w:t>
      </w:r>
      <w:r w:rsidRPr="00515087">
        <w:rPr>
          <w:rFonts w:cstheme="minorHAnsi"/>
        </w:rPr>
        <w:t>od</w:t>
      </w:r>
      <w:r w:rsidR="00AC60FB" w:rsidRPr="00515087">
        <w:rPr>
          <w:rFonts w:cstheme="minorHAnsi"/>
        </w:rPr>
        <w:t xml:space="preserve">os los representantes </w:t>
      </w:r>
      <w:r w:rsidR="008F5D80" w:rsidRPr="00515087">
        <w:rPr>
          <w:rFonts w:cstheme="minorHAnsi"/>
        </w:rPr>
        <w:t xml:space="preserve">legales </w:t>
      </w:r>
      <w:r w:rsidR="00AC60FB" w:rsidRPr="00515087">
        <w:rPr>
          <w:rFonts w:cstheme="minorHAnsi"/>
        </w:rPr>
        <w:t>de las</w:t>
      </w:r>
      <w:r w:rsidR="008F5D80" w:rsidRPr="00515087">
        <w:rPr>
          <w:rFonts w:cstheme="minorHAnsi"/>
        </w:rPr>
        <w:t xml:space="preserve"> </w:t>
      </w:r>
      <w:r w:rsidR="0059627C" w:rsidRPr="00515087">
        <w:rPr>
          <w:rFonts w:cstheme="minorHAnsi"/>
        </w:rPr>
        <w:t>“</w:t>
      </w:r>
      <w:r w:rsidR="008F5D80" w:rsidRPr="00515087">
        <w:rPr>
          <w:rFonts w:cstheme="minorHAnsi"/>
        </w:rPr>
        <w:t>Organizaciones que</w:t>
      </w:r>
      <w:r w:rsidR="0059627C" w:rsidRPr="00515087">
        <w:rPr>
          <w:rFonts w:cstheme="minorHAnsi"/>
        </w:rPr>
        <w:t xml:space="preserve"> compone</w:t>
      </w:r>
      <w:r w:rsidR="00AC60FB" w:rsidRPr="00515087">
        <w:rPr>
          <w:rFonts w:cstheme="minorHAnsi"/>
        </w:rPr>
        <w:t>n</w:t>
      </w:r>
      <w:r w:rsidR="0059627C" w:rsidRPr="00515087">
        <w:rPr>
          <w:rFonts w:cstheme="minorHAnsi"/>
        </w:rPr>
        <w:t xml:space="preserve"> </w:t>
      </w:r>
      <w:r w:rsidRPr="00515087">
        <w:rPr>
          <w:rFonts w:cstheme="minorHAnsi"/>
        </w:rPr>
        <w:t>la Feria</w:t>
      </w:r>
      <w:r w:rsidR="0059627C" w:rsidRPr="00515087">
        <w:rPr>
          <w:rFonts w:cstheme="minorHAnsi"/>
        </w:rPr>
        <w:t>”</w:t>
      </w:r>
      <w:r w:rsidR="00E20D7E" w:rsidRPr="00515087">
        <w:rPr>
          <w:rFonts w:cstheme="minorHAnsi"/>
        </w:rPr>
        <w:t>.</w:t>
      </w:r>
    </w:p>
    <w:p w:rsidR="00E20D7E" w:rsidRPr="00515087" w:rsidRDefault="00E20D7E" w:rsidP="00D965A3">
      <w:pPr>
        <w:pStyle w:val="Prrafodelista"/>
        <w:tabs>
          <w:tab w:val="num" w:pos="0"/>
          <w:tab w:val="num" w:pos="1276"/>
        </w:tabs>
        <w:spacing w:after="0" w:line="240" w:lineRule="auto"/>
        <w:ind w:left="426"/>
        <w:jc w:val="both"/>
        <w:rPr>
          <w:rFonts w:cstheme="minorHAnsi"/>
        </w:rPr>
      </w:pPr>
    </w:p>
    <w:p w:rsidR="00760230" w:rsidRPr="00515087" w:rsidRDefault="00760230" w:rsidP="00E20D7E">
      <w:pPr>
        <w:pStyle w:val="Prrafodelista"/>
        <w:numPr>
          <w:ilvl w:val="1"/>
          <w:numId w:val="4"/>
        </w:numPr>
        <w:tabs>
          <w:tab w:val="num" w:pos="0"/>
          <w:tab w:val="num" w:pos="60"/>
          <w:tab w:val="num" w:pos="1134"/>
        </w:tabs>
        <w:spacing w:after="0" w:line="240" w:lineRule="auto"/>
        <w:ind w:left="426" w:firstLine="0"/>
        <w:jc w:val="both"/>
        <w:rPr>
          <w:rFonts w:cstheme="minorHAnsi"/>
        </w:rPr>
      </w:pPr>
      <w:r w:rsidRPr="00515087">
        <w:rPr>
          <w:rFonts w:cstheme="minorHAnsi"/>
        </w:rPr>
        <w:t>En caso que la Feria Libre tenga una sola organización</w:t>
      </w:r>
      <w:r w:rsidR="00AA3C00" w:rsidRPr="00515087">
        <w:rPr>
          <w:rFonts w:cstheme="minorHAnsi"/>
        </w:rPr>
        <w:t xml:space="preserve"> </w:t>
      </w:r>
      <w:r w:rsidRPr="00515087">
        <w:rPr>
          <w:rFonts w:cstheme="minorHAnsi"/>
        </w:rPr>
        <w:t>debe</w:t>
      </w:r>
      <w:r w:rsidR="00C44AD5" w:rsidRPr="00515087">
        <w:rPr>
          <w:rFonts w:cstheme="minorHAnsi"/>
        </w:rPr>
        <w:t xml:space="preserve"> declarar ante N</w:t>
      </w:r>
      <w:r w:rsidR="00742E93" w:rsidRPr="00515087">
        <w:rPr>
          <w:rFonts w:cstheme="minorHAnsi"/>
        </w:rPr>
        <w:t>otario que dicha</w:t>
      </w:r>
      <w:r w:rsidRPr="00515087">
        <w:rPr>
          <w:rFonts w:cstheme="minorHAnsi"/>
        </w:rPr>
        <w:t xml:space="preserve"> organización es la única existente </w:t>
      </w:r>
      <w:r w:rsidR="00742E93" w:rsidRPr="00515087">
        <w:rPr>
          <w:rFonts w:cstheme="minorHAnsi"/>
        </w:rPr>
        <w:t>al interior de</w:t>
      </w:r>
      <w:r w:rsidR="00141EFC" w:rsidRPr="00515087">
        <w:rPr>
          <w:rFonts w:cstheme="minorHAnsi"/>
        </w:rPr>
        <w:t xml:space="preserve"> la Feria</w:t>
      </w:r>
      <w:r w:rsidR="00C44AD5" w:rsidRPr="00515087">
        <w:rPr>
          <w:rFonts w:cstheme="minorHAnsi"/>
        </w:rPr>
        <w:t xml:space="preserve"> y que ella </w:t>
      </w:r>
      <w:r w:rsidR="00742E93" w:rsidRPr="00515087">
        <w:rPr>
          <w:rFonts w:cstheme="minorHAnsi"/>
        </w:rPr>
        <w:t>actuará</w:t>
      </w:r>
      <w:r w:rsidRPr="00515087">
        <w:rPr>
          <w:rFonts w:cstheme="minorHAnsi"/>
        </w:rPr>
        <w:t xml:space="preserve"> como representante</w:t>
      </w:r>
      <w:r w:rsidR="00C44AD5" w:rsidRPr="00515087">
        <w:rPr>
          <w:rFonts w:cstheme="minorHAnsi"/>
        </w:rPr>
        <w:t xml:space="preserve"> en la postulación. Dicha designación deberá constar en documento notarial</w:t>
      </w:r>
      <w:r w:rsidR="005C7E22" w:rsidRPr="00515087">
        <w:rPr>
          <w:rFonts w:cstheme="minorHAnsi"/>
        </w:rPr>
        <w:t xml:space="preserve"> disponible en Anexo 4B.</w:t>
      </w:r>
    </w:p>
    <w:p w:rsidR="003C2109" w:rsidRPr="00515087" w:rsidRDefault="003C2109" w:rsidP="00D965A3">
      <w:pPr>
        <w:pStyle w:val="Prrafodelista"/>
        <w:tabs>
          <w:tab w:val="num" w:pos="60"/>
          <w:tab w:val="num" w:pos="716"/>
          <w:tab w:val="num" w:pos="993"/>
        </w:tabs>
        <w:spacing w:after="0" w:line="240" w:lineRule="auto"/>
        <w:ind w:left="426"/>
        <w:jc w:val="both"/>
        <w:rPr>
          <w:rFonts w:cstheme="minorHAnsi"/>
        </w:rPr>
      </w:pPr>
    </w:p>
    <w:p w:rsidR="004A73EF" w:rsidRPr="00515087" w:rsidRDefault="004A73EF" w:rsidP="00D965A3">
      <w:pPr>
        <w:pStyle w:val="Prrafodelista"/>
        <w:numPr>
          <w:ilvl w:val="0"/>
          <w:numId w:val="4"/>
        </w:numPr>
        <w:tabs>
          <w:tab w:val="num" w:pos="0"/>
        </w:tabs>
        <w:spacing w:after="0" w:line="240" w:lineRule="auto"/>
        <w:ind w:left="0" w:firstLine="0"/>
        <w:jc w:val="both"/>
        <w:rPr>
          <w:rFonts w:cstheme="minorHAnsi"/>
          <w:lang w:val="es-ES"/>
        </w:rPr>
      </w:pPr>
      <w:r w:rsidRPr="00515087">
        <w:rPr>
          <w:rFonts w:cstheme="minorHAnsi"/>
        </w:rPr>
        <w:t xml:space="preserve">La Organización Representante debe estar legalmente constituida y vigente, para lo cual </w:t>
      </w:r>
      <w:r w:rsidRPr="00515087">
        <w:rPr>
          <w:rFonts w:cstheme="minorHAnsi"/>
          <w:color w:val="000000"/>
        </w:rPr>
        <w:t xml:space="preserve"> deb</w:t>
      </w:r>
      <w:r w:rsidR="00C44AD5" w:rsidRPr="00515087">
        <w:rPr>
          <w:rFonts w:cstheme="minorHAnsi"/>
          <w:color w:val="000000"/>
        </w:rPr>
        <w:t xml:space="preserve">e adjuntar los documentos de </w:t>
      </w:r>
      <w:r w:rsidRPr="00515087">
        <w:rPr>
          <w:rFonts w:cstheme="minorHAnsi"/>
          <w:color w:val="000000"/>
        </w:rPr>
        <w:t>constitución</w:t>
      </w:r>
      <w:r w:rsidR="00C44AD5" w:rsidRPr="00515087">
        <w:rPr>
          <w:rFonts w:cstheme="minorHAnsi"/>
          <w:color w:val="000000"/>
        </w:rPr>
        <w:t xml:space="preserve"> y</w:t>
      </w:r>
      <w:r w:rsidRPr="00515087">
        <w:rPr>
          <w:rFonts w:cstheme="minorHAnsi"/>
          <w:color w:val="000000"/>
        </w:rPr>
        <w:t xml:space="preserve"> los antecedente</w:t>
      </w:r>
      <w:r w:rsidR="00C44AD5" w:rsidRPr="00515087">
        <w:rPr>
          <w:rFonts w:cstheme="minorHAnsi"/>
          <w:color w:val="000000"/>
        </w:rPr>
        <w:t>s donde conste la personería de su</w:t>
      </w:r>
      <w:r w:rsidRPr="00515087">
        <w:rPr>
          <w:rFonts w:cstheme="minorHAnsi"/>
          <w:color w:val="000000"/>
        </w:rPr>
        <w:t xml:space="preserve"> representante</w:t>
      </w:r>
      <w:r w:rsidR="00C44AD5" w:rsidRPr="00515087">
        <w:rPr>
          <w:rFonts w:cstheme="minorHAnsi"/>
          <w:color w:val="000000"/>
        </w:rPr>
        <w:t>, esto es,</w:t>
      </w:r>
      <w:r w:rsidR="00AA3C00" w:rsidRPr="00515087">
        <w:rPr>
          <w:rFonts w:cstheme="minorHAnsi"/>
          <w:color w:val="000000"/>
        </w:rPr>
        <w:t xml:space="preserve"> </w:t>
      </w:r>
      <w:r w:rsidR="00C44AD5" w:rsidRPr="00515087">
        <w:rPr>
          <w:rFonts w:cstheme="minorHAnsi"/>
          <w:color w:val="000000"/>
        </w:rPr>
        <w:t>estatutos de la organización</w:t>
      </w:r>
      <w:r w:rsidRPr="00515087">
        <w:rPr>
          <w:rFonts w:cstheme="minorHAnsi"/>
          <w:color w:val="000000"/>
        </w:rPr>
        <w:t xml:space="preserve"> y el certificado de vigencia, emitido con una antigüedad máxima de 60 días corridos desde la postulación.</w:t>
      </w:r>
    </w:p>
    <w:p w:rsidR="005C03B8" w:rsidRPr="00515087" w:rsidRDefault="005C03B8" w:rsidP="00C44AD5">
      <w:pPr>
        <w:pStyle w:val="Prrafodelista"/>
        <w:spacing w:after="0" w:line="240" w:lineRule="auto"/>
        <w:ind w:left="0"/>
        <w:jc w:val="both"/>
        <w:rPr>
          <w:rFonts w:cstheme="minorHAnsi"/>
          <w:lang w:val="es-ES"/>
        </w:rPr>
      </w:pPr>
    </w:p>
    <w:p w:rsidR="004A73EF" w:rsidRPr="00515087" w:rsidRDefault="004A73EF" w:rsidP="00D965A3">
      <w:pPr>
        <w:pStyle w:val="Prrafodelista"/>
        <w:numPr>
          <w:ilvl w:val="0"/>
          <w:numId w:val="4"/>
        </w:numPr>
        <w:tabs>
          <w:tab w:val="num" w:pos="0"/>
        </w:tabs>
        <w:spacing w:after="0" w:line="240" w:lineRule="auto"/>
        <w:ind w:left="0" w:firstLine="0"/>
        <w:jc w:val="both"/>
        <w:rPr>
          <w:rFonts w:cstheme="minorHAnsi"/>
          <w:lang w:val="es-ES"/>
        </w:rPr>
      </w:pPr>
      <w:r w:rsidRPr="00515087">
        <w:rPr>
          <w:rFonts w:cstheme="minorHAnsi"/>
        </w:rPr>
        <w:t>La Organización Representa</w:t>
      </w:r>
      <w:r w:rsidR="00C44AD5" w:rsidRPr="00515087">
        <w:rPr>
          <w:rFonts w:cstheme="minorHAnsi"/>
        </w:rPr>
        <w:t xml:space="preserve">nte debe contar con RUT ante </w:t>
      </w:r>
      <w:r w:rsidRPr="00515087">
        <w:rPr>
          <w:rFonts w:cstheme="minorHAnsi"/>
        </w:rPr>
        <w:t>Servicio de Impuestos Internos (pudiendo tener o no inicio de actividades).</w:t>
      </w:r>
    </w:p>
    <w:p w:rsidR="00C44AD5" w:rsidRPr="00515087" w:rsidRDefault="00C44AD5" w:rsidP="00C44AD5">
      <w:pPr>
        <w:pStyle w:val="Prrafodelista"/>
        <w:rPr>
          <w:rFonts w:cstheme="minorHAnsi"/>
          <w:lang w:val="es-ES"/>
        </w:rPr>
      </w:pPr>
    </w:p>
    <w:p w:rsidR="004A73EF" w:rsidRPr="00515087" w:rsidRDefault="004A73EF" w:rsidP="00D965A3">
      <w:pPr>
        <w:pStyle w:val="Prrafodelista"/>
        <w:numPr>
          <w:ilvl w:val="0"/>
          <w:numId w:val="4"/>
        </w:numPr>
        <w:tabs>
          <w:tab w:val="num" w:pos="0"/>
        </w:tabs>
        <w:spacing w:after="0" w:line="240" w:lineRule="auto"/>
        <w:ind w:left="0" w:firstLine="0"/>
        <w:jc w:val="both"/>
        <w:rPr>
          <w:rFonts w:cstheme="minorHAnsi"/>
        </w:rPr>
      </w:pPr>
      <w:r w:rsidRPr="00515087">
        <w:rPr>
          <w:rFonts w:cstheme="minorHAnsi"/>
        </w:rPr>
        <w:t xml:space="preserve">La </w:t>
      </w:r>
      <w:r w:rsidRPr="00515087">
        <w:rPr>
          <w:rFonts w:cstheme="minorHAnsi"/>
          <w:lang w:val="es-ES"/>
        </w:rPr>
        <w:t>Organización</w:t>
      </w:r>
      <w:r w:rsidRPr="00515087">
        <w:rPr>
          <w:rFonts w:cstheme="minorHAnsi"/>
        </w:rPr>
        <w:t xml:space="preserve"> Representante </w:t>
      </w:r>
      <w:r w:rsidRPr="00515087">
        <w:rPr>
          <w:rFonts w:cstheme="minorHAnsi"/>
          <w:b/>
          <w:bCs/>
          <w:u w:val="single"/>
        </w:rPr>
        <w:t>NO</w:t>
      </w:r>
      <w:r w:rsidRPr="00515087">
        <w:rPr>
          <w:rFonts w:cstheme="minorHAnsi"/>
        </w:rPr>
        <w:t xml:space="preserve"> debe tener multas morosas por incumplimiento</w:t>
      </w:r>
      <w:r w:rsidR="005E11A9" w:rsidRPr="00515087">
        <w:rPr>
          <w:rFonts w:cstheme="minorHAnsi"/>
        </w:rPr>
        <w:t xml:space="preserve"> laboral </w:t>
      </w:r>
      <w:r w:rsidRPr="00515087">
        <w:rPr>
          <w:rFonts w:cstheme="minorHAnsi"/>
        </w:rPr>
        <w:t>ni deudas previsionales</w:t>
      </w:r>
      <w:r w:rsidR="005E11A9" w:rsidRPr="00515087">
        <w:rPr>
          <w:rFonts w:cstheme="minorHAnsi"/>
        </w:rPr>
        <w:t xml:space="preserve"> registradas por la Dirección del Trabajo</w:t>
      </w:r>
      <w:r w:rsidR="00C44AD5" w:rsidRPr="00515087">
        <w:rPr>
          <w:rFonts w:cstheme="minorHAnsi"/>
        </w:rPr>
        <w:t>.</w:t>
      </w:r>
    </w:p>
    <w:p w:rsidR="00230B47" w:rsidRPr="00515087" w:rsidRDefault="00230B47" w:rsidP="00230B47">
      <w:pPr>
        <w:pStyle w:val="Prrafodelista"/>
        <w:rPr>
          <w:rFonts w:cstheme="minorHAnsi"/>
        </w:rPr>
      </w:pPr>
    </w:p>
    <w:p w:rsidR="00071F5F" w:rsidRPr="00515087" w:rsidRDefault="00071F5F" w:rsidP="00D965A3">
      <w:pPr>
        <w:pStyle w:val="Prrafodelista"/>
        <w:numPr>
          <w:ilvl w:val="0"/>
          <w:numId w:val="4"/>
        </w:numPr>
        <w:tabs>
          <w:tab w:val="num" w:pos="0"/>
        </w:tabs>
        <w:spacing w:after="0" w:line="240" w:lineRule="auto"/>
        <w:ind w:left="0" w:firstLine="0"/>
        <w:jc w:val="both"/>
        <w:rPr>
          <w:rFonts w:cstheme="minorHAnsi"/>
          <w:lang w:val="es-ES"/>
        </w:rPr>
      </w:pPr>
      <w:r w:rsidRPr="00515087">
        <w:rPr>
          <w:rFonts w:cstheme="minorHAnsi"/>
          <w:lang w:val="es-ES"/>
        </w:rPr>
        <w:t>La</w:t>
      </w:r>
      <w:r w:rsidR="00ED07CA" w:rsidRPr="00515087">
        <w:rPr>
          <w:rFonts w:cstheme="minorHAnsi"/>
          <w:lang w:val="es-ES"/>
        </w:rPr>
        <w:t xml:space="preserve"> Feria Libre debe contar con </w:t>
      </w:r>
      <w:r w:rsidR="00272D5B" w:rsidRPr="00515087">
        <w:rPr>
          <w:rFonts w:cstheme="minorHAnsi"/>
          <w:lang w:val="es-ES"/>
        </w:rPr>
        <w:t xml:space="preserve">un </w:t>
      </w:r>
      <w:r w:rsidRPr="00515087">
        <w:rPr>
          <w:rFonts w:cstheme="minorHAnsi"/>
          <w:lang w:val="es-ES"/>
        </w:rPr>
        <w:t xml:space="preserve">mínimo de 15 puestos y </w:t>
      </w:r>
      <w:r w:rsidR="00EB06D9" w:rsidRPr="00515087">
        <w:rPr>
          <w:rFonts w:cstheme="minorHAnsi"/>
          <w:lang w:val="es-ES"/>
        </w:rPr>
        <w:t>a</w:t>
      </w:r>
      <w:r w:rsidRPr="00515087">
        <w:rPr>
          <w:rFonts w:cstheme="minorHAnsi"/>
          <w:lang w:val="es-ES"/>
        </w:rPr>
        <w:t>dju</w:t>
      </w:r>
      <w:r w:rsidR="00272D5B" w:rsidRPr="00515087">
        <w:rPr>
          <w:rFonts w:cstheme="minorHAnsi"/>
          <w:lang w:val="es-ES"/>
        </w:rPr>
        <w:t xml:space="preserve">ntar </w:t>
      </w:r>
      <w:r w:rsidR="00ED07CA" w:rsidRPr="00515087">
        <w:rPr>
          <w:rFonts w:cstheme="minorHAnsi"/>
          <w:lang w:val="es-ES"/>
        </w:rPr>
        <w:t xml:space="preserve">listado de todos los/as </w:t>
      </w:r>
      <w:r w:rsidRPr="00515087">
        <w:rPr>
          <w:rFonts w:cstheme="minorHAnsi"/>
          <w:lang w:val="es-ES"/>
        </w:rPr>
        <w:t xml:space="preserve">feriantes que componen la Feria, el que deberá incluir </w:t>
      </w:r>
      <w:r w:rsidR="00D56107" w:rsidRPr="00515087">
        <w:rPr>
          <w:rFonts w:cstheme="minorHAnsi"/>
          <w:lang w:val="es-ES"/>
        </w:rPr>
        <w:t xml:space="preserve">al menos </w:t>
      </w:r>
      <w:r w:rsidRPr="00515087">
        <w:rPr>
          <w:rFonts w:cstheme="minorHAnsi"/>
          <w:b/>
          <w:u w:val="single"/>
          <w:lang w:val="es-ES"/>
        </w:rPr>
        <w:t>nombres</w:t>
      </w:r>
      <w:r w:rsidR="00D56107" w:rsidRPr="00515087">
        <w:rPr>
          <w:rFonts w:cstheme="minorHAnsi"/>
          <w:b/>
          <w:u w:val="single"/>
          <w:lang w:val="es-ES"/>
        </w:rPr>
        <w:t>,</w:t>
      </w:r>
      <w:r w:rsidR="00AA3C00" w:rsidRPr="00515087">
        <w:rPr>
          <w:rFonts w:cstheme="minorHAnsi"/>
          <w:b/>
          <w:u w:val="single"/>
          <w:lang w:val="es-ES"/>
        </w:rPr>
        <w:t xml:space="preserve"> </w:t>
      </w:r>
      <w:r w:rsidRPr="00515087">
        <w:rPr>
          <w:rFonts w:cstheme="minorHAnsi"/>
          <w:b/>
          <w:u w:val="single"/>
          <w:lang w:val="es-ES"/>
        </w:rPr>
        <w:t>apellidos</w:t>
      </w:r>
      <w:r w:rsidR="00D56107" w:rsidRPr="00515087">
        <w:rPr>
          <w:rFonts w:cstheme="minorHAnsi"/>
          <w:b/>
          <w:u w:val="single"/>
          <w:lang w:val="es-ES"/>
        </w:rPr>
        <w:t xml:space="preserve"> y</w:t>
      </w:r>
      <w:r w:rsidRPr="00515087">
        <w:rPr>
          <w:rFonts w:cstheme="minorHAnsi"/>
          <w:b/>
          <w:u w:val="single"/>
          <w:lang w:val="es-ES"/>
        </w:rPr>
        <w:t xml:space="preserve"> RUT</w:t>
      </w:r>
      <w:r w:rsidR="00D56107" w:rsidRPr="00515087">
        <w:rPr>
          <w:rFonts w:cstheme="minorHAnsi"/>
          <w:lang w:val="es-ES"/>
        </w:rPr>
        <w:t>.</w:t>
      </w:r>
      <w:r w:rsidR="00E4111F" w:rsidRPr="00515087">
        <w:rPr>
          <w:rFonts w:cstheme="minorHAnsi"/>
          <w:lang w:val="es-ES"/>
        </w:rPr>
        <w:t xml:space="preserve"> (Anexo N° 5)</w:t>
      </w:r>
    </w:p>
    <w:p w:rsidR="005E11A9" w:rsidRPr="00515087" w:rsidRDefault="005E11A9" w:rsidP="005E11A9">
      <w:pPr>
        <w:pStyle w:val="Prrafodelista"/>
        <w:rPr>
          <w:rFonts w:cstheme="minorHAnsi"/>
          <w:lang w:val="es-ES"/>
        </w:rPr>
      </w:pPr>
    </w:p>
    <w:p w:rsidR="00EF0A49" w:rsidRPr="00515087" w:rsidRDefault="008C6975" w:rsidP="00D965A3">
      <w:pPr>
        <w:pStyle w:val="Prrafodelista"/>
        <w:numPr>
          <w:ilvl w:val="0"/>
          <w:numId w:val="4"/>
        </w:numPr>
        <w:tabs>
          <w:tab w:val="num" w:pos="0"/>
        </w:tabs>
        <w:spacing w:after="0" w:line="240" w:lineRule="auto"/>
        <w:ind w:left="0" w:firstLine="0"/>
        <w:jc w:val="both"/>
        <w:rPr>
          <w:rFonts w:cstheme="minorHAnsi"/>
          <w:lang w:val="es-ES"/>
        </w:rPr>
      </w:pPr>
      <w:r w:rsidRPr="00515087">
        <w:rPr>
          <w:rFonts w:cstheme="minorHAnsi"/>
          <w:lang w:val="es-ES"/>
        </w:rPr>
        <w:t>A</w:t>
      </w:r>
      <w:r w:rsidR="00EF0A49" w:rsidRPr="00515087">
        <w:rPr>
          <w:rFonts w:cstheme="minorHAnsi"/>
          <w:lang w:val="es-ES"/>
        </w:rPr>
        <w:t>creditar</w:t>
      </w:r>
      <w:r w:rsidR="00272D5B" w:rsidRPr="00515087">
        <w:rPr>
          <w:rFonts w:cstheme="minorHAnsi"/>
        </w:rPr>
        <w:t xml:space="preserve"> cumplimiento de </w:t>
      </w:r>
      <w:r w:rsidR="00DD11F2" w:rsidRPr="00515087">
        <w:rPr>
          <w:rFonts w:cstheme="minorHAnsi"/>
          <w:lang w:val="es-ES"/>
        </w:rPr>
        <w:t>ordenanza</w:t>
      </w:r>
      <w:r w:rsidR="00272D5B" w:rsidRPr="00515087">
        <w:rPr>
          <w:rFonts w:cstheme="minorHAnsi"/>
          <w:lang w:val="es-ES"/>
        </w:rPr>
        <w:t>,</w:t>
      </w:r>
      <w:r w:rsidR="00DD11F2" w:rsidRPr="00515087">
        <w:rPr>
          <w:rFonts w:cstheme="minorHAnsi"/>
          <w:lang w:val="es-ES"/>
        </w:rPr>
        <w:t xml:space="preserve"> decreto municipal</w:t>
      </w:r>
      <w:r w:rsidR="00EF0A49" w:rsidRPr="00515087">
        <w:rPr>
          <w:rFonts w:cstheme="minorHAnsi"/>
          <w:lang w:val="es-ES"/>
        </w:rPr>
        <w:t xml:space="preserve"> u otro </w:t>
      </w:r>
      <w:r w:rsidR="00A044BE" w:rsidRPr="00515087">
        <w:rPr>
          <w:rFonts w:cstheme="minorHAnsi"/>
          <w:lang w:val="es-ES"/>
        </w:rPr>
        <w:t>instrumento</w:t>
      </w:r>
      <w:r w:rsidR="00EF0A49" w:rsidRPr="00515087">
        <w:rPr>
          <w:rFonts w:cstheme="minorHAnsi"/>
          <w:lang w:val="es-ES"/>
        </w:rPr>
        <w:t xml:space="preserve"> que determina deberes y derechos del funcionamiento de las </w:t>
      </w:r>
      <w:r w:rsidR="00B12828" w:rsidRPr="00515087">
        <w:rPr>
          <w:rFonts w:cstheme="minorHAnsi"/>
          <w:lang w:val="es-ES"/>
        </w:rPr>
        <w:t>F</w:t>
      </w:r>
      <w:r w:rsidR="00EF0A49" w:rsidRPr="00515087">
        <w:rPr>
          <w:rFonts w:cstheme="minorHAnsi"/>
          <w:lang w:val="es-ES"/>
        </w:rPr>
        <w:t xml:space="preserve">erias </w:t>
      </w:r>
      <w:r w:rsidR="00B12828" w:rsidRPr="00515087">
        <w:rPr>
          <w:rFonts w:cstheme="minorHAnsi"/>
          <w:lang w:val="es-ES"/>
        </w:rPr>
        <w:t>L</w:t>
      </w:r>
      <w:r w:rsidR="00EF0A49" w:rsidRPr="00515087">
        <w:rPr>
          <w:rFonts w:cstheme="minorHAnsi"/>
          <w:lang w:val="es-ES"/>
        </w:rPr>
        <w:t>ibres en la comuna.</w:t>
      </w:r>
    </w:p>
    <w:p w:rsidR="00F41A96" w:rsidRPr="00515087" w:rsidRDefault="00F41A96" w:rsidP="00F41A96">
      <w:pPr>
        <w:pStyle w:val="Prrafodelista"/>
        <w:spacing w:after="0" w:line="240" w:lineRule="auto"/>
        <w:ind w:left="0"/>
        <w:jc w:val="both"/>
        <w:rPr>
          <w:rFonts w:cstheme="minorHAnsi"/>
          <w:lang w:val="es-ES"/>
        </w:rPr>
      </w:pPr>
    </w:p>
    <w:p w:rsidR="00022C94" w:rsidRPr="00515087" w:rsidRDefault="00FC60A0" w:rsidP="00D965A3">
      <w:pPr>
        <w:pStyle w:val="Prrafodelista"/>
        <w:numPr>
          <w:ilvl w:val="0"/>
          <w:numId w:val="4"/>
        </w:numPr>
        <w:tabs>
          <w:tab w:val="num" w:pos="0"/>
        </w:tabs>
        <w:spacing w:after="0" w:line="240" w:lineRule="auto"/>
        <w:ind w:left="0" w:firstLine="0"/>
        <w:jc w:val="both"/>
        <w:rPr>
          <w:rFonts w:cstheme="minorHAnsi"/>
          <w:lang w:val="es-ES"/>
        </w:rPr>
      </w:pPr>
      <w:r w:rsidRPr="00515087">
        <w:rPr>
          <w:rFonts w:cstheme="minorHAnsi"/>
        </w:rPr>
        <w:t xml:space="preserve">Indicar </w:t>
      </w:r>
      <w:r w:rsidR="00C90B9A" w:rsidRPr="00515087">
        <w:rPr>
          <w:rFonts w:cstheme="minorHAnsi"/>
        </w:rPr>
        <w:t xml:space="preserve">en el formulario de postulación </w:t>
      </w:r>
      <w:r w:rsidR="003E5122" w:rsidRPr="00515087">
        <w:rPr>
          <w:rFonts w:cstheme="minorHAnsi"/>
        </w:rPr>
        <w:t xml:space="preserve">el desarrollo de </w:t>
      </w:r>
      <w:r w:rsidR="00C90B9A" w:rsidRPr="00515087">
        <w:rPr>
          <w:rFonts w:cstheme="minorHAnsi"/>
        </w:rPr>
        <w:t xml:space="preserve">al menos </w:t>
      </w:r>
      <w:r w:rsidR="00071F5F" w:rsidRPr="00515087">
        <w:rPr>
          <w:rFonts w:cstheme="minorHAnsi"/>
        </w:rPr>
        <w:t>3</w:t>
      </w:r>
      <w:r w:rsidR="00C90B9A" w:rsidRPr="00515087">
        <w:rPr>
          <w:rFonts w:cstheme="minorHAnsi"/>
        </w:rPr>
        <w:t xml:space="preserve"> ámbitos de intervención</w:t>
      </w:r>
      <w:r w:rsidR="005D07D2" w:rsidRPr="00515087">
        <w:rPr>
          <w:rFonts w:cstheme="minorHAnsi"/>
        </w:rPr>
        <w:t xml:space="preserve"> indicados </w:t>
      </w:r>
      <w:r w:rsidR="00450901" w:rsidRPr="00515087">
        <w:rPr>
          <w:rFonts w:cstheme="minorHAnsi"/>
        </w:rPr>
        <w:t>en la etapa 1</w:t>
      </w:r>
      <w:r w:rsidR="00B26F29" w:rsidRPr="00515087">
        <w:rPr>
          <w:rFonts w:cstheme="minorHAnsi"/>
        </w:rPr>
        <w:t>, de los cuales no será obligatorio</w:t>
      </w:r>
      <w:r w:rsidR="00AA3C00" w:rsidRPr="00515087">
        <w:rPr>
          <w:rFonts w:cstheme="minorHAnsi"/>
        </w:rPr>
        <w:t xml:space="preserve"> </w:t>
      </w:r>
      <w:r w:rsidR="00B26F29" w:rsidRPr="00515087">
        <w:rPr>
          <w:rFonts w:cstheme="minorHAnsi"/>
        </w:rPr>
        <w:t xml:space="preserve">el ámbito </w:t>
      </w:r>
      <w:r w:rsidR="0027567F" w:rsidRPr="00515087">
        <w:rPr>
          <w:rFonts w:cstheme="minorHAnsi"/>
        </w:rPr>
        <w:t xml:space="preserve">de </w:t>
      </w:r>
      <w:r w:rsidR="0027567F" w:rsidRPr="00515087">
        <w:rPr>
          <w:rFonts w:eastAsia="Arial Unicode MS" w:cstheme="minorHAnsi"/>
        </w:rPr>
        <w:t xml:space="preserve">imagen comercial </w:t>
      </w:r>
      <w:r w:rsidR="00B26F29" w:rsidRPr="00515087">
        <w:rPr>
          <w:rFonts w:eastAsia="Arial Unicode MS" w:cstheme="minorHAnsi"/>
        </w:rPr>
        <w:t xml:space="preserve">para aquellas Ferias beneficiarias del Fondo de </w:t>
      </w:r>
      <w:r w:rsidR="001C1CAA" w:rsidRPr="00515087">
        <w:rPr>
          <w:rFonts w:eastAsia="Arial Unicode MS" w:cstheme="minorHAnsi"/>
        </w:rPr>
        <w:t>Desarrollo de Ferias Libres en los dos años anteriores a la presente convocatoria</w:t>
      </w:r>
      <w:r w:rsidR="00B26F29" w:rsidRPr="00515087">
        <w:rPr>
          <w:rFonts w:eastAsia="Arial Unicode MS" w:cstheme="minorHAnsi"/>
        </w:rPr>
        <w:t>.</w:t>
      </w:r>
    </w:p>
    <w:p w:rsidR="00F41A96" w:rsidRPr="00515087" w:rsidRDefault="00F41A96" w:rsidP="00F41A96">
      <w:pPr>
        <w:pStyle w:val="Prrafodelista"/>
        <w:spacing w:after="0" w:line="240" w:lineRule="auto"/>
        <w:ind w:left="0"/>
        <w:jc w:val="both"/>
        <w:rPr>
          <w:rFonts w:cstheme="minorHAnsi"/>
          <w:lang w:val="es-ES"/>
        </w:rPr>
      </w:pPr>
    </w:p>
    <w:p w:rsidR="00A84FCB" w:rsidRPr="00515087" w:rsidRDefault="00A80916" w:rsidP="00D965A3">
      <w:pPr>
        <w:pStyle w:val="Prrafodelista"/>
        <w:numPr>
          <w:ilvl w:val="0"/>
          <w:numId w:val="4"/>
        </w:numPr>
        <w:tabs>
          <w:tab w:val="num" w:pos="0"/>
        </w:tabs>
        <w:spacing w:after="0" w:line="240" w:lineRule="auto"/>
        <w:ind w:left="0" w:firstLine="0"/>
        <w:jc w:val="both"/>
        <w:rPr>
          <w:rFonts w:cstheme="minorHAnsi"/>
          <w:color w:val="000000"/>
        </w:rPr>
      </w:pPr>
      <w:r w:rsidRPr="00515087">
        <w:rPr>
          <w:rFonts w:cstheme="minorHAnsi"/>
          <w:color w:val="000000"/>
        </w:rPr>
        <w:t xml:space="preserve">El </w:t>
      </w:r>
      <w:r w:rsidR="00272D5B" w:rsidRPr="00515087">
        <w:rPr>
          <w:rFonts w:cstheme="minorHAnsi"/>
          <w:color w:val="000000"/>
        </w:rPr>
        <w:t>p</w:t>
      </w:r>
      <w:r w:rsidRPr="00515087">
        <w:rPr>
          <w:rFonts w:cstheme="minorHAnsi"/>
          <w:color w:val="000000"/>
        </w:rPr>
        <w:t>royecto debe ser presentado en</w:t>
      </w:r>
      <w:r w:rsidR="00A27977" w:rsidRPr="00515087">
        <w:rPr>
          <w:rFonts w:cstheme="minorHAnsi"/>
          <w:color w:val="000000"/>
        </w:rPr>
        <w:t xml:space="preserve"> tiempo y forma</w:t>
      </w:r>
      <w:r w:rsidRPr="00515087">
        <w:rPr>
          <w:rFonts w:cstheme="minorHAnsi"/>
          <w:color w:val="000000"/>
        </w:rPr>
        <w:t xml:space="preserve"> con todos los antecedentes requeridos </w:t>
      </w:r>
      <w:r w:rsidR="00272D5B" w:rsidRPr="00515087">
        <w:rPr>
          <w:rFonts w:cstheme="minorHAnsi"/>
          <w:color w:val="000000"/>
        </w:rPr>
        <w:t>en el A</w:t>
      </w:r>
      <w:r w:rsidR="00AA3C00" w:rsidRPr="00515087">
        <w:rPr>
          <w:rFonts w:cstheme="minorHAnsi"/>
          <w:color w:val="000000"/>
        </w:rPr>
        <w:t xml:space="preserve">nexo </w:t>
      </w:r>
      <w:r w:rsidR="00272D5B" w:rsidRPr="00515087">
        <w:rPr>
          <w:rFonts w:cstheme="minorHAnsi"/>
          <w:color w:val="000000"/>
        </w:rPr>
        <w:t xml:space="preserve">N° </w:t>
      </w:r>
      <w:r w:rsidR="00AA3C00" w:rsidRPr="00515087">
        <w:rPr>
          <w:rFonts w:cstheme="minorHAnsi"/>
          <w:color w:val="000000"/>
        </w:rPr>
        <w:t>1</w:t>
      </w:r>
      <w:r w:rsidR="00272D5B" w:rsidRPr="00515087">
        <w:rPr>
          <w:rFonts w:cstheme="minorHAnsi"/>
          <w:color w:val="000000"/>
        </w:rPr>
        <w:t>,</w:t>
      </w:r>
      <w:r w:rsidR="00AA3C00" w:rsidRPr="00515087">
        <w:rPr>
          <w:rFonts w:cstheme="minorHAnsi"/>
          <w:color w:val="000000"/>
        </w:rPr>
        <w:t xml:space="preserve"> </w:t>
      </w:r>
      <w:r w:rsidRPr="00515087">
        <w:rPr>
          <w:rFonts w:cstheme="minorHAnsi"/>
          <w:color w:val="000000"/>
        </w:rPr>
        <w:t>y</w:t>
      </w:r>
      <w:r w:rsidR="00A27977" w:rsidRPr="00515087">
        <w:rPr>
          <w:rFonts w:cstheme="minorHAnsi"/>
          <w:color w:val="000000"/>
        </w:rPr>
        <w:t xml:space="preserve"> cumpliendo con las condiciones</w:t>
      </w:r>
      <w:r w:rsidRPr="00515087">
        <w:rPr>
          <w:rFonts w:cstheme="minorHAnsi"/>
          <w:color w:val="000000"/>
        </w:rPr>
        <w:t xml:space="preserve"> de financiamiento descritas en los ítems </w:t>
      </w:r>
      <w:r w:rsidR="002E652E" w:rsidRPr="00515087">
        <w:rPr>
          <w:rFonts w:cstheme="minorHAnsi"/>
          <w:color w:val="000000"/>
        </w:rPr>
        <w:t xml:space="preserve">1.2, 1.3, </w:t>
      </w:r>
      <w:r w:rsidRPr="00515087">
        <w:rPr>
          <w:rFonts w:cstheme="minorHAnsi"/>
          <w:color w:val="000000"/>
        </w:rPr>
        <w:t>1.</w:t>
      </w:r>
      <w:r w:rsidR="00AA3C00" w:rsidRPr="00515087">
        <w:rPr>
          <w:rFonts w:cstheme="minorHAnsi"/>
          <w:color w:val="000000"/>
        </w:rPr>
        <w:t xml:space="preserve">6 </w:t>
      </w:r>
      <w:r w:rsidRPr="00515087">
        <w:rPr>
          <w:rFonts w:cstheme="minorHAnsi"/>
          <w:color w:val="000000"/>
        </w:rPr>
        <w:t>y 1.</w:t>
      </w:r>
      <w:r w:rsidR="00AA3C00" w:rsidRPr="00515087">
        <w:rPr>
          <w:rFonts w:cstheme="minorHAnsi"/>
          <w:color w:val="000000"/>
        </w:rPr>
        <w:t>7</w:t>
      </w:r>
      <w:r w:rsidR="00B352C6" w:rsidRPr="00515087">
        <w:rPr>
          <w:rFonts w:cstheme="minorHAnsi"/>
          <w:color w:val="000000"/>
        </w:rPr>
        <w:t xml:space="preserve"> del presente</w:t>
      </w:r>
      <w:r w:rsidRPr="00515087">
        <w:rPr>
          <w:rFonts w:cstheme="minorHAnsi"/>
          <w:color w:val="000000"/>
        </w:rPr>
        <w:t xml:space="preserve"> </w:t>
      </w:r>
      <w:r w:rsidR="00B352C6" w:rsidRPr="00515087">
        <w:rPr>
          <w:rFonts w:cstheme="minorHAnsi"/>
          <w:color w:val="000000"/>
        </w:rPr>
        <w:t>manual</w:t>
      </w:r>
      <w:r w:rsidRPr="00515087">
        <w:rPr>
          <w:rFonts w:cstheme="minorHAnsi"/>
          <w:color w:val="000000"/>
        </w:rPr>
        <w:t xml:space="preserve"> (</w:t>
      </w:r>
      <w:r w:rsidR="00272D5B" w:rsidRPr="00515087">
        <w:rPr>
          <w:rFonts w:cstheme="minorHAnsi"/>
          <w:color w:val="000000"/>
        </w:rPr>
        <w:t xml:space="preserve">los </w:t>
      </w:r>
      <w:r w:rsidRPr="00515087">
        <w:rPr>
          <w:rFonts w:cstheme="minorHAnsi"/>
          <w:color w:val="000000"/>
        </w:rPr>
        <w:t>montos solicitado</w:t>
      </w:r>
      <w:r w:rsidR="008B3975" w:rsidRPr="00515087">
        <w:rPr>
          <w:rFonts w:cstheme="minorHAnsi"/>
          <w:color w:val="000000"/>
        </w:rPr>
        <w:t>s</w:t>
      </w:r>
      <w:r w:rsidRPr="00515087">
        <w:rPr>
          <w:rFonts w:cstheme="minorHAnsi"/>
          <w:color w:val="000000"/>
        </w:rPr>
        <w:t>, aporte empresarial, ítems a financiar, restricciones de financiamiento).</w:t>
      </w:r>
    </w:p>
    <w:p w:rsidR="00164078" w:rsidRPr="00515087" w:rsidRDefault="00164078" w:rsidP="00752945">
      <w:pPr>
        <w:pStyle w:val="Subttulo"/>
        <w:rPr>
          <w:rFonts w:asciiTheme="minorHAnsi" w:hAnsiTheme="minorHAnsi" w:cstheme="minorHAnsi"/>
        </w:rPr>
      </w:pPr>
    </w:p>
    <w:p w:rsidR="0032693B" w:rsidRPr="00515087" w:rsidRDefault="00EB0B52" w:rsidP="00D965A3">
      <w:pPr>
        <w:pStyle w:val="Prrafodelista"/>
        <w:numPr>
          <w:ilvl w:val="0"/>
          <w:numId w:val="4"/>
        </w:numPr>
        <w:tabs>
          <w:tab w:val="num" w:pos="0"/>
        </w:tabs>
        <w:spacing w:after="0" w:line="240" w:lineRule="auto"/>
        <w:ind w:left="0" w:firstLine="0"/>
        <w:jc w:val="both"/>
        <w:rPr>
          <w:rFonts w:cstheme="minorHAnsi"/>
        </w:rPr>
      </w:pPr>
      <w:r w:rsidRPr="00515087">
        <w:rPr>
          <w:rFonts w:cstheme="minorHAnsi"/>
        </w:rPr>
        <w:t>Acreditar la sociabilización del proyecto por</w:t>
      </w:r>
      <w:r w:rsidR="003D46A7" w:rsidRPr="00515087">
        <w:rPr>
          <w:rFonts w:cstheme="minorHAnsi"/>
        </w:rPr>
        <w:t xml:space="preserve"> </w:t>
      </w:r>
      <w:r w:rsidRPr="00515087">
        <w:rPr>
          <w:rFonts w:cstheme="minorHAnsi"/>
        </w:rPr>
        <w:t>las organizaciones</w:t>
      </w:r>
      <w:r w:rsidR="00746901" w:rsidRPr="00515087">
        <w:rPr>
          <w:rFonts w:cstheme="minorHAnsi"/>
        </w:rPr>
        <w:t xml:space="preserve"> </w:t>
      </w:r>
      <w:r w:rsidRPr="00515087">
        <w:rPr>
          <w:rFonts w:cstheme="minorHAnsi"/>
        </w:rPr>
        <w:t>que componen la Feria.</w:t>
      </w:r>
    </w:p>
    <w:p w:rsidR="00272D5B" w:rsidRPr="00515087" w:rsidRDefault="00272D5B" w:rsidP="00272D5B">
      <w:pPr>
        <w:pStyle w:val="Prrafodelista"/>
        <w:spacing w:after="0" w:line="240" w:lineRule="auto"/>
        <w:ind w:left="0"/>
        <w:jc w:val="both"/>
        <w:rPr>
          <w:rFonts w:cstheme="minorHAnsi"/>
        </w:rPr>
      </w:pPr>
    </w:p>
    <w:tbl>
      <w:tblPr>
        <w:tblStyle w:val="Tablaconcuadrcula"/>
        <w:tblpPr w:leftFromText="141" w:rightFromText="141" w:vertAnchor="text" w:horzAnchor="margin" w:tblpX="108" w:tblpY="44"/>
        <w:tblW w:w="0" w:type="auto"/>
        <w:shd w:val="clear" w:color="auto" w:fill="D9D9D9" w:themeFill="background1" w:themeFillShade="D9"/>
        <w:tblLook w:val="04A0" w:firstRow="1" w:lastRow="0" w:firstColumn="1" w:lastColumn="0" w:noHBand="0" w:noVBand="1"/>
      </w:tblPr>
      <w:tblGrid>
        <w:gridCol w:w="8828"/>
      </w:tblGrid>
      <w:tr w:rsidR="005D07D2" w:rsidRPr="00515087" w:rsidTr="003D46A7">
        <w:tc>
          <w:tcPr>
            <w:tcW w:w="9214" w:type="dxa"/>
            <w:shd w:val="clear" w:color="auto" w:fill="D9D9D9" w:themeFill="background1" w:themeFillShade="D9"/>
          </w:tcPr>
          <w:p w:rsidR="005D07D2" w:rsidRPr="00515087" w:rsidRDefault="005D07D2" w:rsidP="00A803C6">
            <w:pPr>
              <w:tabs>
                <w:tab w:val="num" w:pos="567"/>
              </w:tabs>
              <w:jc w:val="both"/>
              <w:rPr>
                <w:rFonts w:cstheme="minorHAnsi"/>
                <w:b/>
                <w:bCs/>
                <w:lang w:val="es-ES" w:eastAsia="es-ES"/>
              </w:rPr>
            </w:pPr>
            <w:r w:rsidRPr="00515087">
              <w:rPr>
                <w:rFonts w:cstheme="minorHAnsi"/>
                <w:b/>
                <w:color w:val="000000"/>
              </w:rPr>
              <w:t xml:space="preserve">NOTA: Si la Feria resulta ser </w:t>
            </w:r>
            <w:r w:rsidR="008312DF" w:rsidRPr="00515087">
              <w:rPr>
                <w:rFonts w:cstheme="minorHAnsi"/>
                <w:b/>
                <w:color w:val="000000"/>
              </w:rPr>
              <w:t>beneficiada</w:t>
            </w:r>
            <w:r w:rsidRPr="00515087">
              <w:rPr>
                <w:rFonts w:cstheme="minorHAnsi"/>
                <w:b/>
                <w:color w:val="000000"/>
              </w:rPr>
              <w:t>, al momento de la formalización se verificará que l</w:t>
            </w:r>
            <w:r w:rsidRPr="00515087">
              <w:rPr>
                <w:rFonts w:cstheme="minorHAnsi"/>
                <w:b/>
                <w:bCs/>
                <w:lang w:val="es-ES" w:eastAsia="es-ES"/>
              </w:rPr>
              <w:t>a organización representante NO tenga deudas tributarias</w:t>
            </w:r>
            <w:r w:rsidR="003D46A7" w:rsidRPr="00515087">
              <w:rPr>
                <w:rFonts w:cstheme="minorHAnsi"/>
                <w:b/>
                <w:bCs/>
                <w:lang w:val="es-ES" w:eastAsia="es-ES"/>
              </w:rPr>
              <w:t xml:space="preserve"> registradas </w:t>
            </w:r>
            <w:r w:rsidR="00A803C6" w:rsidRPr="00515087">
              <w:rPr>
                <w:rFonts w:cstheme="minorHAnsi"/>
                <w:b/>
                <w:bCs/>
                <w:lang w:val="es-ES" w:eastAsia="es-ES"/>
              </w:rPr>
              <w:t xml:space="preserve">en la </w:t>
            </w:r>
            <w:r w:rsidR="003D46A7" w:rsidRPr="00515087">
              <w:rPr>
                <w:rFonts w:cstheme="minorHAnsi"/>
                <w:b/>
                <w:bCs/>
                <w:lang w:val="es-ES" w:eastAsia="es-ES"/>
              </w:rPr>
              <w:t>Tesorería General de la República</w:t>
            </w:r>
            <w:r w:rsidRPr="00515087">
              <w:rPr>
                <w:rFonts w:cstheme="minorHAnsi"/>
                <w:b/>
                <w:bCs/>
                <w:lang w:val="es-ES" w:eastAsia="es-ES"/>
              </w:rPr>
              <w:t xml:space="preserve">, salvo que haya </w:t>
            </w:r>
            <w:proofErr w:type="spellStart"/>
            <w:r w:rsidRPr="00515087">
              <w:rPr>
                <w:rFonts w:cstheme="minorHAnsi"/>
                <w:b/>
                <w:bCs/>
                <w:lang w:val="es-ES" w:eastAsia="es-ES"/>
              </w:rPr>
              <w:t>repactado</w:t>
            </w:r>
            <w:proofErr w:type="spellEnd"/>
            <w:r w:rsidRPr="00515087">
              <w:rPr>
                <w:rFonts w:cstheme="minorHAnsi"/>
                <w:b/>
                <w:bCs/>
                <w:lang w:val="es-ES" w:eastAsia="es-ES"/>
              </w:rPr>
              <w:t xml:space="preserve"> su deuda y se encuentre con pago al día.</w:t>
            </w:r>
          </w:p>
        </w:tc>
      </w:tr>
    </w:tbl>
    <w:p w:rsidR="00365083" w:rsidRPr="00515087" w:rsidRDefault="00365083" w:rsidP="00D965A3">
      <w:pPr>
        <w:tabs>
          <w:tab w:val="num" w:pos="0"/>
        </w:tabs>
        <w:spacing w:after="0" w:line="240" w:lineRule="auto"/>
        <w:jc w:val="both"/>
        <w:rPr>
          <w:rFonts w:cstheme="minorHAnsi"/>
          <w:color w:val="000000"/>
        </w:rPr>
      </w:pPr>
    </w:p>
    <w:p w:rsidR="00CE5923" w:rsidRPr="00515087" w:rsidRDefault="00CE5923" w:rsidP="00CE5923">
      <w:pPr>
        <w:rPr>
          <w:rFonts w:cstheme="minorHAnsi"/>
          <w:color w:val="000000"/>
        </w:rPr>
      </w:pPr>
      <w:r w:rsidRPr="00515087">
        <w:rPr>
          <w:rFonts w:cstheme="minorHAnsi"/>
          <w:color w:val="000000"/>
        </w:rPr>
        <w:br w:type="page"/>
      </w:r>
    </w:p>
    <w:p w:rsidR="00CB1D2E" w:rsidRPr="00515087" w:rsidRDefault="003D485D" w:rsidP="00CE7CAB">
      <w:pPr>
        <w:pStyle w:val="Prrafodelista"/>
        <w:numPr>
          <w:ilvl w:val="1"/>
          <w:numId w:val="16"/>
        </w:numPr>
        <w:spacing w:after="0" w:line="240" w:lineRule="auto"/>
        <w:outlineLvl w:val="1"/>
        <w:rPr>
          <w:rFonts w:cstheme="minorHAnsi"/>
          <w:b/>
        </w:rPr>
      </w:pPr>
      <w:bookmarkStart w:id="11" w:name="_Toc341167465"/>
      <w:bookmarkStart w:id="12" w:name="_Toc456101269"/>
      <w:r w:rsidRPr="00515087">
        <w:rPr>
          <w:rFonts w:cstheme="minorHAnsi"/>
          <w:b/>
        </w:rPr>
        <w:lastRenderedPageBreak/>
        <w:t xml:space="preserve">¿Qué financia </w:t>
      </w:r>
      <w:r w:rsidR="00AB0A6D" w:rsidRPr="00515087">
        <w:rPr>
          <w:rFonts w:cstheme="minorHAnsi"/>
          <w:b/>
        </w:rPr>
        <w:t xml:space="preserve">este concurso </w:t>
      </w:r>
      <w:r w:rsidR="00273648" w:rsidRPr="00515087">
        <w:rPr>
          <w:rFonts w:cstheme="minorHAnsi"/>
          <w:b/>
        </w:rPr>
        <w:t>de acuerdo a cada ámbito de intervención</w:t>
      </w:r>
      <w:r w:rsidRPr="00515087">
        <w:rPr>
          <w:rFonts w:cstheme="minorHAnsi"/>
          <w:b/>
        </w:rPr>
        <w:t>?</w:t>
      </w:r>
      <w:bookmarkEnd w:id="11"/>
      <w:bookmarkEnd w:id="12"/>
    </w:p>
    <w:p w:rsidR="003D46A7" w:rsidRPr="00515087" w:rsidRDefault="003D46A7" w:rsidP="00CE7CAB">
      <w:pPr>
        <w:spacing w:after="0" w:line="240" w:lineRule="auto"/>
        <w:jc w:val="both"/>
        <w:rPr>
          <w:rFonts w:eastAsia="Arial Unicode MS" w:cstheme="minorHAnsi"/>
          <w:sz w:val="10"/>
        </w:rPr>
      </w:pPr>
    </w:p>
    <w:p w:rsidR="007C2488" w:rsidRPr="00515087" w:rsidRDefault="007C2488" w:rsidP="00CE7CAB">
      <w:pPr>
        <w:spacing w:after="0" w:line="240" w:lineRule="auto"/>
        <w:jc w:val="both"/>
        <w:rPr>
          <w:rFonts w:eastAsia="Arial Unicode MS" w:cstheme="minorHAnsi"/>
        </w:rPr>
      </w:pPr>
      <w:r w:rsidRPr="00515087">
        <w:rPr>
          <w:rFonts w:eastAsia="Arial Unicode MS" w:cstheme="minorHAnsi"/>
          <w:u w:val="single"/>
        </w:rPr>
        <w:t>Etapa 1</w:t>
      </w:r>
      <w:r w:rsidR="006842E1" w:rsidRPr="00515087">
        <w:rPr>
          <w:rFonts w:eastAsia="Arial Unicode MS" w:cstheme="minorHAnsi"/>
        </w:rPr>
        <w:t>:</w:t>
      </w:r>
      <w:r w:rsidRPr="00515087">
        <w:rPr>
          <w:rFonts w:eastAsia="Arial Unicode MS" w:cstheme="minorHAnsi"/>
        </w:rPr>
        <w:t xml:space="preserve"> </w:t>
      </w:r>
      <w:r w:rsidRPr="00515087">
        <w:rPr>
          <w:rFonts w:eastAsia="Arial Unicode MS" w:cstheme="minorHAnsi"/>
          <w:u w:val="single"/>
        </w:rPr>
        <w:t>Elaboración de un Plan de Desarrollo Estratégico y mejoramiento de la gestión</w:t>
      </w:r>
      <w:r w:rsidR="00BA1AB2" w:rsidRPr="00515087">
        <w:rPr>
          <w:rFonts w:eastAsia="Arial Unicode MS" w:cstheme="minorHAnsi"/>
        </w:rPr>
        <w:t>.</w:t>
      </w:r>
    </w:p>
    <w:p w:rsidR="00AC5809" w:rsidRPr="00515087" w:rsidRDefault="00AC5809" w:rsidP="00CE7CAB">
      <w:pPr>
        <w:spacing w:after="0" w:line="240" w:lineRule="auto"/>
        <w:jc w:val="both"/>
        <w:rPr>
          <w:rFonts w:eastAsia="Arial Unicode MS" w:cstheme="minorHAnsi"/>
          <w:sz w:val="6"/>
        </w:rPr>
      </w:pPr>
    </w:p>
    <w:p w:rsidR="0043058D" w:rsidRPr="00515087" w:rsidRDefault="0043058D" w:rsidP="00CE7CAB">
      <w:pPr>
        <w:spacing w:after="0" w:line="240" w:lineRule="auto"/>
        <w:jc w:val="both"/>
        <w:rPr>
          <w:rFonts w:eastAsia="Arial Unicode MS" w:cstheme="minorHAnsi"/>
        </w:rPr>
      </w:pPr>
    </w:p>
    <w:p w:rsidR="00BA1AB2" w:rsidRPr="00515087" w:rsidRDefault="00BA1AB2" w:rsidP="00CE7CAB">
      <w:pPr>
        <w:spacing w:after="0" w:line="240" w:lineRule="auto"/>
        <w:jc w:val="both"/>
        <w:rPr>
          <w:rFonts w:eastAsia="Arial Unicode MS" w:cstheme="minorHAnsi"/>
        </w:rPr>
      </w:pPr>
      <w:r w:rsidRPr="00515087">
        <w:rPr>
          <w:rFonts w:eastAsia="Arial Unicode MS" w:cstheme="minorHAnsi"/>
        </w:rPr>
        <w:t>Comprende capacitaciones, asistencias técnicas o similares en los</w:t>
      </w:r>
      <w:r w:rsidR="006842E1" w:rsidRPr="00515087">
        <w:rPr>
          <w:rFonts w:eastAsia="Arial Unicode MS" w:cstheme="minorHAnsi"/>
        </w:rPr>
        <w:t xml:space="preserve"> siguientes ámbitos:</w:t>
      </w:r>
    </w:p>
    <w:tbl>
      <w:tblPr>
        <w:tblpPr w:leftFromText="141" w:rightFromText="141" w:vertAnchor="text" w:horzAnchor="margin" w:tblpXSpec="center" w:tblpY="2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9"/>
        <w:gridCol w:w="1995"/>
        <w:gridCol w:w="3934"/>
        <w:gridCol w:w="1372"/>
      </w:tblGrid>
      <w:tr w:rsidR="00BB1132" w:rsidRPr="00515087" w:rsidTr="00764390">
        <w:trPr>
          <w:trHeight w:val="315"/>
        </w:trPr>
        <w:tc>
          <w:tcPr>
            <w:tcW w:w="1629" w:type="dxa"/>
            <w:shd w:val="clear" w:color="000000" w:fill="DCE6F1"/>
            <w:vAlign w:val="bottom"/>
            <w:hideMark/>
          </w:tcPr>
          <w:p w:rsidR="00BB1132" w:rsidRPr="00515087" w:rsidRDefault="00BB1132" w:rsidP="00E251FA">
            <w:pPr>
              <w:spacing w:after="0"/>
              <w:rPr>
                <w:rFonts w:eastAsia="Times New Roman" w:cstheme="minorHAnsi"/>
                <w:b/>
                <w:bCs/>
                <w:color w:val="000000"/>
                <w:lang w:eastAsia="es-CL"/>
              </w:rPr>
            </w:pPr>
            <w:r w:rsidRPr="00515087">
              <w:rPr>
                <w:rFonts w:eastAsia="Times New Roman" w:cstheme="minorHAnsi"/>
                <w:b/>
                <w:bCs/>
                <w:color w:val="000000"/>
                <w:lang w:eastAsia="es-CL"/>
              </w:rPr>
              <w:t>Ámbito</w:t>
            </w:r>
          </w:p>
        </w:tc>
        <w:tc>
          <w:tcPr>
            <w:tcW w:w="1995" w:type="dxa"/>
            <w:shd w:val="clear" w:color="000000" w:fill="DCE6F1"/>
            <w:vAlign w:val="bottom"/>
            <w:hideMark/>
          </w:tcPr>
          <w:p w:rsidR="00BB1132" w:rsidRPr="00515087" w:rsidRDefault="00BB1132" w:rsidP="00E251FA">
            <w:pPr>
              <w:spacing w:after="0"/>
              <w:rPr>
                <w:rFonts w:eastAsia="Times New Roman" w:cstheme="minorHAnsi"/>
                <w:b/>
                <w:bCs/>
                <w:color w:val="000000"/>
                <w:lang w:eastAsia="es-CL"/>
              </w:rPr>
            </w:pPr>
            <w:r w:rsidRPr="00515087">
              <w:rPr>
                <w:rFonts w:eastAsia="Times New Roman" w:cstheme="minorHAnsi"/>
                <w:b/>
                <w:bCs/>
                <w:color w:val="000000"/>
                <w:lang w:eastAsia="es-CL"/>
              </w:rPr>
              <w:t>Objetivo</w:t>
            </w:r>
          </w:p>
        </w:tc>
        <w:tc>
          <w:tcPr>
            <w:tcW w:w="3934" w:type="dxa"/>
            <w:shd w:val="clear" w:color="000000" w:fill="DCE6F1"/>
            <w:vAlign w:val="center"/>
            <w:hideMark/>
          </w:tcPr>
          <w:p w:rsidR="00BB1132" w:rsidRPr="00515087" w:rsidRDefault="00684A3B" w:rsidP="0043058D">
            <w:pPr>
              <w:spacing w:after="0"/>
              <w:rPr>
                <w:rFonts w:eastAsia="Times New Roman" w:cstheme="minorHAnsi"/>
                <w:b/>
                <w:bCs/>
                <w:color w:val="000000"/>
                <w:lang w:eastAsia="es-CL"/>
              </w:rPr>
            </w:pPr>
            <w:r w:rsidRPr="00515087">
              <w:rPr>
                <w:rFonts w:eastAsia="Times New Roman" w:cstheme="minorHAnsi"/>
                <w:b/>
                <w:bCs/>
                <w:color w:val="000000"/>
                <w:lang w:eastAsia="es-CL"/>
              </w:rPr>
              <w:t>Temáticas posibles</w:t>
            </w:r>
          </w:p>
        </w:tc>
        <w:tc>
          <w:tcPr>
            <w:tcW w:w="1372" w:type="dxa"/>
            <w:shd w:val="clear" w:color="000000" w:fill="DCE6F1"/>
            <w:vAlign w:val="center"/>
            <w:hideMark/>
          </w:tcPr>
          <w:p w:rsidR="00BB1132" w:rsidRPr="00515087" w:rsidRDefault="00BB1132" w:rsidP="00CE7CAB">
            <w:pPr>
              <w:spacing w:after="0" w:line="240" w:lineRule="auto"/>
              <w:jc w:val="center"/>
              <w:rPr>
                <w:rFonts w:eastAsia="Times New Roman" w:cstheme="minorHAnsi"/>
                <w:b/>
                <w:bCs/>
                <w:color w:val="000000"/>
                <w:lang w:eastAsia="es-CL"/>
              </w:rPr>
            </w:pPr>
            <w:r w:rsidRPr="00515087">
              <w:rPr>
                <w:rFonts w:eastAsia="Times New Roman" w:cstheme="minorHAnsi"/>
                <w:b/>
                <w:bCs/>
                <w:color w:val="000000"/>
                <w:lang w:eastAsia="es-CL"/>
              </w:rPr>
              <w:t>Destinatario</w:t>
            </w:r>
          </w:p>
        </w:tc>
      </w:tr>
      <w:tr w:rsidR="00B7487E" w:rsidRPr="00515087" w:rsidTr="00764390">
        <w:trPr>
          <w:trHeight w:val="352"/>
        </w:trPr>
        <w:tc>
          <w:tcPr>
            <w:tcW w:w="1629" w:type="dxa"/>
            <w:vMerge w:val="restart"/>
            <w:shd w:val="clear" w:color="000000" w:fill="FFFFFF"/>
            <w:vAlign w:val="center"/>
            <w:hideMark/>
          </w:tcPr>
          <w:p w:rsidR="00B7487E" w:rsidRPr="00515087" w:rsidRDefault="00B7487E" w:rsidP="001C1CAA">
            <w:pPr>
              <w:spacing w:after="0" w:line="240" w:lineRule="auto"/>
              <w:rPr>
                <w:rFonts w:eastAsia="Times New Roman" w:cstheme="minorHAnsi"/>
                <w:color w:val="000000"/>
                <w:lang w:eastAsia="es-CL"/>
              </w:rPr>
            </w:pPr>
            <w:r w:rsidRPr="00515087">
              <w:rPr>
                <w:rFonts w:eastAsia="Times New Roman" w:cstheme="minorHAnsi"/>
                <w:color w:val="000000"/>
                <w:lang w:eastAsia="es-CL"/>
              </w:rPr>
              <w:t>1. Mejoramiento de la gestión comercial, empresarial y técnica</w:t>
            </w:r>
            <w:r w:rsidR="006842E1" w:rsidRPr="00515087">
              <w:rPr>
                <w:rFonts w:eastAsia="Times New Roman" w:cstheme="minorHAnsi"/>
                <w:color w:val="000000"/>
                <w:lang w:eastAsia="es-CL"/>
              </w:rPr>
              <w:t>.</w:t>
            </w:r>
          </w:p>
        </w:tc>
        <w:tc>
          <w:tcPr>
            <w:tcW w:w="1995" w:type="dxa"/>
            <w:vMerge w:val="restart"/>
            <w:shd w:val="clear" w:color="000000" w:fill="FFFFFF"/>
            <w:vAlign w:val="center"/>
            <w:hideMark/>
          </w:tcPr>
          <w:p w:rsidR="00B7487E" w:rsidRPr="00515087" w:rsidRDefault="00B7487E" w:rsidP="001C1CAA">
            <w:pPr>
              <w:spacing w:after="0" w:line="240" w:lineRule="auto"/>
              <w:rPr>
                <w:rFonts w:eastAsia="Times New Roman" w:cstheme="minorHAnsi"/>
                <w:color w:val="000000"/>
                <w:lang w:eastAsia="es-CL"/>
              </w:rPr>
            </w:pPr>
            <w:r w:rsidRPr="00515087">
              <w:rPr>
                <w:rFonts w:eastAsia="Times New Roman" w:cstheme="minorHAnsi"/>
                <w:color w:val="000000"/>
                <w:lang w:eastAsia="es-CL"/>
              </w:rPr>
              <w:t>Avanzar hacia una unidad comercial Feria Libr</w:t>
            </w:r>
            <w:r w:rsidR="006842E1" w:rsidRPr="00515087">
              <w:rPr>
                <w:rFonts w:eastAsia="Times New Roman" w:cstheme="minorHAnsi"/>
                <w:color w:val="000000"/>
                <w:lang w:eastAsia="es-CL"/>
              </w:rPr>
              <w:t>e, con capacidad de autogestión.</w:t>
            </w:r>
          </w:p>
        </w:tc>
        <w:tc>
          <w:tcPr>
            <w:tcW w:w="3934" w:type="dxa"/>
            <w:shd w:val="clear" w:color="000000" w:fill="FFFFFF"/>
            <w:vAlign w:val="center"/>
            <w:hideMark/>
          </w:tcPr>
          <w:p w:rsidR="00B7487E" w:rsidRPr="00515087" w:rsidRDefault="00B7487E"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Gestión Financiera (finanzas personales v/s finanzas negocio)</w:t>
            </w:r>
            <w:r w:rsidR="006842E1" w:rsidRPr="00515087">
              <w:rPr>
                <w:rFonts w:eastAsia="Times New Roman" w:cstheme="minorHAnsi"/>
                <w:color w:val="000000"/>
                <w:lang w:eastAsia="es-CL"/>
              </w:rPr>
              <w:t>.</w:t>
            </w:r>
          </w:p>
        </w:tc>
        <w:tc>
          <w:tcPr>
            <w:tcW w:w="1372" w:type="dxa"/>
            <w:vMerge w:val="restart"/>
            <w:shd w:val="clear" w:color="000000" w:fill="FFFFFF"/>
            <w:vAlign w:val="center"/>
            <w:hideMark/>
          </w:tcPr>
          <w:p w:rsidR="00B7487E" w:rsidRPr="00515087" w:rsidRDefault="00B7487E" w:rsidP="00E251FA">
            <w:pPr>
              <w:spacing w:after="0" w:line="240" w:lineRule="auto"/>
              <w:jc w:val="center"/>
              <w:rPr>
                <w:rFonts w:eastAsia="Times New Roman" w:cstheme="minorHAnsi"/>
                <w:color w:val="000000"/>
                <w:lang w:eastAsia="es-CL"/>
              </w:rPr>
            </w:pPr>
            <w:r w:rsidRPr="00515087">
              <w:rPr>
                <w:rFonts w:eastAsia="Times New Roman" w:cstheme="minorHAnsi"/>
                <w:color w:val="000000"/>
                <w:lang w:eastAsia="es-CL"/>
              </w:rPr>
              <w:t xml:space="preserve">Feria </w:t>
            </w:r>
          </w:p>
        </w:tc>
      </w:tr>
      <w:tr w:rsidR="00B7487E" w:rsidRPr="00515087" w:rsidTr="00764390">
        <w:trPr>
          <w:trHeight w:val="300"/>
        </w:trPr>
        <w:tc>
          <w:tcPr>
            <w:tcW w:w="1629" w:type="dxa"/>
            <w:vMerge/>
            <w:vAlign w:val="center"/>
            <w:hideMark/>
          </w:tcPr>
          <w:p w:rsidR="00B7487E" w:rsidRPr="00515087" w:rsidRDefault="00B7487E" w:rsidP="001C1CAA">
            <w:pPr>
              <w:spacing w:after="0" w:line="240" w:lineRule="auto"/>
              <w:rPr>
                <w:rFonts w:eastAsia="Times New Roman" w:cstheme="minorHAnsi"/>
                <w:color w:val="000000"/>
                <w:lang w:eastAsia="es-CL"/>
              </w:rPr>
            </w:pPr>
          </w:p>
        </w:tc>
        <w:tc>
          <w:tcPr>
            <w:tcW w:w="1995" w:type="dxa"/>
            <w:vMerge/>
            <w:vAlign w:val="center"/>
            <w:hideMark/>
          </w:tcPr>
          <w:p w:rsidR="00B7487E" w:rsidRPr="00515087" w:rsidRDefault="00B7487E"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7487E"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Tratamiento de precios</w:t>
            </w:r>
            <w:r w:rsidR="006842E1" w:rsidRPr="00515087">
              <w:rPr>
                <w:rFonts w:eastAsia="Times New Roman" w:cstheme="minorHAnsi"/>
                <w:color w:val="000000"/>
                <w:lang w:eastAsia="es-CL"/>
              </w:rPr>
              <w:t>.</w:t>
            </w:r>
          </w:p>
        </w:tc>
        <w:tc>
          <w:tcPr>
            <w:tcW w:w="1372" w:type="dxa"/>
            <w:vMerge/>
            <w:vAlign w:val="center"/>
            <w:hideMark/>
          </w:tcPr>
          <w:p w:rsidR="00B7487E" w:rsidRPr="00515087" w:rsidRDefault="00B7487E" w:rsidP="00E251FA">
            <w:pPr>
              <w:spacing w:after="0" w:line="240" w:lineRule="auto"/>
              <w:rPr>
                <w:rFonts w:eastAsia="Times New Roman" w:cstheme="minorHAnsi"/>
                <w:color w:val="000000"/>
                <w:lang w:eastAsia="es-CL"/>
              </w:rPr>
            </w:pPr>
          </w:p>
        </w:tc>
      </w:tr>
      <w:tr w:rsidR="00B7487E" w:rsidRPr="00515087" w:rsidTr="00764390">
        <w:trPr>
          <w:trHeight w:val="300"/>
        </w:trPr>
        <w:tc>
          <w:tcPr>
            <w:tcW w:w="1629" w:type="dxa"/>
            <w:vMerge/>
            <w:vAlign w:val="center"/>
            <w:hideMark/>
          </w:tcPr>
          <w:p w:rsidR="00B7487E" w:rsidRPr="00515087" w:rsidRDefault="00B7487E" w:rsidP="001C1CAA">
            <w:pPr>
              <w:spacing w:after="0" w:line="240" w:lineRule="auto"/>
              <w:rPr>
                <w:rFonts w:eastAsia="Times New Roman" w:cstheme="minorHAnsi"/>
                <w:color w:val="000000"/>
                <w:lang w:eastAsia="es-CL"/>
              </w:rPr>
            </w:pPr>
          </w:p>
        </w:tc>
        <w:tc>
          <w:tcPr>
            <w:tcW w:w="1995" w:type="dxa"/>
            <w:vMerge/>
            <w:vAlign w:val="center"/>
            <w:hideMark/>
          </w:tcPr>
          <w:p w:rsidR="00B7487E" w:rsidRPr="00515087" w:rsidRDefault="00B7487E"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7487E"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Marketing</w:t>
            </w:r>
            <w:r w:rsidR="006842E1" w:rsidRPr="00515087">
              <w:rPr>
                <w:rFonts w:eastAsia="Times New Roman" w:cstheme="minorHAnsi"/>
                <w:color w:val="000000"/>
                <w:lang w:eastAsia="es-CL"/>
              </w:rPr>
              <w:t>.</w:t>
            </w:r>
          </w:p>
        </w:tc>
        <w:tc>
          <w:tcPr>
            <w:tcW w:w="1372" w:type="dxa"/>
            <w:vMerge/>
            <w:vAlign w:val="center"/>
            <w:hideMark/>
          </w:tcPr>
          <w:p w:rsidR="00B7487E" w:rsidRPr="00515087" w:rsidRDefault="00B7487E" w:rsidP="00E251FA">
            <w:pPr>
              <w:spacing w:after="0" w:line="240" w:lineRule="auto"/>
              <w:rPr>
                <w:rFonts w:eastAsia="Times New Roman" w:cstheme="minorHAnsi"/>
                <w:color w:val="000000"/>
                <w:lang w:eastAsia="es-CL"/>
              </w:rPr>
            </w:pPr>
          </w:p>
        </w:tc>
      </w:tr>
      <w:tr w:rsidR="00B7487E" w:rsidRPr="00515087" w:rsidTr="00764390">
        <w:trPr>
          <w:trHeight w:val="493"/>
        </w:trPr>
        <w:tc>
          <w:tcPr>
            <w:tcW w:w="1629" w:type="dxa"/>
            <w:vMerge/>
            <w:vAlign w:val="center"/>
            <w:hideMark/>
          </w:tcPr>
          <w:p w:rsidR="00B7487E" w:rsidRPr="00515087" w:rsidRDefault="00B7487E" w:rsidP="001C1CAA">
            <w:pPr>
              <w:spacing w:after="0" w:line="240" w:lineRule="auto"/>
              <w:rPr>
                <w:rFonts w:eastAsia="Times New Roman" w:cstheme="minorHAnsi"/>
                <w:color w:val="000000"/>
                <w:lang w:eastAsia="es-CL"/>
              </w:rPr>
            </w:pPr>
          </w:p>
        </w:tc>
        <w:tc>
          <w:tcPr>
            <w:tcW w:w="1995" w:type="dxa"/>
            <w:vMerge/>
            <w:vAlign w:val="center"/>
            <w:hideMark/>
          </w:tcPr>
          <w:p w:rsidR="00B7487E" w:rsidRPr="00515087" w:rsidRDefault="00B7487E"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6842E1"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Análisis de mercado (a</w:t>
            </w:r>
            <w:r w:rsidR="00E91C31" w:rsidRPr="00515087">
              <w:rPr>
                <w:rFonts w:eastAsia="Times New Roman" w:cstheme="minorHAnsi"/>
                <w:color w:val="000000"/>
                <w:lang w:eastAsia="es-CL"/>
              </w:rPr>
              <w:t xml:space="preserve">nálisis de competidores, </w:t>
            </w:r>
            <w:r w:rsidRPr="00515087">
              <w:rPr>
                <w:rFonts w:eastAsia="Times New Roman" w:cstheme="minorHAnsi"/>
                <w:color w:val="000000"/>
                <w:lang w:eastAsia="es-CL"/>
              </w:rPr>
              <w:t>p</w:t>
            </w:r>
            <w:r w:rsidR="00B7487E" w:rsidRPr="00515087">
              <w:rPr>
                <w:rFonts w:eastAsia="Times New Roman" w:cstheme="minorHAnsi"/>
                <w:color w:val="000000"/>
                <w:lang w:eastAsia="es-CL"/>
              </w:rPr>
              <w:t>osicionamiento y ventaja competitiva)</w:t>
            </w:r>
            <w:r w:rsidRPr="00515087">
              <w:rPr>
                <w:rFonts w:eastAsia="Times New Roman" w:cstheme="minorHAnsi"/>
                <w:color w:val="000000"/>
                <w:lang w:eastAsia="es-CL"/>
              </w:rPr>
              <w:t>.</w:t>
            </w:r>
          </w:p>
        </w:tc>
        <w:tc>
          <w:tcPr>
            <w:tcW w:w="1372" w:type="dxa"/>
            <w:vMerge/>
            <w:vAlign w:val="center"/>
            <w:hideMark/>
          </w:tcPr>
          <w:p w:rsidR="00B7487E" w:rsidRPr="00515087" w:rsidRDefault="00B7487E" w:rsidP="00E251FA">
            <w:pPr>
              <w:spacing w:after="0" w:line="240" w:lineRule="auto"/>
              <w:rPr>
                <w:rFonts w:eastAsia="Times New Roman" w:cstheme="minorHAnsi"/>
                <w:color w:val="000000"/>
                <w:lang w:eastAsia="es-CL"/>
              </w:rPr>
            </w:pPr>
          </w:p>
        </w:tc>
      </w:tr>
      <w:tr w:rsidR="00B7487E" w:rsidRPr="00515087" w:rsidTr="00764390">
        <w:trPr>
          <w:trHeight w:val="300"/>
        </w:trPr>
        <w:tc>
          <w:tcPr>
            <w:tcW w:w="1629" w:type="dxa"/>
            <w:vMerge/>
            <w:vAlign w:val="center"/>
            <w:hideMark/>
          </w:tcPr>
          <w:p w:rsidR="00B7487E" w:rsidRPr="00515087" w:rsidRDefault="00B7487E" w:rsidP="001C1CAA">
            <w:pPr>
              <w:spacing w:after="0" w:line="240" w:lineRule="auto"/>
              <w:rPr>
                <w:rFonts w:eastAsia="Times New Roman" w:cstheme="minorHAnsi"/>
                <w:color w:val="000000"/>
                <w:lang w:eastAsia="es-CL"/>
              </w:rPr>
            </w:pPr>
          </w:p>
        </w:tc>
        <w:tc>
          <w:tcPr>
            <w:tcW w:w="1995" w:type="dxa"/>
            <w:vMerge/>
            <w:vAlign w:val="center"/>
            <w:hideMark/>
          </w:tcPr>
          <w:p w:rsidR="00B7487E" w:rsidRPr="00515087" w:rsidRDefault="00B7487E"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7487E"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Gestión de ventas</w:t>
            </w:r>
            <w:r w:rsidR="006842E1" w:rsidRPr="00515087">
              <w:rPr>
                <w:rFonts w:eastAsia="Times New Roman" w:cstheme="minorHAnsi"/>
                <w:color w:val="000000"/>
                <w:lang w:eastAsia="es-CL"/>
              </w:rPr>
              <w:t>.</w:t>
            </w:r>
          </w:p>
        </w:tc>
        <w:tc>
          <w:tcPr>
            <w:tcW w:w="1372" w:type="dxa"/>
            <w:vMerge/>
            <w:vAlign w:val="center"/>
            <w:hideMark/>
          </w:tcPr>
          <w:p w:rsidR="00B7487E" w:rsidRPr="00515087" w:rsidRDefault="00B7487E" w:rsidP="00E251FA">
            <w:pPr>
              <w:spacing w:after="0" w:line="240" w:lineRule="auto"/>
              <w:rPr>
                <w:rFonts w:eastAsia="Times New Roman" w:cstheme="minorHAnsi"/>
                <w:color w:val="000000"/>
                <w:lang w:eastAsia="es-CL"/>
              </w:rPr>
            </w:pPr>
          </w:p>
        </w:tc>
      </w:tr>
      <w:tr w:rsidR="00B7487E" w:rsidRPr="00515087" w:rsidTr="00764390">
        <w:trPr>
          <w:trHeight w:val="315"/>
        </w:trPr>
        <w:tc>
          <w:tcPr>
            <w:tcW w:w="1629" w:type="dxa"/>
            <w:vMerge/>
            <w:vAlign w:val="center"/>
            <w:hideMark/>
          </w:tcPr>
          <w:p w:rsidR="00B7487E" w:rsidRPr="00515087" w:rsidRDefault="00B7487E" w:rsidP="001C1CAA">
            <w:pPr>
              <w:spacing w:after="0" w:line="240" w:lineRule="auto"/>
              <w:rPr>
                <w:rFonts w:eastAsia="Times New Roman" w:cstheme="minorHAnsi"/>
                <w:color w:val="000000"/>
                <w:lang w:eastAsia="es-CL"/>
              </w:rPr>
            </w:pPr>
          </w:p>
        </w:tc>
        <w:tc>
          <w:tcPr>
            <w:tcW w:w="1995" w:type="dxa"/>
            <w:vMerge/>
            <w:vAlign w:val="center"/>
            <w:hideMark/>
          </w:tcPr>
          <w:p w:rsidR="00B7487E" w:rsidRPr="00515087" w:rsidRDefault="00B7487E"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6842E1" w:rsidP="0043058D">
            <w:pPr>
              <w:spacing w:after="0" w:line="240" w:lineRule="auto"/>
              <w:rPr>
                <w:rFonts w:eastAsia="Times New Roman" w:cstheme="minorHAnsi"/>
                <w:lang w:eastAsia="es-CL"/>
              </w:rPr>
            </w:pPr>
            <w:r w:rsidRPr="00515087">
              <w:rPr>
                <w:rFonts w:eastAsia="Times New Roman" w:cstheme="minorHAnsi"/>
                <w:lang w:eastAsia="es-CL"/>
              </w:rPr>
              <w:t>Perfil del cliente (a</w:t>
            </w:r>
            <w:r w:rsidR="00B7487E" w:rsidRPr="00515087">
              <w:rPr>
                <w:rFonts w:eastAsia="Times New Roman" w:cstheme="minorHAnsi"/>
                <w:lang w:eastAsia="es-CL"/>
              </w:rPr>
              <w:t>sesoría)</w:t>
            </w:r>
            <w:r w:rsidRPr="00515087">
              <w:rPr>
                <w:rFonts w:eastAsia="Times New Roman" w:cstheme="minorHAnsi"/>
                <w:lang w:eastAsia="es-CL"/>
              </w:rPr>
              <w:t>.</w:t>
            </w:r>
          </w:p>
        </w:tc>
        <w:tc>
          <w:tcPr>
            <w:tcW w:w="1372" w:type="dxa"/>
            <w:vMerge/>
            <w:vAlign w:val="center"/>
            <w:hideMark/>
          </w:tcPr>
          <w:p w:rsidR="00B7487E" w:rsidRPr="00515087" w:rsidRDefault="00B7487E" w:rsidP="00E251FA">
            <w:pPr>
              <w:spacing w:after="0" w:line="240" w:lineRule="auto"/>
              <w:rPr>
                <w:rFonts w:eastAsia="Times New Roman" w:cstheme="minorHAnsi"/>
                <w:color w:val="000000"/>
                <w:lang w:eastAsia="es-CL"/>
              </w:rPr>
            </w:pPr>
          </w:p>
        </w:tc>
      </w:tr>
      <w:tr w:rsidR="00B7487E" w:rsidRPr="00515087" w:rsidTr="00764390">
        <w:trPr>
          <w:trHeight w:val="315"/>
        </w:trPr>
        <w:tc>
          <w:tcPr>
            <w:tcW w:w="1629" w:type="dxa"/>
            <w:vMerge/>
            <w:vAlign w:val="center"/>
          </w:tcPr>
          <w:p w:rsidR="00B7487E" w:rsidRPr="00515087" w:rsidRDefault="00B7487E" w:rsidP="001C1CAA">
            <w:pPr>
              <w:spacing w:after="0" w:line="240" w:lineRule="auto"/>
              <w:rPr>
                <w:rFonts w:eastAsia="Times New Roman" w:cstheme="minorHAnsi"/>
                <w:color w:val="000000"/>
                <w:lang w:eastAsia="es-CL"/>
              </w:rPr>
            </w:pPr>
          </w:p>
        </w:tc>
        <w:tc>
          <w:tcPr>
            <w:tcW w:w="1995" w:type="dxa"/>
            <w:vMerge/>
            <w:vAlign w:val="center"/>
          </w:tcPr>
          <w:p w:rsidR="00B7487E" w:rsidRPr="00515087" w:rsidRDefault="00B7487E" w:rsidP="001C1CAA">
            <w:pPr>
              <w:spacing w:after="0" w:line="240" w:lineRule="auto"/>
              <w:rPr>
                <w:rFonts w:eastAsia="Times New Roman" w:cstheme="minorHAnsi"/>
                <w:color w:val="000000"/>
                <w:lang w:eastAsia="es-CL"/>
              </w:rPr>
            </w:pPr>
          </w:p>
        </w:tc>
        <w:tc>
          <w:tcPr>
            <w:tcW w:w="3934" w:type="dxa"/>
            <w:shd w:val="clear" w:color="000000" w:fill="FFFFFF"/>
            <w:vAlign w:val="center"/>
          </w:tcPr>
          <w:p w:rsidR="00E251FA" w:rsidRPr="00515087" w:rsidRDefault="00B7487E" w:rsidP="0043058D">
            <w:pPr>
              <w:spacing w:after="0" w:line="240" w:lineRule="auto"/>
              <w:rPr>
                <w:rFonts w:eastAsia="Times New Roman" w:cstheme="minorHAnsi"/>
                <w:lang w:eastAsia="es-CL"/>
              </w:rPr>
            </w:pPr>
            <w:r w:rsidRPr="00515087">
              <w:rPr>
                <w:rFonts w:eastAsia="Times New Roman" w:cstheme="minorHAnsi"/>
                <w:lang w:eastAsia="es-CL"/>
              </w:rPr>
              <w:t>Misiones, vis</w:t>
            </w:r>
            <w:r w:rsidR="00C836A0" w:rsidRPr="00515087">
              <w:rPr>
                <w:rFonts w:eastAsia="Times New Roman" w:cstheme="minorHAnsi"/>
                <w:lang w:eastAsia="es-CL"/>
              </w:rPr>
              <w:t>i</w:t>
            </w:r>
            <w:r w:rsidRPr="00515087">
              <w:rPr>
                <w:rFonts w:eastAsia="Times New Roman" w:cstheme="minorHAnsi"/>
                <w:lang w:eastAsia="es-CL"/>
              </w:rPr>
              <w:t>tas técnicas y pasantías.</w:t>
            </w:r>
          </w:p>
        </w:tc>
        <w:tc>
          <w:tcPr>
            <w:tcW w:w="1372" w:type="dxa"/>
            <w:vMerge/>
            <w:vAlign w:val="center"/>
          </w:tcPr>
          <w:p w:rsidR="00B7487E" w:rsidRPr="00515087" w:rsidRDefault="00B7487E" w:rsidP="00E251FA">
            <w:pPr>
              <w:spacing w:after="0" w:line="240" w:lineRule="auto"/>
              <w:rPr>
                <w:rFonts w:eastAsia="Times New Roman" w:cstheme="minorHAnsi"/>
                <w:color w:val="000000"/>
                <w:lang w:eastAsia="es-CL"/>
              </w:rPr>
            </w:pPr>
          </w:p>
        </w:tc>
      </w:tr>
      <w:tr w:rsidR="00BB1132" w:rsidRPr="00515087" w:rsidTr="00764390">
        <w:trPr>
          <w:trHeight w:val="695"/>
        </w:trPr>
        <w:tc>
          <w:tcPr>
            <w:tcW w:w="1629" w:type="dxa"/>
            <w:vMerge w:val="restart"/>
            <w:shd w:val="clear" w:color="000000" w:fill="FFFFFF"/>
            <w:vAlign w:val="center"/>
            <w:hideMark/>
          </w:tcPr>
          <w:p w:rsidR="00BB1132" w:rsidRPr="00515087" w:rsidRDefault="00B26F29" w:rsidP="00BA2120">
            <w:pPr>
              <w:spacing w:after="0" w:line="240" w:lineRule="auto"/>
              <w:rPr>
                <w:rFonts w:eastAsia="Times New Roman" w:cstheme="minorHAnsi"/>
                <w:color w:val="000000"/>
                <w:lang w:eastAsia="es-CL"/>
              </w:rPr>
            </w:pPr>
            <w:r w:rsidRPr="00515087">
              <w:rPr>
                <w:rFonts w:eastAsia="Times New Roman" w:cstheme="minorHAnsi"/>
                <w:color w:val="000000"/>
                <w:lang w:eastAsia="es-CL"/>
              </w:rPr>
              <w:t xml:space="preserve">2. </w:t>
            </w:r>
            <w:r w:rsidR="00D65C8E">
              <w:rPr>
                <w:rFonts w:eastAsia="Arial Unicode MS" w:cstheme="minorHAnsi"/>
              </w:rPr>
              <w:t xml:space="preserve"> Implementa</w:t>
            </w:r>
            <w:r w:rsidR="00BA2120">
              <w:rPr>
                <w:rFonts w:eastAsia="Arial Unicode MS" w:cstheme="minorHAnsi"/>
              </w:rPr>
              <w:t xml:space="preserve">ción de </w:t>
            </w:r>
            <w:r w:rsidR="00D65C8E">
              <w:rPr>
                <w:lang w:val="es-ES"/>
              </w:rPr>
              <w:t>medidas sanitarias y de autocuidado</w:t>
            </w:r>
            <w:r w:rsidR="00D65C8E" w:rsidRPr="00CD16AA">
              <w:rPr>
                <w:lang w:val="es-ES"/>
              </w:rPr>
              <w:t xml:space="preserve"> </w:t>
            </w:r>
            <w:r w:rsidR="00D65C8E">
              <w:rPr>
                <w:lang w:val="es-ES"/>
              </w:rPr>
              <w:t>en Ferias Libres.</w:t>
            </w:r>
          </w:p>
        </w:tc>
        <w:tc>
          <w:tcPr>
            <w:tcW w:w="1995" w:type="dxa"/>
            <w:vMerge w:val="restart"/>
            <w:shd w:val="clear" w:color="000000" w:fill="FFFFFF"/>
            <w:vAlign w:val="center"/>
            <w:hideMark/>
          </w:tcPr>
          <w:p w:rsidR="00BB1132" w:rsidRPr="00515087" w:rsidRDefault="00D65C8E" w:rsidP="001C1CAA">
            <w:pPr>
              <w:spacing w:after="0" w:line="240" w:lineRule="auto"/>
              <w:rPr>
                <w:rFonts w:eastAsia="Times New Roman" w:cstheme="minorHAnsi"/>
                <w:color w:val="000000"/>
                <w:lang w:eastAsia="es-CL"/>
              </w:rPr>
            </w:pPr>
            <w:r>
              <w:rPr>
                <w:rFonts w:eastAsia="Times New Roman" w:cstheme="minorHAnsi"/>
                <w:color w:val="000000"/>
                <w:lang w:eastAsia="es-CL"/>
              </w:rPr>
              <w:t>I</w:t>
            </w:r>
            <w:r w:rsidRPr="00D65C8E">
              <w:rPr>
                <w:rFonts w:eastAsia="Times New Roman" w:cstheme="minorHAnsi"/>
                <w:color w:val="000000"/>
                <w:lang w:eastAsia="es-CL"/>
              </w:rPr>
              <w:t>mplementación de medidas sanitarias en las ferias libres, en el marco de la crisis sanitaria que afecta al país por Covid19, buscando con ello mejorar las condiciones y</w:t>
            </w:r>
            <w:r>
              <w:rPr>
                <w:rFonts w:eastAsia="Times New Roman" w:cstheme="minorHAnsi"/>
                <w:color w:val="000000"/>
                <w:lang w:eastAsia="es-CL"/>
              </w:rPr>
              <w:t xml:space="preserve"> servicios comunes de la feria.</w:t>
            </w:r>
          </w:p>
          <w:p w:rsidR="00CE5923" w:rsidRPr="00515087" w:rsidRDefault="00CE5923"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764390" w:rsidP="00764390">
            <w:pPr>
              <w:spacing w:after="0" w:line="240" w:lineRule="auto"/>
              <w:rPr>
                <w:rFonts w:eastAsia="Times New Roman" w:cstheme="minorHAnsi"/>
                <w:color w:val="000000"/>
                <w:lang w:eastAsia="es-CL"/>
              </w:rPr>
            </w:pPr>
            <w:r w:rsidRPr="00764390">
              <w:rPr>
                <w:rFonts w:eastAsia="Times New Roman" w:cstheme="minorHAnsi"/>
                <w:color w:val="000000"/>
                <w:lang w:eastAsia="es-CL"/>
              </w:rPr>
              <w:t>Protocolo sanitarios</w:t>
            </w:r>
          </w:p>
        </w:tc>
        <w:tc>
          <w:tcPr>
            <w:tcW w:w="1372" w:type="dxa"/>
            <w:vMerge w:val="restart"/>
            <w:shd w:val="clear" w:color="000000" w:fill="FFFFFF"/>
            <w:vAlign w:val="center"/>
            <w:hideMark/>
          </w:tcPr>
          <w:p w:rsidR="00BB1132" w:rsidRPr="00515087" w:rsidRDefault="00BB1132" w:rsidP="00E251FA">
            <w:pPr>
              <w:spacing w:after="0" w:line="240" w:lineRule="auto"/>
              <w:jc w:val="center"/>
              <w:rPr>
                <w:rFonts w:eastAsia="Times New Roman" w:cstheme="minorHAnsi"/>
                <w:color w:val="000000"/>
                <w:lang w:eastAsia="es-CL"/>
              </w:rPr>
            </w:pPr>
            <w:r w:rsidRPr="00515087">
              <w:rPr>
                <w:rFonts w:eastAsia="Times New Roman" w:cstheme="minorHAnsi"/>
                <w:color w:val="000000"/>
                <w:lang w:eastAsia="es-CL"/>
              </w:rPr>
              <w:t>Feria</w:t>
            </w:r>
          </w:p>
        </w:tc>
      </w:tr>
      <w:tr w:rsidR="00BB1132" w:rsidRPr="00515087" w:rsidTr="00764390">
        <w:trPr>
          <w:trHeight w:val="704"/>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764390" w:rsidP="0043058D">
            <w:pPr>
              <w:spacing w:after="0" w:line="240" w:lineRule="auto"/>
              <w:rPr>
                <w:rFonts w:eastAsia="Times New Roman" w:cstheme="minorHAnsi"/>
                <w:color w:val="000000"/>
                <w:lang w:eastAsia="es-CL"/>
              </w:rPr>
            </w:pPr>
            <w:r>
              <w:rPr>
                <w:rFonts w:eastAsia="Times New Roman" w:cstheme="minorHAnsi"/>
                <w:color w:val="000000"/>
                <w:lang w:eastAsia="es-CL"/>
              </w:rPr>
              <w:t>Cuidado en espacios de trabajo.</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1016"/>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764390" w:rsidP="0043058D">
            <w:pPr>
              <w:spacing w:after="0" w:line="240" w:lineRule="auto"/>
              <w:rPr>
                <w:rFonts w:eastAsia="Times New Roman" w:cstheme="minorHAnsi"/>
                <w:lang w:eastAsia="es-CL"/>
              </w:rPr>
            </w:pPr>
            <w:r>
              <w:rPr>
                <w:rFonts w:eastAsia="Times New Roman" w:cstheme="minorHAnsi"/>
                <w:lang w:eastAsia="es-CL"/>
              </w:rPr>
              <w:t>Recomendaciones preventivas para reuniones grupales</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764390" w:rsidRPr="00515087" w:rsidTr="00764390">
        <w:trPr>
          <w:trHeight w:val="1104"/>
        </w:trPr>
        <w:tc>
          <w:tcPr>
            <w:tcW w:w="1629" w:type="dxa"/>
            <w:vMerge/>
            <w:vAlign w:val="center"/>
            <w:hideMark/>
          </w:tcPr>
          <w:p w:rsidR="00764390" w:rsidRPr="00515087" w:rsidRDefault="00764390" w:rsidP="001C1CAA">
            <w:pPr>
              <w:spacing w:after="0" w:line="240" w:lineRule="auto"/>
              <w:rPr>
                <w:rFonts w:eastAsia="Times New Roman" w:cstheme="minorHAnsi"/>
                <w:color w:val="000000"/>
                <w:lang w:eastAsia="es-CL"/>
              </w:rPr>
            </w:pPr>
          </w:p>
        </w:tc>
        <w:tc>
          <w:tcPr>
            <w:tcW w:w="1995" w:type="dxa"/>
            <w:vMerge/>
            <w:vAlign w:val="center"/>
            <w:hideMark/>
          </w:tcPr>
          <w:p w:rsidR="00764390" w:rsidRPr="00515087" w:rsidRDefault="00764390"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764390" w:rsidRPr="00515087" w:rsidRDefault="00764390" w:rsidP="00764390">
            <w:pPr>
              <w:spacing w:after="0" w:line="240" w:lineRule="auto"/>
              <w:rPr>
                <w:rFonts w:eastAsia="Times New Roman" w:cstheme="minorHAnsi"/>
                <w:lang w:eastAsia="es-CL"/>
              </w:rPr>
            </w:pPr>
            <w:r>
              <w:rPr>
                <w:rFonts w:eastAsia="Times New Roman" w:cstheme="minorHAnsi"/>
                <w:lang w:eastAsia="es-CL"/>
              </w:rPr>
              <w:t xml:space="preserve">Recomendaciones </w:t>
            </w:r>
            <w:proofErr w:type="spellStart"/>
            <w:r>
              <w:rPr>
                <w:rFonts w:eastAsia="Times New Roman" w:cstheme="minorHAnsi"/>
                <w:lang w:eastAsia="es-CL"/>
              </w:rPr>
              <w:t>Covid</w:t>
            </w:r>
            <w:proofErr w:type="spellEnd"/>
            <w:r>
              <w:rPr>
                <w:rFonts w:eastAsia="Times New Roman" w:cstheme="minorHAnsi"/>
                <w:lang w:eastAsia="es-CL"/>
              </w:rPr>
              <w:t xml:space="preserve"> para la manipulación de alimentos</w:t>
            </w:r>
          </w:p>
        </w:tc>
        <w:tc>
          <w:tcPr>
            <w:tcW w:w="1372" w:type="dxa"/>
            <w:vMerge/>
            <w:vAlign w:val="center"/>
            <w:hideMark/>
          </w:tcPr>
          <w:p w:rsidR="00764390" w:rsidRPr="00515087" w:rsidRDefault="00764390" w:rsidP="00E251FA">
            <w:pPr>
              <w:spacing w:after="0" w:line="240" w:lineRule="auto"/>
              <w:rPr>
                <w:rFonts w:eastAsia="Times New Roman" w:cstheme="minorHAnsi"/>
                <w:color w:val="000000"/>
                <w:lang w:eastAsia="es-CL"/>
              </w:rPr>
            </w:pPr>
          </w:p>
        </w:tc>
      </w:tr>
      <w:tr w:rsidR="00BB1132" w:rsidRPr="00515087" w:rsidTr="00764390">
        <w:trPr>
          <w:trHeight w:val="592"/>
        </w:trPr>
        <w:tc>
          <w:tcPr>
            <w:tcW w:w="1629" w:type="dxa"/>
            <w:vMerge w:val="restart"/>
            <w:shd w:val="clear" w:color="000000" w:fill="FFFFFF"/>
            <w:vAlign w:val="center"/>
            <w:hideMark/>
          </w:tcPr>
          <w:p w:rsidR="00BB1132" w:rsidRPr="00515087" w:rsidRDefault="00BC3D69" w:rsidP="001C1CAA">
            <w:pPr>
              <w:spacing w:after="0" w:line="240" w:lineRule="auto"/>
              <w:rPr>
                <w:rFonts w:eastAsia="Times New Roman" w:cstheme="minorHAnsi"/>
                <w:color w:val="000000"/>
                <w:lang w:eastAsia="es-CL"/>
              </w:rPr>
            </w:pPr>
            <w:r w:rsidRPr="00515087">
              <w:rPr>
                <w:rFonts w:eastAsia="Times New Roman" w:cstheme="minorHAnsi"/>
                <w:color w:val="000000"/>
                <w:lang w:eastAsia="es-CL"/>
              </w:rPr>
              <w:t xml:space="preserve">3. </w:t>
            </w:r>
            <w:r w:rsidR="00BB1132" w:rsidRPr="00515087">
              <w:rPr>
                <w:rFonts w:eastAsia="Times New Roman" w:cstheme="minorHAnsi"/>
                <w:color w:val="000000"/>
                <w:lang w:eastAsia="es-CL"/>
              </w:rPr>
              <w:t>Fortalecimiento de una relación amigable con la comunidad</w:t>
            </w:r>
            <w:r w:rsidRPr="00515087">
              <w:rPr>
                <w:rFonts w:eastAsia="Times New Roman" w:cstheme="minorHAnsi"/>
                <w:color w:val="000000"/>
                <w:lang w:eastAsia="es-CL"/>
              </w:rPr>
              <w:t>.</w:t>
            </w:r>
          </w:p>
        </w:tc>
        <w:tc>
          <w:tcPr>
            <w:tcW w:w="1995" w:type="dxa"/>
            <w:vMerge w:val="restart"/>
            <w:shd w:val="clear" w:color="000000" w:fill="FFFFFF"/>
            <w:vAlign w:val="center"/>
            <w:hideMark/>
          </w:tcPr>
          <w:p w:rsidR="00CE5923" w:rsidRPr="00515087" w:rsidRDefault="00BB1132" w:rsidP="001C1CAA">
            <w:pPr>
              <w:spacing w:after="0" w:line="240" w:lineRule="auto"/>
              <w:rPr>
                <w:rFonts w:eastAsia="Times New Roman" w:cstheme="minorHAnsi"/>
                <w:color w:val="000000"/>
                <w:lang w:eastAsia="es-CL"/>
              </w:rPr>
            </w:pPr>
            <w:r w:rsidRPr="00515087">
              <w:rPr>
                <w:rFonts w:eastAsia="Times New Roman" w:cstheme="minorHAnsi"/>
                <w:color w:val="000000"/>
                <w:lang w:eastAsia="es-CL"/>
              </w:rPr>
              <w:t>Forta</w:t>
            </w:r>
            <w:r w:rsidR="00AC5809" w:rsidRPr="00515087">
              <w:rPr>
                <w:rFonts w:eastAsia="Times New Roman" w:cstheme="minorHAnsi"/>
                <w:color w:val="000000"/>
                <w:lang w:eastAsia="es-CL"/>
              </w:rPr>
              <w:t xml:space="preserve">lecer la estrategia de relación </w:t>
            </w:r>
            <w:r w:rsidRPr="00515087">
              <w:rPr>
                <w:rFonts w:eastAsia="Times New Roman" w:cstheme="minorHAnsi"/>
                <w:color w:val="000000"/>
                <w:lang w:eastAsia="es-CL"/>
              </w:rPr>
              <w:t xml:space="preserve">con la comunidad para el uso del espacio público y el desarrollo del sector. </w:t>
            </w: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Política de tratamiento de residuos</w:t>
            </w:r>
            <w:r w:rsidR="00BC3D69" w:rsidRPr="00515087">
              <w:rPr>
                <w:rFonts w:eastAsia="Times New Roman" w:cstheme="minorHAnsi"/>
                <w:color w:val="000000"/>
                <w:lang w:eastAsia="es-CL"/>
              </w:rPr>
              <w:t>.</w:t>
            </w:r>
          </w:p>
        </w:tc>
        <w:tc>
          <w:tcPr>
            <w:tcW w:w="1372" w:type="dxa"/>
            <w:vMerge w:val="restart"/>
            <w:shd w:val="clear" w:color="000000" w:fill="FFFFFF"/>
            <w:vAlign w:val="center"/>
            <w:hideMark/>
          </w:tcPr>
          <w:p w:rsidR="00BB1132" w:rsidRPr="00515087" w:rsidRDefault="00BB1132" w:rsidP="00E251FA">
            <w:pPr>
              <w:spacing w:after="0" w:line="240" w:lineRule="auto"/>
              <w:jc w:val="center"/>
              <w:rPr>
                <w:rFonts w:eastAsia="Times New Roman" w:cstheme="minorHAnsi"/>
                <w:color w:val="000000"/>
                <w:lang w:eastAsia="es-CL"/>
              </w:rPr>
            </w:pPr>
            <w:r w:rsidRPr="00515087">
              <w:rPr>
                <w:rFonts w:eastAsia="Times New Roman" w:cstheme="minorHAnsi"/>
                <w:color w:val="000000"/>
                <w:lang w:eastAsia="es-CL"/>
              </w:rPr>
              <w:t>Feria</w:t>
            </w:r>
          </w:p>
        </w:tc>
      </w:tr>
      <w:tr w:rsidR="00BB1132" w:rsidRPr="00515087" w:rsidTr="00764390">
        <w:trPr>
          <w:trHeight w:val="710"/>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Relación armónica con la comunidad</w:t>
            </w:r>
            <w:r w:rsidR="00BC3D6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15"/>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BB1132"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Acc</w:t>
            </w:r>
            <w:r w:rsidR="00BC3D69" w:rsidRPr="00515087">
              <w:rPr>
                <w:rFonts w:eastAsia="Times New Roman" w:cstheme="minorHAnsi"/>
                <w:color w:val="000000"/>
                <w:lang w:eastAsia="es-CL"/>
              </w:rPr>
              <w:t>iones comunitarias y culturales.</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00"/>
        </w:trPr>
        <w:tc>
          <w:tcPr>
            <w:tcW w:w="1629" w:type="dxa"/>
            <w:vMerge w:val="restart"/>
            <w:shd w:val="clear" w:color="000000" w:fill="FFFFFF"/>
            <w:vAlign w:val="center"/>
            <w:hideMark/>
          </w:tcPr>
          <w:p w:rsidR="00BB1132" w:rsidRPr="00515087" w:rsidRDefault="00AC5809" w:rsidP="001C1CAA">
            <w:pPr>
              <w:spacing w:after="0" w:line="240" w:lineRule="auto"/>
              <w:rPr>
                <w:rFonts w:eastAsia="Times New Roman" w:cstheme="minorHAnsi"/>
                <w:color w:val="000000"/>
                <w:lang w:eastAsia="es-CL"/>
              </w:rPr>
            </w:pPr>
            <w:r w:rsidRPr="00515087">
              <w:rPr>
                <w:rFonts w:eastAsia="Times New Roman" w:cstheme="minorHAnsi"/>
                <w:color w:val="000000"/>
                <w:lang w:eastAsia="es-CL"/>
              </w:rPr>
              <w:t xml:space="preserve">4. </w:t>
            </w:r>
            <w:r w:rsidR="00BB1132" w:rsidRPr="00515087">
              <w:rPr>
                <w:rFonts w:eastAsia="Times New Roman" w:cstheme="minorHAnsi"/>
                <w:color w:val="000000"/>
                <w:lang w:eastAsia="es-CL"/>
              </w:rPr>
              <w:t>Imagen comercial</w:t>
            </w:r>
            <w:r w:rsidRPr="00515087">
              <w:rPr>
                <w:rFonts w:eastAsia="Times New Roman" w:cstheme="minorHAnsi"/>
                <w:color w:val="000000"/>
                <w:lang w:eastAsia="es-CL"/>
              </w:rPr>
              <w:t>.</w:t>
            </w:r>
          </w:p>
        </w:tc>
        <w:tc>
          <w:tcPr>
            <w:tcW w:w="1995" w:type="dxa"/>
            <w:vMerge w:val="restart"/>
            <w:shd w:val="clear" w:color="000000" w:fill="FFFFFF"/>
            <w:vAlign w:val="center"/>
            <w:hideMark/>
          </w:tcPr>
          <w:p w:rsidR="00BB1132" w:rsidRPr="00515087" w:rsidRDefault="00BB1132" w:rsidP="001C1CAA">
            <w:pPr>
              <w:spacing w:after="0" w:line="240" w:lineRule="auto"/>
              <w:rPr>
                <w:rFonts w:eastAsia="Times New Roman" w:cstheme="minorHAnsi"/>
                <w:color w:val="000000"/>
                <w:lang w:eastAsia="es-CL"/>
              </w:rPr>
            </w:pPr>
            <w:r w:rsidRPr="00515087">
              <w:rPr>
                <w:rFonts w:eastAsia="Times New Roman" w:cstheme="minorHAnsi"/>
                <w:color w:val="000000"/>
                <w:lang w:eastAsia="es-CL"/>
              </w:rPr>
              <w:t>Potenciar la imagen integral feria libre, consideran</w:t>
            </w:r>
            <w:r w:rsidR="00AC5809" w:rsidRPr="00515087">
              <w:rPr>
                <w:rFonts w:eastAsia="Times New Roman" w:cstheme="minorHAnsi"/>
                <w:color w:val="000000"/>
                <w:lang w:eastAsia="es-CL"/>
              </w:rPr>
              <w:t>do la valoración de la sociedad.</w:t>
            </w: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Imagen corporativa</w:t>
            </w:r>
            <w:r w:rsidR="00AC5809" w:rsidRPr="00515087">
              <w:rPr>
                <w:rFonts w:eastAsia="Times New Roman" w:cstheme="minorHAnsi"/>
                <w:color w:val="000000"/>
                <w:lang w:eastAsia="es-CL"/>
              </w:rPr>
              <w:t>.</w:t>
            </w:r>
          </w:p>
        </w:tc>
        <w:tc>
          <w:tcPr>
            <w:tcW w:w="1372" w:type="dxa"/>
            <w:vMerge w:val="restart"/>
            <w:shd w:val="clear" w:color="000000" w:fill="FFFFFF"/>
            <w:vAlign w:val="center"/>
            <w:hideMark/>
          </w:tcPr>
          <w:p w:rsidR="00BB1132" w:rsidRPr="00515087" w:rsidRDefault="00BB1132" w:rsidP="00E251FA">
            <w:pPr>
              <w:spacing w:after="0" w:line="240" w:lineRule="auto"/>
              <w:jc w:val="center"/>
              <w:rPr>
                <w:rFonts w:eastAsia="Times New Roman" w:cstheme="minorHAnsi"/>
                <w:color w:val="000000"/>
                <w:lang w:eastAsia="es-CL"/>
              </w:rPr>
            </w:pPr>
            <w:r w:rsidRPr="00515087">
              <w:rPr>
                <w:rFonts w:eastAsia="Times New Roman" w:cstheme="minorHAnsi"/>
                <w:color w:val="000000"/>
                <w:lang w:eastAsia="es-CL"/>
              </w:rPr>
              <w:t>Dirigentes</w:t>
            </w:r>
            <w:r w:rsidR="00B7487E" w:rsidRPr="00515087">
              <w:rPr>
                <w:rFonts w:eastAsia="Times New Roman" w:cstheme="minorHAnsi"/>
                <w:color w:val="000000"/>
                <w:lang w:eastAsia="es-CL"/>
              </w:rPr>
              <w:t xml:space="preserve"> o Feria</w:t>
            </w:r>
          </w:p>
        </w:tc>
      </w:tr>
      <w:tr w:rsidR="00BB1132" w:rsidRPr="00515087" w:rsidTr="00764390">
        <w:trPr>
          <w:trHeight w:val="300"/>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Buenas prácticas de atención de público</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00"/>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BB1132"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Gestión estratégica de marca</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00"/>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BB1132"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Difusión y publicidad</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15"/>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BB1132"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Fidelización y Post-venta</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00"/>
        </w:trPr>
        <w:tc>
          <w:tcPr>
            <w:tcW w:w="1629" w:type="dxa"/>
            <w:vMerge w:val="restart"/>
            <w:shd w:val="clear" w:color="000000" w:fill="FFFFFF"/>
            <w:vAlign w:val="center"/>
            <w:hideMark/>
          </w:tcPr>
          <w:p w:rsidR="00BB1132" w:rsidRPr="00515087" w:rsidRDefault="00AC5809" w:rsidP="001C1CAA">
            <w:pPr>
              <w:spacing w:after="0" w:line="240" w:lineRule="auto"/>
              <w:rPr>
                <w:rFonts w:eastAsia="Times New Roman" w:cstheme="minorHAnsi"/>
                <w:color w:val="000000"/>
                <w:lang w:eastAsia="es-CL"/>
              </w:rPr>
            </w:pPr>
            <w:r w:rsidRPr="00515087">
              <w:rPr>
                <w:rFonts w:eastAsia="Times New Roman" w:cstheme="minorHAnsi"/>
                <w:color w:val="000000"/>
                <w:lang w:eastAsia="es-CL"/>
              </w:rPr>
              <w:t xml:space="preserve">5. </w:t>
            </w:r>
            <w:r w:rsidR="00BB1132" w:rsidRPr="00515087">
              <w:rPr>
                <w:rFonts w:eastAsia="Times New Roman" w:cstheme="minorHAnsi"/>
                <w:color w:val="000000"/>
                <w:lang w:eastAsia="es-CL"/>
              </w:rPr>
              <w:t xml:space="preserve">Gestión y manejo de stock </w:t>
            </w:r>
            <w:r w:rsidR="00BB1132" w:rsidRPr="00515087">
              <w:rPr>
                <w:rFonts w:eastAsia="Times New Roman" w:cstheme="minorHAnsi"/>
                <w:color w:val="000000"/>
                <w:lang w:eastAsia="es-CL"/>
              </w:rPr>
              <w:lastRenderedPageBreak/>
              <w:t>para el abastecimiento de la feria</w:t>
            </w:r>
            <w:r w:rsidRPr="00515087">
              <w:rPr>
                <w:rFonts w:eastAsia="Times New Roman" w:cstheme="minorHAnsi"/>
                <w:color w:val="000000"/>
                <w:lang w:eastAsia="es-CL"/>
              </w:rPr>
              <w:t>.</w:t>
            </w:r>
          </w:p>
          <w:p w:rsidR="00CE5923" w:rsidRPr="00515087" w:rsidRDefault="00CE5923" w:rsidP="001C1CAA">
            <w:pPr>
              <w:spacing w:after="0" w:line="240" w:lineRule="auto"/>
              <w:rPr>
                <w:rFonts w:eastAsia="Times New Roman" w:cstheme="minorHAnsi"/>
                <w:color w:val="000000"/>
                <w:lang w:eastAsia="es-CL"/>
              </w:rPr>
            </w:pPr>
          </w:p>
        </w:tc>
        <w:tc>
          <w:tcPr>
            <w:tcW w:w="1995" w:type="dxa"/>
            <w:vMerge w:val="restart"/>
            <w:shd w:val="clear" w:color="000000" w:fill="FFFFFF"/>
            <w:vAlign w:val="center"/>
            <w:hideMark/>
          </w:tcPr>
          <w:p w:rsidR="00CE5923" w:rsidRPr="00515087" w:rsidRDefault="00BB1132" w:rsidP="001C1CAA">
            <w:pPr>
              <w:spacing w:after="0" w:line="240" w:lineRule="auto"/>
              <w:rPr>
                <w:rFonts w:eastAsia="Times New Roman" w:cstheme="minorHAnsi"/>
                <w:lang w:eastAsia="es-CL"/>
              </w:rPr>
            </w:pPr>
            <w:r w:rsidRPr="00515087">
              <w:rPr>
                <w:rFonts w:eastAsia="Times New Roman" w:cstheme="minorHAnsi"/>
                <w:lang w:eastAsia="es-CL"/>
              </w:rPr>
              <w:lastRenderedPageBreak/>
              <w:t xml:space="preserve">Profundizar en la profesionalización </w:t>
            </w:r>
            <w:r w:rsidRPr="00515087">
              <w:rPr>
                <w:rFonts w:eastAsia="Times New Roman" w:cstheme="minorHAnsi"/>
                <w:lang w:eastAsia="es-CL"/>
              </w:rPr>
              <w:lastRenderedPageBreak/>
              <w:t>del feriante en su rubro</w:t>
            </w:r>
            <w:r w:rsidR="00AC5809" w:rsidRPr="00515087">
              <w:rPr>
                <w:rFonts w:eastAsia="Times New Roman" w:cstheme="minorHAnsi"/>
                <w:lang w:eastAsia="es-CL"/>
              </w:rPr>
              <w:t>.</w:t>
            </w: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lastRenderedPageBreak/>
              <w:t>Creación de demanda</w:t>
            </w:r>
            <w:r w:rsidR="00AC5809" w:rsidRPr="00515087">
              <w:rPr>
                <w:rFonts w:eastAsia="Times New Roman" w:cstheme="minorHAnsi"/>
                <w:color w:val="000000"/>
                <w:lang w:eastAsia="es-CL"/>
              </w:rPr>
              <w:t>.</w:t>
            </w:r>
          </w:p>
        </w:tc>
        <w:tc>
          <w:tcPr>
            <w:tcW w:w="1372" w:type="dxa"/>
            <w:vMerge w:val="restart"/>
            <w:shd w:val="clear" w:color="000000" w:fill="FFFFFF"/>
            <w:vAlign w:val="center"/>
            <w:hideMark/>
          </w:tcPr>
          <w:p w:rsidR="00BB1132" w:rsidRPr="00515087" w:rsidRDefault="00BB1132" w:rsidP="00E251FA">
            <w:pPr>
              <w:spacing w:after="0" w:line="240" w:lineRule="auto"/>
              <w:jc w:val="center"/>
              <w:rPr>
                <w:rFonts w:eastAsia="Times New Roman" w:cstheme="minorHAnsi"/>
                <w:color w:val="000000"/>
                <w:lang w:eastAsia="es-CL"/>
              </w:rPr>
            </w:pPr>
            <w:r w:rsidRPr="00515087">
              <w:rPr>
                <w:rFonts w:eastAsia="Times New Roman" w:cstheme="minorHAnsi"/>
                <w:color w:val="000000"/>
                <w:lang w:eastAsia="es-CL"/>
              </w:rPr>
              <w:t>Feria</w:t>
            </w:r>
          </w:p>
        </w:tc>
      </w:tr>
      <w:tr w:rsidR="00BB1132" w:rsidRPr="00515087" w:rsidTr="00764390">
        <w:trPr>
          <w:trHeight w:val="300"/>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Dinámicas de la economía (rol de la feria)</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00"/>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Logística (traslado de productos)</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00"/>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Abastecimiento y compras colectivas</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15"/>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Estimación y gestión de mermas</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00"/>
        </w:trPr>
        <w:tc>
          <w:tcPr>
            <w:tcW w:w="1629" w:type="dxa"/>
            <w:vMerge w:val="restart"/>
            <w:shd w:val="clear" w:color="000000" w:fill="FFFFFF"/>
            <w:vAlign w:val="center"/>
            <w:hideMark/>
          </w:tcPr>
          <w:p w:rsidR="00BB1132" w:rsidRPr="00515087" w:rsidRDefault="00AC5809" w:rsidP="001C1CAA">
            <w:pPr>
              <w:spacing w:after="0" w:line="240" w:lineRule="auto"/>
              <w:rPr>
                <w:rFonts w:eastAsia="Times New Roman" w:cstheme="minorHAnsi"/>
                <w:color w:val="000000"/>
                <w:lang w:eastAsia="es-CL"/>
              </w:rPr>
            </w:pPr>
            <w:r w:rsidRPr="00515087">
              <w:rPr>
                <w:rFonts w:eastAsia="Times New Roman" w:cstheme="minorHAnsi"/>
                <w:color w:val="000000"/>
                <w:lang w:eastAsia="es-CL"/>
              </w:rPr>
              <w:t xml:space="preserve">6. </w:t>
            </w:r>
            <w:r w:rsidR="00BB1132" w:rsidRPr="00515087">
              <w:rPr>
                <w:rFonts w:eastAsia="Times New Roman" w:cstheme="minorHAnsi"/>
                <w:color w:val="000000"/>
                <w:lang w:eastAsia="es-CL"/>
              </w:rPr>
              <w:t>Desarrollo y fortalecimiento organizacional</w:t>
            </w:r>
            <w:r w:rsidR="008B3975" w:rsidRPr="00515087">
              <w:rPr>
                <w:rFonts w:eastAsia="Times New Roman" w:cstheme="minorHAnsi"/>
                <w:color w:val="000000"/>
                <w:lang w:eastAsia="es-CL"/>
              </w:rPr>
              <w:t>.</w:t>
            </w:r>
          </w:p>
        </w:tc>
        <w:tc>
          <w:tcPr>
            <w:tcW w:w="1995" w:type="dxa"/>
            <w:vMerge w:val="restart"/>
            <w:shd w:val="clear" w:color="000000" w:fill="FFFFFF"/>
            <w:vAlign w:val="center"/>
            <w:hideMark/>
          </w:tcPr>
          <w:p w:rsidR="00BB1132" w:rsidRPr="00515087" w:rsidRDefault="00BB1132" w:rsidP="001C1CAA">
            <w:pPr>
              <w:spacing w:after="0" w:line="240" w:lineRule="auto"/>
              <w:rPr>
                <w:rFonts w:eastAsia="Times New Roman" w:cstheme="minorHAnsi"/>
                <w:color w:val="000000"/>
                <w:lang w:eastAsia="es-CL"/>
              </w:rPr>
            </w:pPr>
            <w:r w:rsidRPr="00515087">
              <w:rPr>
                <w:rFonts w:eastAsia="Times New Roman" w:cstheme="minorHAnsi"/>
                <w:color w:val="000000"/>
                <w:lang w:eastAsia="es-CL"/>
              </w:rPr>
              <w:t>Generar las capacidades en la organización de la feria para la dirección y la integración de sus feriantes, para una adecuada autogestión</w:t>
            </w:r>
            <w:r w:rsidR="008B3975" w:rsidRPr="00515087">
              <w:rPr>
                <w:rFonts w:eastAsia="Times New Roman" w:cstheme="minorHAnsi"/>
                <w:color w:val="000000"/>
                <w:lang w:eastAsia="es-CL"/>
              </w:rPr>
              <w:t>.</w:t>
            </w: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Liderazgo</w:t>
            </w:r>
            <w:r w:rsidR="00AC5809" w:rsidRPr="00515087">
              <w:rPr>
                <w:rFonts w:eastAsia="Times New Roman" w:cstheme="minorHAnsi"/>
                <w:color w:val="000000"/>
                <w:lang w:eastAsia="es-CL"/>
              </w:rPr>
              <w:t>.</w:t>
            </w:r>
          </w:p>
        </w:tc>
        <w:tc>
          <w:tcPr>
            <w:tcW w:w="1372" w:type="dxa"/>
            <w:vMerge w:val="restart"/>
            <w:shd w:val="clear" w:color="000000" w:fill="FFFFFF"/>
            <w:vAlign w:val="center"/>
            <w:hideMark/>
          </w:tcPr>
          <w:p w:rsidR="00BB1132" w:rsidRPr="00515087" w:rsidRDefault="00D65DFB" w:rsidP="00E251FA">
            <w:pPr>
              <w:spacing w:after="0" w:line="240" w:lineRule="auto"/>
              <w:jc w:val="center"/>
              <w:rPr>
                <w:rFonts w:eastAsia="Times New Roman" w:cstheme="minorHAnsi"/>
                <w:color w:val="000000"/>
                <w:lang w:eastAsia="es-CL"/>
              </w:rPr>
            </w:pPr>
            <w:r w:rsidRPr="00515087">
              <w:rPr>
                <w:rFonts w:eastAsia="Times New Roman" w:cstheme="minorHAnsi"/>
                <w:color w:val="000000"/>
                <w:lang w:eastAsia="es-CL"/>
              </w:rPr>
              <w:t>Feria</w:t>
            </w:r>
          </w:p>
        </w:tc>
      </w:tr>
      <w:tr w:rsidR="00BB1132" w:rsidRPr="00515087" w:rsidTr="00764390">
        <w:trPr>
          <w:trHeight w:val="300"/>
        </w:trPr>
        <w:tc>
          <w:tcPr>
            <w:tcW w:w="1629"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Gobernanza</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00"/>
        </w:trPr>
        <w:tc>
          <w:tcPr>
            <w:tcW w:w="1629"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Comunicación Efectiva</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00"/>
        </w:trPr>
        <w:tc>
          <w:tcPr>
            <w:tcW w:w="1629"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Trabajo en equipo</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00"/>
        </w:trPr>
        <w:tc>
          <w:tcPr>
            <w:tcW w:w="1629"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Motivación</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254"/>
        </w:trPr>
        <w:tc>
          <w:tcPr>
            <w:tcW w:w="1629"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c>
          <w:tcPr>
            <w:tcW w:w="3934" w:type="dxa"/>
            <w:shd w:val="clear" w:color="000000" w:fill="FFFFFF"/>
            <w:vAlign w:val="center"/>
            <w:hideMark/>
          </w:tcPr>
          <w:p w:rsidR="00BB1132"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Socialización del anteproyecto de ley (información pública)</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270"/>
        </w:trPr>
        <w:tc>
          <w:tcPr>
            <w:tcW w:w="1629"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Resolución de conflictos</w:t>
            </w:r>
            <w:r w:rsidR="008B3975"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436"/>
        </w:trPr>
        <w:tc>
          <w:tcPr>
            <w:tcW w:w="1629" w:type="dxa"/>
            <w:vMerge w:val="restart"/>
            <w:shd w:val="clear" w:color="000000" w:fill="FFFFFF"/>
            <w:vAlign w:val="center"/>
            <w:hideMark/>
          </w:tcPr>
          <w:p w:rsidR="00BB1132" w:rsidRPr="00515087" w:rsidRDefault="00AC5809" w:rsidP="001C1CAA">
            <w:pPr>
              <w:spacing w:after="0" w:line="240" w:lineRule="auto"/>
              <w:rPr>
                <w:rFonts w:eastAsia="Times New Roman" w:cstheme="minorHAnsi"/>
                <w:color w:val="000000"/>
                <w:lang w:eastAsia="es-CL"/>
              </w:rPr>
            </w:pPr>
            <w:r w:rsidRPr="00515087">
              <w:rPr>
                <w:rFonts w:eastAsia="Times New Roman" w:cstheme="minorHAnsi"/>
                <w:color w:val="000000"/>
                <w:lang w:eastAsia="es-CL"/>
              </w:rPr>
              <w:t xml:space="preserve">7. </w:t>
            </w:r>
            <w:r w:rsidR="00BB1132" w:rsidRPr="00515087">
              <w:rPr>
                <w:rFonts w:eastAsia="Times New Roman" w:cstheme="minorHAnsi"/>
                <w:color w:val="000000"/>
                <w:lang w:eastAsia="es-CL"/>
              </w:rPr>
              <w:t>Mejoramiento de los canales de comercialización y distribución</w:t>
            </w:r>
            <w:r w:rsidRPr="00515087">
              <w:rPr>
                <w:rFonts w:eastAsia="Times New Roman" w:cstheme="minorHAnsi"/>
                <w:color w:val="000000"/>
                <w:lang w:eastAsia="es-CL"/>
              </w:rPr>
              <w:t>.</w:t>
            </w:r>
          </w:p>
        </w:tc>
        <w:tc>
          <w:tcPr>
            <w:tcW w:w="1995" w:type="dxa"/>
            <w:vMerge w:val="restart"/>
            <w:shd w:val="clear" w:color="000000" w:fill="FFFFFF"/>
            <w:vAlign w:val="center"/>
            <w:hideMark/>
          </w:tcPr>
          <w:p w:rsidR="00BB1132" w:rsidRPr="00515087" w:rsidRDefault="00BB1132" w:rsidP="001C1CAA">
            <w:pPr>
              <w:spacing w:after="0" w:line="240" w:lineRule="auto"/>
              <w:rPr>
                <w:rFonts w:eastAsia="Times New Roman" w:cstheme="minorHAnsi"/>
                <w:color w:val="000000"/>
                <w:lang w:eastAsia="es-CL"/>
              </w:rPr>
            </w:pPr>
            <w:r w:rsidRPr="00515087">
              <w:rPr>
                <w:rFonts w:eastAsia="Times New Roman" w:cstheme="minorHAnsi"/>
                <w:color w:val="000000"/>
                <w:lang w:eastAsia="es-CL"/>
              </w:rPr>
              <w:t>Fortalecer el rol de la feria libre para el canal agro pesquero alimentario y par</w:t>
            </w:r>
            <w:r w:rsidR="00AC5809" w:rsidRPr="00515087">
              <w:rPr>
                <w:rFonts w:eastAsia="Times New Roman" w:cstheme="minorHAnsi"/>
                <w:color w:val="000000"/>
                <w:lang w:eastAsia="es-CL"/>
              </w:rPr>
              <w:t>a otros sectores de proveedores.</w:t>
            </w: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Gestión de abastecimiento y distribución</w:t>
            </w:r>
            <w:r w:rsidR="00AC5809" w:rsidRPr="00515087">
              <w:rPr>
                <w:rFonts w:eastAsia="Times New Roman" w:cstheme="minorHAnsi"/>
                <w:color w:val="000000"/>
                <w:lang w:eastAsia="es-CL"/>
              </w:rPr>
              <w:t>.</w:t>
            </w:r>
          </w:p>
        </w:tc>
        <w:tc>
          <w:tcPr>
            <w:tcW w:w="1372" w:type="dxa"/>
            <w:vMerge w:val="restart"/>
            <w:shd w:val="clear" w:color="000000" w:fill="FFFFFF"/>
            <w:vAlign w:val="center"/>
            <w:hideMark/>
          </w:tcPr>
          <w:p w:rsidR="00BB1132" w:rsidRPr="00515087" w:rsidRDefault="004062BD" w:rsidP="00E251FA">
            <w:pPr>
              <w:spacing w:after="0" w:line="240" w:lineRule="auto"/>
              <w:jc w:val="center"/>
              <w:rPr>
                <w:rFonts w:eastAsia="Times New Roman" w:cstheme="minorHAnsi"/>
                <w:color w:val="000000"/>
                <w:lang w:eastAsia="es-CL"/>
              </w:rPr>
            </w:pPr>
            <w:r w:rsidRPr="00515087">
              <w:rPr>
                <w:rFonts w:eastAsia="Times New Roman" w:cstheme="minorHAnsi"/>
                <w:color w:val="000000"/>
                <w:lang w:eastAsia="es-CL"/>
              </w:rPr>
              <w:t>Feria</w:t>
            </w:r>
          </w:p>
        </w:tc>
      </w:tr>
      <w:tr w:rsidR="00BB1132" w:rsidRPr="00515087" w:rsidTr="00764390">
        <w:trPr>
          <w:trHeight w:val="425"/>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Desarrollo de proveedores</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615"/>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BB1132"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Nuevos canales de distribución (internet, reparto a domicilio, etc.)</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15"/>
        </w:trPr>
        <w:tc>
          <w:tcPr>
            <w:tcW w:w="1629" w:type="dxa"/>
            <w:vMerge w:val="restart"/>
            <w:shd w:val="clear" w:color="000000" w:fill="FFFFFF"/>
            <w:vAlign w:val="center"/>
            <w:hideMark/>
          </w:tcPr>
          <w:p w:rsidR="00BB1132" w:rsidRPr="00515087" w:rsidRDefault="00AC5809" w:rsidP="001C1CAA">
            <w:pPr>
              <w:spacing w:after="0" w:line="240" w:lineRule="auto"/>
              <w:rPr>
                <w:rFonts w:eastAsia="Times New Roman" w:cstheme="minorHAnsi"/>
                <w:color w:val="000000"/>
                <w:lang w:eastAsia="es-CL"/>
              </w:rPr>
            </w:pPr>
            <w:r w:rsidRPr="00515087">
              <w:rPr>
                <w:rFonts w:eastAsia="Times New Roman" w:cstheme="minorHAnsi"/>
                <w:color w:val="000000"/>
                <w:lang w:eastAsia="es-CL"/>
              </w:rPr>
              <w:t xml:space="preserve">8. </w:t>
            </w:r>
            <w:r w:rsidR="00BB1132" w:rsidRPr="00515087">
              <w:rPr>
                <w:rFonts w:eastAsia="Times New Roman" w:cstheme="minorHAnsi"/>
                <w:color w:val="000000"/>
                <w:lang w:eastAsia="es-CL"/>
              </w:rPr>
              <w:t>Generación de alianzas estratégicas y mejoramiento del entorno</w:t>
            </w:r>
            <w:r w:rsidRPr="00515087">
              <w:rPr>
                <w:rFonts w:eastAsia="Times New Roman" w:cstheme="minorHAnsi"/>
                <w:color w:val="000000"/>
                <w:lang w:eastAsia="es-CL"/>
              </w:rPr>
              <w:t>.</w:t>
            </w:r>
          </w:p>
        </w:tc>
        <w:tc>
          <w:tcPr>
            <w:tcW w:w="1995" w:type="dxa"/>
            <w:vMerge w:val="restart"/>
            <w:shd w:val="clear" w:color="000000" w:fill="FFFFFF"/>
            <w:vAlign w:val="center"/>
            <w:hideMark/>
          </w:tcPr>
          <w:p w:rsidR="00BB1132" w:rsidRPr="00515087" w:rsidRDefault="00BB1132" w:rsidP="001C1CAA">
            <w:pPr>
              <w:spacing w:after="0" w:line="240" w:lineRule="auto"/>
              <w:rPr>
                <w:rFonts w:eastAsia="Times New Roman" w:cstheme="minorHAnsi"/>
                <w:color w:val="000000"/>
                <w:lang w:eastAsia="es-CL"/>
              </w:rPr>
            </w:pPr>
            <w:r w:rsidRPr="00515087">
              <w:rPr>
                <w:rFonts w:eastAsia="Times New Roman" w:cstheme="minorHAnsi"/>
                <w:color w:val="000000"/>
                <w:lang w:eastAsia="es-CL"/>
              </w:rPr>
              <w:t>Generar una relación de alianza para el desarrollo económico local con Municipios y otras instituciones público-privadas locales</w:t>
            </w: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Identificación de líderes positivos</w:t>
            </w:r>
            <w:r w:rsidR="00AC5809" w:rsidRPr="00515087">
              <w:rPr>
                <w:rFonts w:eastAsia="Times New Roman" w:cstheme="minorHAnsi"/>
                <w:color w:val="000000"/>
                <w:lang w:eastAsia="es-CL"/>
              </w:rPr>
              <w:t>.</w:t>
            </w:r>
          </w:p>
        </w:tc>
        <w:tc>
          <w:tcPr>
            <w:tcW w:w="1372" w:type="dxa"/>
            <w:vMerge w:val="restart"/>
            <w:shd w:val="clear" w:color="000000" w:fill="FFFFFF"/>
            <w:vAlign w:val="center"/>
            <w:hideMark/>
          </w:tcPr>
          <w:p w:rsidR="00BB1132" w:rsidRPr="00515087" w:rsidRDefault="004062BD" w:rsidP="00E251FA">
            <w:pPr>
              <w:spacing w:after="0" w:line="240" w:lineRule="auto"/>
              <w:jc w:val="center"/>
              <w:rPr>
                <w:rFonts w:eastAsia="Times New Roman" w:cstheme="minorHAnsi"/>
                <w:color w:val="000000"/>
                <w:lang w:eastAsia="es-CL"/>
              </w:rPr>
            </w:pPr>
            <w:r w:rsidRPr="00515087">
              <w:rPr>
                <w:rFonts w:eastAsia="Times New Roman" w:cstheme="minorHAnsi"/>
                <w:color w:val="000000"/>
                <w:lang w:eastAsia="es-CL"/>
              </w:rPr>
              <w:t>Feria</w:t>
            </w:r>
          </w:p>
        </w:tc>
      </w:tr>
      <w:tr w:rsidR="00BB1132" w:rsidRPr="00515087" w:rsidTr="00764390">
        <w:trPr>
          <w:trHeight w:val="315"/>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BB1132" w:rsidRPr="00515087" w:rsidRDefault="00B7487E"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Conocimiento de la normativa a</w:t>
            </w:r>
            <w:r w:rsidR="00AC5809" w:rsidRPr="00515087">
              <w:rPr>
                <w:rFonts w:eastAsia="Times New Roman" w:cstheme="minorHAnsi"/>
                <w:color w:val="000000"/>
                <w:lang w:eastAsia="es-CL"/>
              </w:rPr>
              <w:t xml:space="preserve">plicable a Ferias Libres por la </w:t>
            </w:r>
            <w:r w:rsidR="00BB1132" w:rsidRPr="00515087">
              <w:rPr>
                <w:rFonts w:eastAsia="Times New Roman" w:cstheme="minorHAnsi"/>
                <w:color w:val="000000"/>
                <w:lang w:eastAsia="es-CL"/>
              </w:rPr>
              <w:t>institucionalidad pública local (Municipio</w:t>
            </w:r>
            <w:r w:rsidRPr="00515087">
              <w:rPr>
                <w:rFonts w:eastAsia="Times New Roman" w:cstheme="minorHAnsi"/>
                <w:color w:val="000000"/>
                <w:lang w:eastAsia="es-CL"/>
              </w:rPr>
              <w:t>, SII u otro</w:t>
            </w:r>
            <w:r w:rsidR="00BB1132" w:rsidRPr="00515087">
              <w:rPr>
                <w:rFonts w:eastAsia="Times New Roman" w:cstheme="minorHAnsi"/>
                <w:color w:val="000000"/>
                <w:lang w:eastAsia="es-CL"/>
              </w:rPr>
              <w:t>)</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15"/>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Establecimiento de prioridades estratégicas</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BB1132" w:rsidRPr="00515087" w:rsidTr="00764390">
        <w:trPr>
          <w:trHeight w:val="315"/>
        </w:trPr>
        <w:tc>
          <w:tcPr>
            <w:tcW w:w="1629"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1995" w:type="dxa"/>
            <w:vMerge/>
            <w:vAlign w:val="center"/>
            <w:hideMark/>
          </w:tcPr>
          <w:p w:rsidR="00BB1132" w:rsidRPr="00515087" w:rsidRDefault="00BB1132" w:rsidP="001C1CAA">
            <w:pPr>
              <w:spacing w:after="0" w:line="240" w:lineRule="auto"/>
              <w:rPr>
                <w:rFonts w:eastAsia="Times New Roman" w:cstheme="minorHAnsi"/>
                <w:color w:val="000000"/>
                <w:lang w:eastAsia="es-CL"/>
              </w:rPr>
            </w:pPr>
          </w:p>
        </w:tc>
        <w:tc>
          <w:tcPr>
            <w:tcW w:w="3934" w:type="dxa"/>
            <w:shd w:val="clear" w:color="000000" w:fill="FFFFFF"/>
            <w:vAlign w:val="center"/>
            <w:hideMark/>
          </w:tcPr>
          <w:p w:rsidR="00E251FA" w:rsidRPr="00515087" w:rsidRDefault="00BB1132" w:rsidP="0043058D">
            <w:pPr>
              <w:spacing w:after="0" w:line="240" w:lineRule="auto"/>
              <w:rPr>
                <w:rFonts w:eastAsia="Times New Roman" w:cstheme="minorHAnsi"/>
                <w:color w:val="000000"/>
                <w:lang w:eastAsia="es-CL"/>
              </w:rPr>
            </w:pPr>
            <w:r w:rsidRPr="00515087">
              <w:rPr>
                <w:rFonts w:eastAsia="Times New Roman" w:cstheme="minorHAnsi"/>
                <w:color w:val="000000"/>
                <w:lang w:eastAsia="es-CL"/>
              </w:rPr>
              <w:t>Análisis de oportunidades en el entorno</w:t>
            </w:r>
            <w:r w:rsidR="00AC5809" w:rsidRPr="00515087">
              <w:rPr>
                <w:rFonts w:eastAsia="Times New Roman" w:cstheme="minorHAnsi"/>
                <w:color w:val="000000"/>
                <w:lang w:eastAsia="es-CL"/>
              </w:rPr>
              <w:t>.</w:t>
            </w:r>
          </w:p>
        </w:tc>
        <w:tc>
          <w:tcPr>
            <w:tcW w:w="1372" w:type="dxa"/>
            <w:vMerge/>
            <w:vAlign w:val="center"/>
            <w:hideMark/>
          </w:tcPr>
          <w:p w:rsidR="00BB1132" w:rsidRPr="00515087" w:rsidRDefault="00BB1132" w:rsidP="00E251FA">
            <w:pPr>
              <w:spacing w:after="0" w:line="240" w:lineRule="auto"/>
              <w:rPr>
                <w:rFonts w:eastAsia="Times New Roman" w:cstheme="minorHAnsi"/>
                <w:color w:val="000000"/>
                <w:lang w:eastAsia="es-CL"/>
              </w:rPr>
            </w:pPr>
          </w:p>
        </w:tc>
      </w:tr>
      <w:tr w:rsidR="00CD0C5F" w:rsidRPr="00515087" w:rsidTr="00764390">
        <w:trPr>
          <w:trHeight w:val="720"/>
        </w:trPr>
        <w:tc>
          <w:tcPr>
            <w:tcW w:w="1629" w:type="dxa"/>
            <w:vMerge w:val="restart"/>
            <w:vAlign w:val="center"/>
          </w:tcPr>
          <w:p w:rsidR="00CD0C5F" w:rsidRPr="00515087" w:rsidRDefault="00CD0C5F" w:rsidP="001C1CAA">
            <w:pPr>
              <w:spacing w:after="0" w:line="240" w:lineRule="auto"/>
              <w:rPr>
                <w:rFonts w:eastAsia="Times New Roman" w:cstheme="minorHAnsi"/>
                <w:lang w:eastAsia="es-CL"/>
              </w:rPr>
            </w:pPr>
            <w:r w:rsidRPr="00515087">
              <w:rPr>
                <w:rFonts w:eastAsia="Times New Roman" w:cstheme="minorHAnsi"/>
                <w:lang w:eastAsia="es-CL"/>
              </w:rPr>
              <w:t xml:space="preserve">9. Conceptos Básicos de Contabilidad </w:t>
            </w:r>
          </w:p>
        </w:tc>
        <w:tc>
          <w:tcPr>
            <w:tcW w:w="1995" w:type="dxa"/>
            <w:vMerge w:val="restart"/>
            <w:vAlign w:val="center"/>
          </w:tcPr>
          <w:p w:rsidR="00CD0C5F" w:rsidRPr="00515087" w:rsidRDefault="00DE09B2" w:rsidP="001C1CAA">
            <w:pPr>
              <w:spacing w:after="0" w:line="240" w:lineRule="auto"/>
              <w:rPr>
                <w:rFonts w:eastAsia="Times New Roman" w:cstheme="minorHAnsi"/>
                <w:lang w:eastAsia="es-CL"/>
              </w:rPr>
            </w:pPr>
            <w:r w:rsidRPr="00515087">
              <w:rPr>
                <w:rFonts w:eastAsia="Times New Roman" w:cstheme="minorHAnsi"/>
                <w:color w:val="000000"/>
                <w:lang w:eastAsia="es-CL"/>
              </w:rPr>
              <w:t>Potenciar</w:t>
            </w:r>
            <w:r w:rsidR="00CD0C5F" w:rsidRPr="00515087">
              <w:rPr>
                <w:rFonts w:eastAsia="Times New Roman" w:cstheme="minorHAnsi"/>
                <w:color w:val="000000"/>
                <w:lang w:eastAsia="es-CL"/>
              </w:rPr>
              <w:t xml:space="preserve"> conocimientos respecto </w:t>
            </w:r>
            <w:r w:rsidRPr="00515087">
              <w:rPr>
                <w:rFonts w:eastAsia="Times New Roman" w:cstheme="minorHAnsi"/>
                <w:color w:val="000000"/>
                <w:lang w:eastAsia="es-CL"/>
              </w:rPr>
              <w:t xml:space="preserve">de </w:t>
            </w:r>
            <w:r w:rsidR="00CD0C5F" w:rsidRPr="00515087">
              <w:rPr>
                <w:rFonts w:eastAsia="Times New Roman" w:cstheme="minorHAnsi"/>
                <w:color w:val="000000"/>
                <w:lang w:eastAsia="es-CL"/>
              </w:rPr>
              <w:t>nociones básicas de contabilidad</w:t>
            </w:r>
          </w:p>
        </w:tc>
        <w:tc>
          <w:tcPr>
            <w:tcW w:w="3934" w:type="dxa"/>
            <w:shd w:val="clear" w:color="000000" w:fill="FFFFFF"/>
            <w:vAlign w:val="center"/>
          </w:tcPr>
          <w:p w:rsidR="00CD0C5F" w:rsidRPr="00515087" w:rsidRDefault="00CD0C5F" w:rsidP="000256DE">
            <w:pPr>
              <w:spacing w:after="0" w:line="240" w:lineRule="auto"/>
              <w:rPr>
                <w:rFonts w:eastAsia="Times New Roman" w:cstheme="minorHAnsi"/>
                <w:lang w:eastAsia="es-CL"/>
              </w:rPr>
            </w:pPr>
            <w:r w:rsidRPr="00515087">
              <w:rPr>
                <w:rFonts w:eastAsia="Times New Roman" w:cstheme="minorHAnsi"/>
                <w:lang w:eastAsia="es-CL"/>
              </w:rPr>
              <w:t>La contabilidad y su vinculación con la empresa, el entorno y el sistema económico</w:t>
            </w:r>
          </w:p>
        </w:tc>
        <w:tc>
          <w:tcPr>
            <w:tcW w:w="1372" w:type="dxa"/>
            <w:vMerge w:val="restart"/>
            <w:vAlign w:val="center"/>
          </w:tcPr>
          <w:p w:rsidR="00CD0C5F" w:rsidRPr="00515087" w:rsidRDefault="00CD0C5F" w:rsidP="0043058D">
            <w:pPr>
              <w:spacing w:after="0" w:line="240" w:lineRule="auto"/>
              <w:jc w:val="center"/>
              <w:rPr>
                <w:rFonts w:eastAsia="Times New Roman" w:cstheme="minorHAnsi"/>
                <w:highlight w:val="yellow"/>
                <w:lang w:eastAsia="es-CL"/>
              </w:rPr>
            </w:pPr>
            <w:r w:rsidRPr="00515087">
              <w:rPr>
                <w:rFonts w:eastAsia="Times New Roman" w:cstheme="minorHAnsi"/>
                <w:lang w:eastAsia="es-CL"/>
              </w:rPr>
              <w:t>Feria</w:t>
            </w:r>
          </w:p>
        </w:tc>
      </w:tr>
      <w:tr w:rsidR="00CD0C5F" w:rsidRPr="00515087" w:rsidTr="00764390">
        <w:trPr>
          <w:trHeight w:val="720"/>
        </w:trPr>
        <w:tc>
          <w:tcPr>
            <w:tcW w:w="1629" w:type="dxa"/>
            <w:vMerge/>
            <w:vAlign w:val="center"/>
          </w:tcPr>
          <w:p w:rsidR="00CD0C5F" w:rsidRPr="00515087" w:rsidRDefault="00CD0C5F" w:rsidP="00E251FA">
            <w:pPr>
              <w:spacing w:after="0"/>
              <w:rPr>
                <w:rFonts w:eastAsia="Times New Roman" w:cstheme="minorHAnsi"/>
                <w:sz w:val="20"/>
                <w:szCs w:val="20"/>
                <w:lang w:eastAsia="es-CL"/>
              </w:rPr>
            </w:pPr>
          </w:p>
        </w:tc>
        <w:tc>
          <w:tcPr>
            <w:tcW w:w="1995" w:type="dxa"/>
            <w:vMerge/>
            <w:vAlign w:val="center"/>
          </w:tcPr>
          <w:p w:rsidR="00CD0C5F" w:rsidRPr="00515087" w:rsidRDefault="00CD0C5F" w:rsidP="00E251FA">
            <w:pPr>
              <w:spacing w:after="0"/>
              <w:rPr>
                <w:rFonts w:eastAsia="Times New Roman" w:cstheme="minorHAnsi"/>
                <w:sz w:val="20"/>
                <w:szCs w:val="20"/>
                <w:lang w:eastAsia="es-CL"/>
              </w:rPr>
            </w:pPr>
          </w:p>
        </w:tc>
        <w:tc>
          <w:tcPr>
            <w:tcW w:w="3934" w:type="dxa"/>
            <w:shd w:val="clear" w:color="000000" w:fill="FFFFFF"/>
            <w:vAlign w:val="center"/>
          </w:tcPr>
          <w:p w:rsidR="00CD0C5F" w:rsidRPr="00515087" w:rsidRDefault="00CD0C5F" w:rsidP="006D71AB">
            <w:pPr>
              <w:spacing w:after="0"/>
              <w:rPr>
                <w:rFonts w:eastAsia="Times New Roman" w:cstheme="minorHAnsi"/>
                <w:sz w:val="20"/>
                <w:szCs w:val="20"/>
                <w:lang w:eastAsia="es-CL"/>
              </w:rPr>
            </w:pPr>
            <w:r w:rsidRPr="00515087">
              <w:rPr>
                <w:rFonts w:eastAsia="Times New Roman" w:cstheme="minorHAnsi"/>
                <w:lang w:eastAsia="es-CL"/>
              </w:rPr>
              <w:t>SII e Inicio de actividades</w:t>
            </w:r>
          </w:p>
        </w:tc>
        <w:tc>
          <w:tcPr>
            <w:tcW w:w="1372" w:type="dxa"/>
            <w:vMerge/>
            <w:vAlign w:val="center"/>
          </w:tcPr>
          <w:p w:rsidR="00CD0C5F" w:rsidRPr="00515087" w:rsidRDefault="00CD0C5F" w:rsidP="00CE7CAB">
            <w:pPr>
              <w:spacing w:after="0" w:line="240" w:lineRule="auto"/>
              <w:rPr>
                <w:rFonts w:eastAsia="Times New Roman" w:cstheme="minorHAnsi"/>
                <w:sz w:val="20"/>
                <w:szCs w:val="20"/>
                <w:highlight w:val="yellow"/>
                <w:u w:val="single"/>
                <w:lang w:eastAsia="es-CL"/>
              </w:rPr>
            </w:pPr>
          </w:p>
        </w:tc>
      </w:tr>
      <w:tr w:rsidR="00CD0C5F" w:rsidRPr="00515087" w:rsidTr="00764390">
        <w:trPr>
          <w:trHeight w:val="720"/>
        </w:trPr>
        <w:tc>
          <w:tcPr>
            <w:tcW w:w="1629" w:type="dxa"/>
            <w:vMerge/>
            <w:vAlign w:val="center"/>
          </w:tcPr>
          <w:p w:rsidR="00CD0C5F" w:rsidRPr="00515087" w:rsidRDefault="00CD0C5F" w:rsidP="00E251FA">
            <w:pPr>
              <w:spacing w:after="0"/>
              <w:rPr>
                <w:rFonts w:eastAsia="Times New Roman" w:cstheme="minorHAnsi"/>
                <w:sz w:val="20"/>
                <w:szCs w:val="20"/>
                <w:lang w:eastAsia="es-CL"/>
              </w:rPr>
            </w:pPr>
          </w:p>
        </w:tc>
        <w:tc>
          <w:tcPr>
            <w:tcW w:w="1995" w:type="dxa"/>
            <w:vMerge/>
            <w:vAlign w:val="center"/>
          </w:tcPr>
          <w:p w:rsidR="00CD0C5F" w:rsidRPr="00515087" w:rsidRDefault="00CD0C5F" w:rsidP="00E251FA">
            <w:pPr>
              <w:spacing w:after="0"/>
              <w:rPr>
                <w:rFonts w:eastAsia="Times New Roman" w:cstheme="minorHAnsi"/>
                <w:sz w:val="20"/>
                <w:szCs w:val="20"/>
                <w:lang w:eastAsia="es-CL"/>
              </w:rPr>
            </w:pPr>
          </w:p>
        </w:tc>
        <w:tc>
          <w:tcPr>
            <w:tcW w:w="3934" w:type="dxa"/>
            <w:shd w:val="clear" w:color="000000" w:fill="FFFFFF"/>
            <w:vAlign w:val="center"/>
          </w:tcPr>
          <w:p w:rsidR="00CD0C5F" w:rsidRPr="00515087" w:rsidRDefault="00CD0C5F" w:rsidP="006D71AB">
            <w:pPr>
              <w:spacing w:after="0"/>
              <w:rPr>
                <w:rFonts w:eastAsia="Times New Roman" w:cstheme="minorHAnsi"/>
                <w:sz w:val="20"/>
                <w:szCs w:val="20"/>
                <w:lang w:eastAsia="es-CL"/>
              </w:rPr>
            </w:pPr>
            <w:r w:rsidRPr="00515087">
              <w:rPr>
                <w:rFonts w:eastAsia="Times New Roman" w:cstheme="minorHAnsi"/>
                <w:sz w:val="20"/>
                <w:szCs w:val="20"/>
                <w:lang w:eastAsia="es-CL"/>
              </w:rPr>
              <w:t>Tramites Tributarios</w:t>
            </w:r>
            <w:r w:rsidRPr="00515087">
              <w:rPr>
                <w:rFonts w:eastAsia="Times New Roman" w:cstheme="minorHAnsi"/>
                <w:lang w:eastAsia="es-CL"/>
              </w:rPr>
              <w:t xml:space="preserve"> y tipos de contabilidad</w:t>
            </w:r>
          </w:p>
        </w:tc>
        <w:tc>
          <w:tcPr>
            <w:tcW w:w="1372" w:type="dxa"/>
            <w:vMerge/>
            <w:vAlign w:val="center"/>
          </w:tcPr>
          <w:p w:rsidR="00CD0C5F" w:rsidRPr="00515087" w:rsidRDefault="00CD0C5F" w:rsidP="00CE7CAB">
            <w:pPr>
              <w:spacing w:after="0" w:line="240" w:lineRule="auto"/>
              <w:rPr>
                <w:rFonts w:eastAsia="Times New Roman" w:cstheme="minorHAnsi"/>
                <w:sz w:val="20"/>
                <w:szCs w:val="20"/>
                <w:highlight w:val="yellow"/>
                <w:u w:val="single"/>
                <w:lang w:eastAsia="es-CL"/>
              </w:rPr>
            </w:pPr>
          </w:p>
        </w:tc>
      </w:tr>
    </w:tbl>
    <w:p w:rsidR="00CB1D2E" w:rsidRPr="00515087" w:rsidRDefault="00CB1D2E" w:rsidP="00CE7CAB">
      <w:pPr>
        <w:tabs>
          <w:tab w:val="num" w:pos="0"/>
        </w:tabs>
        <w:spacing w:after="0" w:line="240" w:lineRule="auto"/>
        <w:jc w:val="both"/>
        <w:rPr>
          <w:rFonts w:cstheme="minorHAnsi"/>
          <w:color w:val="000000"/>
          <w:sz w:val="20"/>
          <w:szCs w:val="20"/>
        </w:rPr>
      </w:pPr>
    </w:p>
    <w:p w:rsidR="009F5AB2" w:rsidRPr="00515087" w:rsidRDefault="009F5AB2" w:rsidP="00D965A3">
      <w:pPr>
        <w:tabs>
          <w:tab w:val="num" w:pos="0"/>
        </w:tabs>
        <w:spacing w:after="0" w:line="240" w:lineRule="auto"/>
        <w:jc w:val="both"/>
        <w:rPr>
          <w:rFonts w:cstheme="minorHAnsi"/>
          <w:color w:val="000000"/>
          <w:u w:val="single"/>
        </w:rPr>
      </w:pPr>
    </w:p>
    <w:p w:rsidR="000256DE" w:rsidRPr="00515087" w:rsidRDefault="000256DE" w:rsidP="00D965A3">
      <w:pPr>
        <w:tabs>
          <w:tab w:val="num" w:pos="0"/>
        </w:tabs>
        <w:spacing w:after="0" w:line="240" w:lineRule="auto"/>
        <w:jc w:val="both"/>
        <w:rPr>
          <w:rFonts w:cstheme="minorHAnsi"/>
          <w:color w:val="000000"/>
          <w:u w:val="single"/>
        </w:rPr>
      </w:pPr>
    </w:p>
    <w:p w:rsidR="0095129C" w:rsidRPr="00515087" w:rsidRDefault="0095129C" w:rsidP="00D965A3">
      <w:pPr>
        <w:tabs>
          <w:tab w:val="num" w:pos="0"/>
        </w:tabs>
        <w:spacing w:after="0" w:line="240" w:lineRule="auto"/>
        <w:jc w:val="both"/>
        <w:rPr>
          <w:rFonts w:cstheme="minorHAnsi"/>
          <w:color w:val="000000"/>
        </w:rPr>
      </w:pPr>
      <w:r w:rsidRPr="00515087">
        <w:rPr>
          <w:rFonts w:cstheme="minorHAnsi"/>
          <w:color w:val="000000"/>
          <w:u w:val="single"/>
        </w:rPr>
        <w:t>Etapa 2</w:t>
      </w:r>
      <w:r w:rsidR="0038325D" w:rsidRPr="00515087">
        <w:rPr>
          <w:rFonts w:cstheme="minorHAnsi"/>
          <w:color w:val="000000"/>
        </w:rPr>
        <w:t>:</w:t>
      </w:r>
      <w:r w:rsidRPr="00515087">
        <w:rPr>
          <w:rFonts w:cstheme="minorHAnsi"/>
          <w:color w:val="000000"/>
        </w:rPr>
        <w:t xml:space="preserve"> </w:t>
      </w:r>
      <w:r w:rsidRPr="00515087">
        <w:rPr>
          <w:rFonts w:cstheme="minorHAnsi"/>
          <w:color w:val="000000"/>
          <w:u w:val="single"/>
        </w:rPr>
        <w:t>Mejorar la imagen comercial de la Feria</w:t>
      </w:r>
      <w:r w:rsidR="00783C68" w:rsidRPr="00515087">
        <w:rPr>
          <w:rFonts w:cstheme="minorHAnsi"/>
          <w:color w:val="000000"/>
          <w:u w:val="single"/>
        </w:rPr>
        <w:t xml:space="preserve"> a través de infraestructura y</w:t>
      </w:r>
      <w:r w:rsidR="0077232E" w:rsidRPr="00515087">
        <w:rPr>
          <w:rFonts w:cstheme="minorHAnsi"/>
          <w:color w:val="000000"/>
          <w:u w:val="single"/>
        </w:rPr>
        <w:t>/o</w:t>
      </w:r>
      <w:r w:rsidR="00783C68" w:rsidRPr="00515087">
        <w:rPr>
          <w:rFonts w:cstheme="minorHAnsi"/>
          <w:color w:val="000000"/>
          <w:u w:val="single"/>
        </w:rPr>
        <w:t xml:space="preserve"> equipamiento</w:t>
      </w:r>
      <w:r w:rsidR="0038325D" w:rsidRPr="00515087">
        <w:rPr>
          <w:rFonts w:cstheme="minorHAnsi"/>
          <w:color w:val="000000"/>
        </w:rPr>
        <w:t>.</w:t>
      </w:r>
    </w:p>
    <w:p w:rsidR="006842E1" w:rsidRPr="00515087" w:rsidRDefault="006842E1" w:rsidP="00D965A3">
      <w:pPr>
        <w:tabs>
          <w:tab w:val="num" w:pos="0"/>
        </w:tabs>
        <w:spacing w:after="0" w:line="240" w:lineRule="auto"/>
        <w:jc w:val="both"/>
        <w:rPr>
          <w:rFonts w:cstheme="minorHAnsi"/>
          <w:color w:val="000000"/>
        </w:rPr>
      </w:pPr>
    </w:p>
    <w:p w:rsidR="005C1F90" w:rsidRPr="00515087" w:rsidRDefault="0077232E" w:rsidP="00D965A3">
      <w:pPr>
        <w:tabs>
          <w:tab w:val="num" w:pos="0"/>
        </w:tabs>
        <w:spacing w:after="0" w:line="240" w:lineRule="auto"/>
        <w:jc w:val="both"/>
        <w:rPr>
          <w:rFonts w:cstheme="minorHAnsi"/>
          <w:color w:val="000000"/>
        </w:rPr>
      </w:pPr>
      <w:r w:rsidRPr="00515087">
        <w:rPr>
          <w:rFonts w:cstheme="minorHAnsi"/>
          <w:color w:val="000000"/>
        </w:rPr>
        <w:t>C</w:t>
      </w:r>
      <w:r w:rsidR="005C1F90" w:rsidRPr="00515087">
        <w:rPr>
          <w:rFonts w:cstheme="minorHAnsi"/>
          <w:color w:val="000000"/>
        </w:rPr>
        <w:t xml:space="preserve">onsiste en potenciar la imagen integral </w:t>
      </w:r>
      <w:r w:rsidR="00D53E39" w:rsidRPr="00515087">
        <w:rPr>
          <w:rFonts w:cstheme="minorHAnsi"/>
          <w:color w:val="000000"/>
        </w:rPr>
        <w:t xml:space="preserve">de la </w:t>
      </w:r>
      <w:r w:rsidR="005C1F90" w:rsidRPr="00515087">
        <w:rPr>
          <w:rFonts w:cstheme="minorHAnsi"/>
          <w:color w:val="000000"/>
        </w:rPr>
        <w:t>feria libre</w:t>
      </w:r>
      <w:r w:rsidR="000D367F" w:rsidRPr="00515087">
        <w:rPr>
          <w:rFonts w:cstheme="minorHAnsi"/>
          <w:color w:val="000000"/>
        </w:rPr>
        <w:t xml:space="preserve"> y su imagen corporativa</w:t>
      </w:r>
      <w:r w:rsidR="005C1F90" w:rsidRPr="00515087">
        <w:rPr>
          <w:rFonts w:cstheme="minorHAnsi"/>
          <w:color w:val="000000"/>
        </w:rPr>
        <w:t xml:space="preserve">, </w:t>
      </w:r>
      <w:r w:rsidR="00A27296" w:rsidRPr="00515087">
        <w:rPr>
          <w:rFonts w:cstheme="minorHAnsi"/>
          <w:color w:val="000000"/>
        </w:rPr>
        <w:t xml:space="preserve">con </w:t>
      </w:r>
      <w:r w:rsidRPr="00515087">
        <w:rPr>
          <w:rFonts w:cstheme="minorHAnsi"/>
          <w:color w:val="000000"/>
        </w:rPr>
        <w:t>el objeto de</w:t>
      </w:r>
      <w:r w:rsidR="00A27296" w:rsidRPr="00515087">
        <w:rPr>
          <w:rFonts w:cstheme="minorHAnsi"/>
          <w:color w:val="000000"/>
        </w:rPr>
        <w:t xml:space="preserve"> mejorar </w:t>
      </w:r>
      <w:r w:rsidR="004C3891" w:rsidRPr="00515087">
        <w:rPr>
          <w:rFonts w:cstheme="minorHAnsi"/>
          <w:color w:val="000000"/>
        </w:rPr>
        <w:t>su</w:t>
      </w:r>
      <w:r w:rsidR="00A27296" w:rsidRPr="00515087">
        <w:rPr>
          <w:rFonts w:cstheme="minorHAnsi"/>
          <w:color w:val="000000"/>
        </w:rPr>
        <w:t xml:space="preserve"> </w:t>
      </w:r>
      <w:r w:rsidR="005C1F90" w:rsidRPr="00515087">
        <w:rPr>
          <w:rFonts w:cstheme="minorHAnsi"/>
          <w:color w:val="000000"/>
        </w:rPr>
        <w:t>valoración</w:t>
      </w:r>
      <w:r w:rsidR="00A27296" w:rsidRPr="00515087">
        <w:rPr>
          <w:rFonts w:cstheme="minorHAnsi"/>
          <w:color w:val="000000"/>
        </w:rPr>
        <w:t xml:space="preserve"> y la percepción </w:t>
      </w:r>
      <w:r w:rsidR="005C1F90" w:rsidRPr="00515087">
        <w:rPr>
          <w:rFonts w:cstheme="minorHAnsi"/>
          <w:color w:val="000000"/>
        </w:rPr>
        <w:t>de</w:t>
      </w:r>
      <w:r w:rsidR="007218F7" w:rsidRPr="00515087">
        <w:rPr>
          <w:rFonts w:cstheme="minorHAnsi"/>
          <w:color w:val="000000"/>
        </w:rPr>
        <w:t>l entorno.</w:t>
      </w:r>
    </w:p>
    <w:p w:rsidR="0077232E" w:rsidRPr="00515087" w:rsidRDefault="0077232E" w:rsidP="00D965A3">
      <w:pPr>
        <w:tabs>
          <w:tab w:val="num" w:pos="0"/>
        </w:tabs>
        <w:spacing w:after="0" w:line="240" w:lineRule="auto"/>
        <w:jc w:val="both"/>
        <w:rPr>
          <w:rFonts w:cstheme="minorHAnsi"/>
          <w:color w:val="000000"/>
        </w:rPr>
      </w:pPr>
    </w:p>
    <w:p w:rsidR="000F65A9" w:rsidRPr="00515087" w:rsidRDefault="00C62D6F" w:rsidP="00D965A3">
      <w:pPr>
        <w:pStyle w:val="Prrafodelista"/>
        <w:numPr>
          <w:ilvl w:val="0"/>
          <w:numId w:val="17"/>
        </w:numPr>
        <w:autoSpaceDE w:val="0"/>
        <w:autoSpaceDN w:val="0"/>
        <w:adjustRightInd w:val="0"/>
        <w:spacing w:after="0" w:line="240" w:lineRule="auto"/>
        <w:jc w:val="both"/>
        <w:rPr>
          <w:rFonts w:cstheme="minorHAnsi"/>
          <w:lang w:val="es-ES" w:eastAsia="es-ES"/>
        </w:rPr>
      </w:pPr>
      <w:r w:rsidRPr="00515087">
        <w:rPr>
          <w:rFonts w:cstheme="minorHAnsi"/>
          <w:u w:val="single"/>
          <w:lang w:val="es-ES" w:eastAsia="es-ES"/>
        </w:rPr>
        <w:t>Mejoramiento de infraestructura y/o equipamiento</w:t>
      </w:r>
      <w:r w:rsidRPr="00515087">
        <w:rPr>
          <w:rFonts w:cstheme="minorHAnsi"/>
          <w:lang w:val="es-ES" w:eastAsia="es-ES"/>
        </w:rPr>
        <w:t xml:space="preserve">: </w:t>
      </w:r>
      <w:r w:rsidR="0077232E" w:rsidRPr="00515087">
        <w:rPr>
          <w:rFonts w:cstheme="minorHAnsi"/>
          <w:lang w:val="es-ES" w:eastAsia="es-ES"/>
        </w:rPr>
        <w:t>Comprende</w:t>
      </w:r>
      <w:r w:rsidRPr="00515087">
        <w:rPr>
          <w:rFonts w:cstheme="minorHAnsi"/>
          <w:lang w:val="es-ES" w:eastAsia="es-ES"/>
        </w:rPr>
        <w:t xml:space="preserve"> la inversión en </w:t>
      </w:r>
      <w:r w:rsidR="0077232E" w:rsidRPr="00515087">
        <w:rPr>
          <w:rFonts w:cstheme="minorHAnsi"/>
          <w:lang w:val="es-ES" w:eastAsia="es-ES"/>
        </w:rPr>
        <w:t xml:space="preserve">los </w:t>
      </w:r>
      <w:r w:rsidRPr="00515087">
        <w:rPr>
          <w:rFonts w:cstheme="minorHAnsi"/>
          <w:lang w:val="es-ES" w:eastAsia="es-ES"/>
        </w:rPr>
        <w:t>ítem</w:t>
      </w:r>
      <w:r w:rsidR="0077232E" w:rsidRPr="00515087">
        <w:rPr>
          <w:rFonts w:cstheme="minorHAnsi"/>
          <w:lang w:val="es-ES" w:eastAsia="es-ES"/>
        </w:rPr>
        <w:t>s de h</w:t>
      </w:r>
      <w:r w:rsidRPr="00515087">
        <w:rPr>
          <w:rFonts w:cstheme="minorHAnsi"/>
          <w:lang w:val="es-ES" w:eastAsia="es-ES"/>
        </w:rPr>
        <w:t>abilitación de infraestructura</w:t>
      </w:r>
      <w:r w:rsidR="0077232E" w:rsidRPr="00515087">
        <w:rPr>
          <w:rFonts w:cstheme="minorHAnsi"/>
          <w:lang w:val="es-ES" w:eastAsia="es-ES"/>
        </w:rPr>
        <w:t>. E</w:t>
      </w:r>
      <w:r w:rsidR="002E652E" w:rsidRPr="00515087">
        <w:rPr>
          <w:rFonts w:cstheme="minorHAnsi"/>
          <w:lang w:val="es-ES" w:eastAsia="es-ES"/>
        </w:rPr>
        <w:t>n este caso</w:t>
      </w:r>
      <w:r w:rsidR="0077232E" w:rsidRPr="00515087">
        <w:rPr>
          <w:rFonts w:cstheme="minorHAnsi"/>
          <w:lang w:val="es-ES" w:eastAsia="es-ES"/>
        </w:rPr>
        <w:t>,</w:t>
      </w:r>
      <w:r w:rsidR="002E652E" w:rsidRPr="00515087">
        <w:rPr>
          <w:rFonts w:cstheme="minorHAnsi"/>
          <w:lang w:val="es-ES" w:eastAsia="es-ES"/>
        </w:rPr>
        <w:t xml:space="preserve"> </w:t>
      </w:r>
      <w:r w:rsidR="00E2375F" w:rsidRPr="00515087">
        <w:rPr>
          <w:rFonts w:cstheme="minorHAnsi"/>
          <w:lang w:val="es-ES" w:eastAsia="es-ES"/>
        </w:rPr>
        <w:t xml:space="preserve">la Feria deberá acreditar respecto de alguna de las “Organizaciones que componen la Feria”, </w:t>
      </w:r>
      <w:r w:rsidR="0077232E" w:rsidRPr="00515087">
        <w:rPr>
          <w:rFonts w:cstheme="minorHAnsi"/>
          <w:lang w:val="es-ES" w:eastAsia="es-ES"/>
        </w:rPr>
        <w:t>cualquiera</w:t>
      </w:r>
      <w:r w:rsidR="00E2375F" w:rsidRPr="00515087">
        <w:rPr>
          <w:rFonts w:cstheme="minorHAnsi"/>
          <w:lang w:val="es-ES" w:eastAsia="es-ES"/>
        </w:rPr>
        <w:t xml:space="preserve"> de las siguientes condiciones: propietario/a, usufructuario/a, comodatario/a arrendatario</w:t>
      </w:r>
      <w:r w:rsidR="0077232E" w:rsidRPr="00515087">
        <w:rPr>
          <w:rFonts w:cstheme="minorHAnsi"/>
          <w:lang w:val="es-ES" w:eastAsia="es-ES"/>
        </w:rPr>
        <w:t>/a</w:t>
      </w:r>
      <w:r w:rsidR="00E2375F" w:rsidRPr="00515087">
        <w:rPr>
          <w:rFonts w:cstheme="minorHAnsi"/>
          <w:lang w:val="es-ES" w:eastAsia="es-ES"/>
        </w:rPr>
        <w:t>, concesionario</w:t>
      </w:r>
      <w:r w:rsidR="0077232E" w:rsidRPr="00515087">
        <w:rPr>
          <w:rFonts w:cstheme="minorHAnsi"/>
          <w:lang w:val="es-ES" w:eastAsia="es-ES"/>
        </w:rPr>
        <w:t>/a</w:t>
      </w:r>
      <w:r w:rsidR="00E2375F" w:rsidRPr="00515087">
        <w:rPr>
          <w:rFonts w:cstheme="minorHAnsi"/>
          <w:lang w:val="es-ES" w:eastAsia="es-ES"/>
        </w:rPr>
        <w:t xml:space="preserve"> o</w:t>
      </w:r>
      <w:r w:rsidR="0077232E" w:rsidRPr="00515087">
        <w:rPr>
          <w:rFonts w:cstheme="minorHAnsi"/>
          <w:lang w:val="es-ES" w:eastAsia="es-ES"/>
        </w:rPr>
        <w:t xml:space="preserve"> usuario/a </w:t>
      </w:r>
      <w:r w:rsidR="00E2375F" w:rsidRPr="00515087">
        <w:rPr>
          <w:rFonts w:cstheme="minorHAnsi"/>
          <w:lang w:val="es-ES" w:eastAsia="es-ES"/>
        </w:rPr>
        <w:lastRenderedPageBreak/>
        <w:t xml:space="preserve">autorizado/a mediante los documentos </w:t>
      </w:r>
      <w:r w:rsidR="0077232E" w:rsidRPr="00515087">
        <w:rPr>
          <w:rFonts w:cstheme="minorHAnsi"/>
          <w:lang w:val="es-ES" w:eastAsia="es-ES"/>
        </w:rPr>
        <w:t>correspondientes</w:t>
      </w:r>
      <w:r w:rsidR="00E2375F" w:rsidRPr="00515087">
        <w:rPr>
          <w:rFonts w:cstheme="minorHAnsi"/>
          <w:lang w:val="es-ES" w:eastAsia="es-ES"/>
        </w:rPr>
        <w:t xml:space="preserve">. </w:t>
      </w:r>
      <w:r w:rsidR="007F75EE" w:rsidRPr="00515087">
        <w:rPr>
          <w:rFonts w:cstheme="minorHAnsi"/>
          <w:lang w:val="es-ES" w:eastAsia="es-ES"/>
        </w:rPr>
        <w:t>Además, deberán pres</w:t>
      </w:r>
      <w:r w:rsidR="0077232E" w:rsidRPr="00515087">
        <w:rPr>
          <w:rFonts w:cstheme="minorHAnsi"/>
          <w:lang w:val="es-ES" w:eastAsia="es-ES"/>
        </w:rPr>
        <w:t>entar una Autorización Notarial</w:t>
      </w:r>
      <w:r w:rsidR="00C13A21" w:rsidRPr="00515087">
        <w:rPr>
          <w:rFonts w:cstheme="minorHAnsi"/>
          <w:lang w:val="es-ES" w:eastAsia="es-ES"/>
        </w:rPr>
        <w:t xml:space="preserve">, de acuerdo al Formato de Autorización contenido en el Anexo N° </w:t>
      </w:r>
      <w:r w:rsidR="00F7756D" w:rsidRPr="00515087">
        <w:rPr>
          <w:rFonts w:cstheme="minorHAnsi"/>
          <w:lang w:val="es-ES" w:eastAsia="es-ES"/>
        </w:rPr>
        <w:t>8</w:t>
      </w:r>
      <w:r w:rsidR="00C13A21" w:rsidRPr="00515087">
        <w:rPr>
          <w:rFonts w:cstheme="minorHAnsi"/>
          <w:lang w:val="es-ES" w:eastAsia="es-ES"/>
        </w:rPr>
        <w:t xml:space="preserve">, </w:t>
      </w:r>
      <w:r w:rsidR="007F75EE" w:rsidRPr="00515087">
        <w:rPr>
          <w:rFonts w:cstheme="minorHAnsi"/>
          <w:lang w:val="es-ES" w:eastAsia="es-ES"/>
        </w:rPr>
        <w:t xml:space="preserve">otorgada por el propietario del inmueble donde se habilitará la infraestructura y </w:t>
      </w:r>
      <w:r w:rsidR="0077232E" w:rsidRPr="00515087">
        <w:rPr>
          <w:rFonts w:cstheme="minorHAnsi"/>
          <w:lang w:val="es-ES" w:eastAsia="es-ES"/>
        </w:rPr>
        <w:t xml:space="preserve">en </w:t>
      </w:r>
      <w:r w:rsidR="007F75EE" w:rsidRPr="00515087">
        <w:rPr>
          <w:rFonts w:cstheme="minorHAnsi"/>
          <w:lang w:val="es-ES" w:eastAsia="es-ES"/>
        </w:rPr>
        <w:t xml:space="preserve">donde funciona la Feria Postulante, </w:t>
      </w:r>
      <w:r w:rsidR="00E2375F" w:rsidRPr="00515087">
        <w:rPr>
          <w:rFonts w:cstheme="minorHAnsi"/>
          <w:lang w:val="es-ES" w:eastAsia="es-ES"/>
        </w:rPr>
        <w:t xml:space="preserve">o de la Autoridad correspondiente, </w:t>
      </w:r>
      <w:r w:rsidR="007F75EE" w:rsidRPr="00515087">
        <w:rPr>
          <w:rFonts w:cstheme="minorHAnsi"/>
          <w:lang w:val="es-ES" w:eastAsia="es-ES"/>
        </w:rPr>
        <w:t xml:space="preserve">que autorice a todos los beneficiarios del instrumento a usar y/o gozar </w:t>
      </w:r>
      <w:r w:rsidR="007218F7" w:rsidRPr="00515087">
        <w:rPr>
          <w:rFonts w:cstheme="minorHAnsi"/>
          <w:lang w:val="es-ES" w:eastAsia="es-ES"/>
        </w:rPr>
        <w:t xml:space="preserve">de </w:t>
      </w:r>
      <w:r w:rsidR="007F75EE" w:rsidRPr="00515087">
        <w:rPr>
          <w:rFonts w:cstheme="minorHAnsi"/>
          <w:lang w:val="es-ES" w:eastAsia="es-ES"/>
        </w:rPr>
        <w:t xml:space="preserve">la infraestructura habilitada, por un plazo mínimo de 3 años, contados desde la fecha de suscripción del respectivo contrato entre </w:t>
      </w:r>
      <w:r w:rsidR="00F41A96" w:rsidRPr="00515087">
        <w:rPr>
          <w:rFonts w:cstheme="minorHAnsi"/>
          <w:lang w:val="es-ES" w:eastAsia="es-ES"/>
        </w:rPr>
        <w:t>el Agente Operador Intermediario</w:t>
      </w:r>
      <w:r w:rsidR="007F75EE" w:rsidRPr="00515087">
        <w:rPr>
          <w:rFonts w:cstheme="minorHAnsi"/>
          <w:lang w:val="es-ES" w:eastAsia="es-ES"/>
        </w:rPr>
        <w:t xml:space="preserve"> y la Feria.</w:t>
      </w:r>
    </w:p>
    <w:p w:rsidR="0077232E" w:rsidRPr="00515087" w:rsidRDefault="0077232E" w:rsidP="0077232E">
      <w:pPr>
        <w:pStyle w:val="Prrafodelista"/>
        <w:autoSpaceDE w:val="0"/>
        <w:autoSpaceDN w:val="0"/>
        <w:adjustRightInd w:val="0"/>
        <w:spacing w:after="0" w:line="240" w:lineRule="auto"/>
        <w:ind w:left="360"/>
        <w:jc w:val="both"/>
        <w:rPr>
          <w:rFonts w:cstheme="minorHAnsi"/>
          <w:lang w:val="es-ES" w:eastAsia="es-ES"/>
        </w:rPr>
      </w:pPr>
    </w:p>
    <w:p w:rsidR="000F65A9" w:rsidRPr="00515087" w:rsidRDefault="003F58EA" w:rsidP="00D965A3">
      <w:pPr>
        <w:pStyle w:val="Prrafodelista"/>
        <w:numPr>
          <w:ilvl w:val="0"/>
          <w:numId w:val="17"/>
        </w:numPr>
        <w:autoSpaceDE w:val="0"/>
        <w:autoSpaceDN w:val="0"/>
        <w:adjustRightInd w:val="0"/>
        <w:spacing w:after="0" w:line="240" w:lineRule="auto"/>
        <w:jc w:val="both"/>
        <w:rPr>
          <w:rFonts w:cstheme="minorHAnsi"/>
          <w:lang w:val="es-ES" w:eastAsia="es-ES"/>
        </w:rPr>
      </w:pPr>
      <w:r w:rsidRPr="00515087">
        <w:rPr>
          <w:rFonts w:cstheme="minorHAnsi"/>
          <w:u w:val="single"/>
          <w:lang w:val="es-ES" w:eastAsia="es-ES"/>
        </w:rPr>
        <w:t xml:space="preserve">Activos funcionamiento </w:t>
      </w:r>
      <w:r w:rsidR="00EB4D77" w:rsidRPr="00515087">
        <w:rPr>
          <w:rFonts w:cstheme="minorHAnsi"/>
          <w:u w:val="single"/>
          <w:lang w:val="es-ES" w:eastAsia="es-ES"/>
        </w:rPr>
        <w:t>y/</w:t>
      </w:r>
      <w:r w:rsidRPr="00515087">
        <w:rPr>
          <w:rFonts w:cstheme="minorHAnsi"/>
          <w:u w:val="single"/>
          <w:lang w:val="es-ES" w:eastAsia="es-ES"/>
        </w:rPr>
        <w:t>o productivos,</w:t>
      </w:r>
      <w:r w:rsidR="00612561" w:rsidRPr="00515087">
        <w:rPr>
          <w:rFonts w:cstheme="minorHAnsi"/>
          <w:u w:val="single"/>
          <w:lang w:val="es-ES" w:eastAsia="es-ES"/>
        </w:rPr>
        <w:t xml:space="preserve"> equipamiento</w:t>
      </w:r>
      <w:r w:rsidR="00EB4D77" w:rsidRPr="00515087">
        <w:rPr>
          <w:rFonts w:cstheme="minorHAnsi"/>
          <w:u w:val="single"/>
          <w:lang w:val="es-ES" w:eastAsia="es-ES"/>
        </w:rPr>
        <w:t xml:space="preserve"> </w:t>
      </w:r>
      <w:r w:rsidRPr="00515087">
        <w:rPr>
          <w:rFonts w:cstheme="minorHAnsi"/>
          <w:u w:val="single"/>
          <w:lang w:val="es-ES" w:eastAsia="es-ES"/>
        </w:rPr>
        <w:t>u</w:t>
      </w:r>
      <w:r w:rsidR="00612561" w:rsidRPr="00515087">
        <w:rPr>
          <w:rFonts w:cstheme="minorHAnsi"/>
          <w:u w:val="single"/>
          <w:lang w:val="es-ES" w:eastAsia="es-ES"/>
        </w:rPr>
        <w:t xml:space="preserve"> </w:t>
      </w:r>
      <w:r w:rsidRPr="00515087">
        <w:rPr>
          <w:rFonts w:cstheme="minorHAnsi"/>
          <w:u w:val="single"/>
          <w:lang w:val="es-ES" w:eastAsia="es-ES"/>
        </w:rPr>
        <w:t xml:space="preserve">otra Infraestructura para </w:t>
      </w:r>
      <w:r w:rsidR="00612561" w:rsidRPr="00515087">
        <w:rPr>
          <w:rFonts w:cstheme="minorHAnsi"/>
          <w:u w:val="single"/>
          <w:lang w:val="es-ES" w:eastAsia="es-ES"/>
        </w:rPr>
        <w:t>la Feria</w:t>
      </w:r>
      <w:r w:rsidR="00612561" w:rsidRPr="00515087">
        <w:rPr>
          <w:rFonts w:cstheme="minorHAnsi"/>
          <w:lang w:val="es-ES" w:eastAsia="es-ES"/>
        </w:rPr>
        <w:t xml:space="preserve">: </w:t>
      </w:r>
      <w:r w:rsidRPr="00515087">
        <w:rPr>
          <w:rFonts w:cstheme="minorHAnsi"/>
          <w:lang w:val="es-ES" w:eastAsia="es-ES"/>
        </w:rPr>
        <w:t xml:space="preserve">Corresponde a la adquisición de </w:t>
      </w:r>
      <w:r w:rsidR="00B2469C" w:rsidRPr="00515087">
        <w:rPr>
          <w:rFonts w:cstheme="minorHAnsi"/>
          <w:lang w:val="es-ES" w:eastAsia="es-ES"/>
        </w:rPr>
        <w:t xml:space="preserve">bienes y/o </w:t>
      </w:r>
      <w:r w:rsidRPr="00515087">
        <w:rPr>
          <w:rFonts w:cstheme="minorHAnsi"/>
          <w:lang w:val="es-ES" w:eastAsia="es-ES"/>
        </w:rPr>
        <w:t>activos físic</w:t>
      </w:r>
      <w:r w:rsidR="00B2469C" w:rsidRPr="00515087">
        <w:rPr>
          <w:rFonts w:cstheme="minorHAnsi"/>
          <w:lang w:val="es-ES" w:eastAsia="es-ES"/>
        </w:rPr>
        <w:t>os que directa</w:t>
      </w:r>
      <w:r w:rsidRPr="00515087">
        <w:rPr>
          <w:rFonts w:cstheme="minorHAnsi"/>
          <w:lang w:val="es-ES" w:eastAsia="es-ES"/>
        </w:rPr>
        <w:t xml:space="preserve"> o indirectamente </w:t>
      </w:r>
      <w:r w:rsidR="00B2469C" w:rsidRPr="00515087">
        <w:rPr>
          <w:rFonts w:cstheme="minorHAnsi"/>
          <w:lang w:val="es-ES" w:eastAsia="es-ES"/>
        </w:rPr>
        <w:t xml:space="preserve">se utilizan </w:t>
      </w:r>
      <w:r w:rsidRPr="00515087">
        <w:rPr>
          <w:rFonts w:cstheme="minorHAnsi"/>
          <w:lang w:val="es-ES" w:eastAsia="es-ES"/>
        </w:rPr>
        <w:t xml:space="preserve">en el proceso de producción </w:t>
      </w:r>
      <w:r w:rsidR="00EB4D77" w:rsidRPr="00515087">
        <w:rPr>
          <w:rFonts w:cstheme="minorHAnsi"/>
          <w:lang w:val="es-ES" w:eastAsia="es-ES"/>
        </w:rPr>
        <w:t>o funcionamiento de la Feria</w:t>
      </w:r>
      <w:r w:rsidRPr="00515087">
        <w:rPr>
          <w:rFonts w:cstheme="minorHAnsi"/>
          <w:lang w:val="es-ES" w:eastAsia="es-ES"/>
        </w:rPr>
        <w:t>, tales como: máquinas, equipos, herramientas, mobiliario de producción o soporte (por ejemplo, mesones, repisas, tableros, contenedores de basura y caballete), implementación de elementos tecnológicos (balanzas digitales, pesas</w:t>
      </w:r>
      <w:r w:rsidR="00B2469C" w:rsidRPr="00515087">
        <w:rPr>
          <w:rFonts w:cstheme="minorHAnsi"/>
          <w:lang w:val="es-ES" w:eastAsia="es-ES"/>
        </w:rPr>
        <w:t>, u otros similares), derechos de</w:t>
      </w:r>
      <w:r w:rsidRPr="00515087">
        <w:rPr>
          <w:rFonts w:cstheme="minorHAnsi"/>
          <w:lang w:val="es-ES" w:eastAsia="es-ES"/>
        </w:rPr>
        <w:t xml:space="preserve"> l</w:t>
      </w:r>
      <w:r w:rsidR="00B2469C" w:rsidRPr="00515087">
        <w:rPr>
          <w:rFonts w:cstheme="minorHAnsi"/>
          <w:lang w:val="es-ES" w:eastAsia="es-ES"/>
        </w:rPr>
        <w:t>lave.</w:t>
      </w:r>
      <w:r w:rsidRPr="00515087">
        <w:rPr>
          <w:rFonts w:cstheme="minorHAnsi"/>
          <w:lang w:val="es-ES" w:eastAsia="es-ES"/>
        </w:rPr>
        <w:t xml:space="preserve"> Incluye estructuras móv</w:t>
      </w:r>
      <w:r w:rsidR="00B2469C" w:rsidRPr="00515087">
        <w:rPr>
          <w:rFonts w:cstheme="minorHAnsi"/>
          <w:lang w:val="es-ES" w:eastAsia="es-ES"/>
        </w:rPr>
        <w:t>iles o desmontables, tales como: toldos, stands y</w:t>
      </w:r>
      <w:r w:rsidRPr="00515087">
        <w:rPr>
          <w:rFonts w:cstheme="minorHAnsi"/>
          <w:lang w:val="es-ES" w:eastAsia="es-ES"/>
        </w:rPr>
        <w:t xml:space="preserve"> similares. Incluye </w:t>
      </w:r>
      <w:r w:rsidR="00B2469C" w:rsidRPr="00515087">
        <w:rPr>
          <w:rFonts w:cstheme="minorHAnsi"/>
          <w:lang w:val="es-ES" w:eastAsia="es-ES"/>
        </w:rPr>
        <w:t>asimismo</w:t>
      </w:r>
      <w:r w:rsidRPr="00515087">
        <w:rPr>
          <w:rFonts w:cstheme="minorHAnsi"/>
          <w:lang w:val="es-ES" w:eastAsia="es-ES"/>
        </w:rPr>
        <w:t xml:space="preserve"> bienes intangibles,</w:t>
      </w:r>
      <w:r w:rsidR="00B2469C" w:rsidRPr="00515087">
        <w:rPr>
          <w:rFonts w:cstheme="minorHAnsi"/>
          <w:lang w:val="es-ES" w:eastAsia="es-ES"/>
        </w:rPr>
        <w:t xml:space="preserve"> tales </w:t>
      </w:r>
      <w:r w:rsidRPr="00515087">
        <w:rPr>
          <w:rFonts w:cstheme="minorHAnsi"/>
          <w:lang w:val="es-ES" w:eastAsia="es-ES"/>
        </w:rPr>
        <w:t>como</w:t>
      </w:r>
      <w:r w:rsidR="00B2469C" w:rsidRPr="00515087">
        <w:rPr>
          <w:rFonts w:cstheme="minorHAnsi"/>
          <w:lang w:val="es-ES" w:eastAsia="es-ES"/>
        </w:rPr>
        <w:t>:</w:t>
      </w:r>
      <w:r w:rsidRPr="00515087">
        <w:rPr>
          <w:rFonts w:cstheme="minorHAnsi"/>
          <w:lang w:val="es-ES" w:eastAsia="es-ES"/>
        </w:rPr>
        <w:t xml:space="preserve"> software, registro de marca, entre otros que sean estrictamente necesarios para el funcionamien</w:t>
      </w:r>
      <w:r w:rsidR="000F65A9" w:rsidRPr="00515087">
        <w:rPr>
          <w:rFonts w:cstheme="minorHAnsi"/>
          <w:lang w:val="es-ES" w:eastAsia="es-ES"/>
        </w:rPr>
        <w:t>to de la feria</w:t>
      </w:r>
      <w:r w:rsidR="0077232E" w:rsidRPr="00515087">
        <w:rPr>
          <w:rFonts w:cstheme="minorHAnsi"/>
          <w:lang w:val="es-ES" w:eastAsia="es-ES"/>
        </w:rPr>
        <w:t>.</w:t>
      </w:r>
    </w:p>
    <w:p w:rsidR="00DF5F9E" w:rsidRPr="00515087" w:rsidRDefault="00DF5F9E" w:rsidP="00DF5F9E">
      <w:pPr>
        <w:pStyle w:val="Prrafodelista"/>
        <w:rPr>
          <w:rFonts w:cstheme="minorHAnsi"/>
          <w:lang w:val="es-ES" w:eastAsia="es-ES"/>
        </w:rPr>
      </w:pPr>
    </w:p>
    <w:p w:rsidR="00DF5F9E" w:rsidRPr="001D77BB" w:rsidRDefault="00DF5F9E" w:rsidP="00DF5F9E">
      <w:pPr>
        <w:pStyle w:val="Prrafodelista"/>
        <w:autoSpaceDE w:val="0"/>
        <w:autoSpaceDN w:val="0"/>
        <w:adjustRightInd w:val="0"/>
        <w:spacing w:after="0" w:line="240" w:lineRule="auto"/>
        <w:ind w:left="360"/>
        <w:jc w:val="both"/>
        <w:rPr>
          <w:rFonts w:cstheme="minorHAnsi"/>
          <w:b/>
          <w:lang w:val="es-ES" w:eastAsia="es-ES"/>
        </w:rPr>
      </w:pPr>
      <w:r w:rsidRPr="001D77BB">
        <w:rPr>
          <w:rFonts w:cstheme="minorHAnsi"/>
          <w:b/>
          <w:lang w:val="es-ES" w:eastAsia="es-ES"/>
        </w:rPr>
        <w:t>Los bienes adquiridos son para su exclusivo uso en la feria y no esta destinados a producir o mejorar producción</w:t>
      </w:r>
      <w:r w:rsidR="004C3646" w:rsidRPr="001D77BB">
        <w:rPr>
          <w:rFonts w:cstheme="minorHAnsi"/>
          <w:b/>
          <w:lang w:val="es-ES" w:eastAsia="es-ES"/>
        </w:rPr>
        <w:t xml:space="preserve"> y/o servicios</w:t>
      </w:r>
      <w:r w:rsidRPr="001D77BB">
        <w:rPr>
          <w:rFonts w:cstheme="minorHAnsi"/>
          <w:b/>
          <w:lang w:val="es-ES" w:eastAsia="es-ES"/>
        </w:rPr>
        <w:t xml:space="preserve"> en otros lugares que no fuera la misma feria.</w:t>
      </w:r>
    </w:p>
    <w:p w:rsidR="0077232E" w:rsidRPr="00515087" w:rsidRDefault="0077232E" w:rsidP="0077232E">
      <w:pPr>
        <w:pStyle w:val="Prrafodelista"/>
        <w:rPr>
          <w:rFonts w:cstheme="minorHAnsi"/>
          <w:lang w:val="es-ES" w:eastAsia="es-ES"/>
        </w:rPr>
      </w:pPr>
    </w:p>
    <w:p w:rsidR="00B2469C" w:rsidRPr="00515087" w:rsidRDefault="000F65A9" w:rsidP="00B2469C">
      <w:pPr>
        <w:pStyle w:val="Prrafodelista"/>
        <w:numPr>
          <w:ilvl w:val="0"/>
          <w:numId w:val="17"/>
        </w:numPr>
        <w:autoSpaceDE w:val="0"/>
        <w:autoSpaceDN w:val="0"/>
        <w:adjustRightInd w:val="0"/>
        <w:spacing w:after="0" w:line="240" w:lineRule="auto"/>
        <w:jc w:val="both"/>
        <w:rPr>
          <w:rFonts w:cstheme="minorHAnsi"/>
          <w:lang w:val="es-ES" w:eastAsia="es-ES"/>
        </w:rPr>
      </w:pPr>
      <w:r w:rsidRPr="00515087">
        <w:rPr>
          <w:rFonts w:cstheme="minorHAnsi"/>
          <w:lang w:val="es-ES" w:eastAsia="es-ES"/>
        </w:rPr>
        <w:t>R</w:t>
      </w:r>
      <w:r w:rsidR="00612561" w:rsidRPr="00515087">
        <w:rPr>
          <w:rFonts w:cstheme="minorHAnsi"/>
          <w:lang w:val="es-ES" w:eastAsia="es-ES"/>
        </w:rPr>
        <w:t>opa corporativa</w:t>
      </w:r>
      <w:r w:rsidR="009A552A" w:rsidRPr="00515087">
        <w:rPr>
          <w:rFonts w:cstheme="minorHAnsi"/>
          <w:lang w:val="es-ES" w:eastAsia="es-ES"/>
        </w:rPr>
        <w:t>: P</w:t>
      </w:r>
      <w:r w:rsidR="00612561" w:rsidRPr="00515087">
        <w:rPr>
          <w:rFonts w:cstheme="minorHAnsi"/>
          <w:lang w:val="es-ES" w:eastAsia="es-ES"/>
        </w:rPr>
        <w:t xml:space="preserve">olares, pecheras, gorros, </w:t>
      </w:r>
      <w:r w:rsidR="0098402B" w:rsidRPr="00515087">
        <w:rPr>
          <w:rFonts w:cstheme="minorHAnsi"/>
          <w:lang w:val="es-ES" w:eastAsia="es-ES"/>
        </w:rPr>
        <w:t>c</w:t>
      </w:r>
      <w:r w:rsidR="00612561" w:rsidRPr="00515087">
        <w:rPr>
          <w:rFonts w:cstheme="minorHAnsi"/>
          <w:lang w:val="es-ES" w:eastAsia="es-ES"/>
        </w:rPr>
        <w:t>arritos de feria</w:t>
      </w:r>
      <w:r w:rsidR="004328D7" w:rsidRPr="00515087">
        <w:rPr>
          <w:rFonts w:cstheme="minorHAnsi"/>
          <w:lang w:val="es-ES" w:eastAsia="es-ES"/>
        </w:rPr>
        <w:t>,</w:t>
      </w:r>
      <w:r w:rsidR="00612561" w:rsidRPr="00515087">
        <w:rPr>
          <w:rFonts w:cstheme="minorHAnsi"/>
          <w:lang w:val="es-ES" w:eastAsia="es-ES"/>
        </w:rPr>
        <w:t xml:space="preserve"> equipamiento relacionado al mejoramiento de la imagen comercial</w:t>
      </w:r>
      <w:r w:rsidR="008D7E2A" w:rsidRPr="00515087">
        <w:rPr>
          <w:rFonts w:cstheme="minorHAnsi"/>
          <w:lang w:val="es-ES" w:eastAsia="es-ES"/>
        </w:rPr>
        <w:t xml:space="preserve"> de la Feria.</w:t>
      </w:r>
    </w:p>
    <w:p w:rsidR="00B2469C" w:rsidRPr="00515087" w:rsidRDefault="00B2469C" w:rsidP="00B2469C">
      <w:pPr>
        <w:pStyle w:val="Prrafodelista"/>
        <w:rPr>
          <w:rFonts w:cstheme="minorHAnsi"/>
          <w:lang w:val="es-ES" w:eastAsia="es-ES"/>
        </w:rPr>
      </w:pPr>
    </w:p>
    <w:p w:rsidR="007218F7" w:rsidRPr="00515087" w:rsidRDefault="007218F7" w:rsidP="00B2469C">
      <w:pPr>
        <w:pStyle w:val="Prrafodelista"/>
        <w:autoSpaceDE w:val="0"/>
        <w:autoSpaceDN w:val="0"/>
        <w:adjustRightInd w:val="0"/>
        <w:spacing w:after="0" w:line="240" w:lineRule="auto"/>
        <w:ind w:left="360"/>
        <w:jc w:val="both"/>
        <w:rPr>
          <w:rFonts w:cstheme="minorHAnsi"/>
          <w:lang w:val="es-ES" w:eastAsia="es-ES"/>
        </w:rPr>
      </w:pPr>
      <w:r w:rsidRPr="00515087">
        <w:rPr>
          <w:rFonts w:cstheme="minorHAnsi"/>
          <w:lang w:val="es-ES" w:eastAsia="es-ES"/>
        </w:rPr>
        <w:t xml:space="preserve">Busca establecer </w:t>
      </w:r>
      <w:r w:rsidR="00B2469C" w:rsidRPr="00515087">
        <w:rPr>
          <w:rFonts w:cstheme="minorHAnsi"/>
          <w:lang w:val="es-ES" w:eastAsia="es-ES"/>
        </w:rPr>
        <w:t xml:space="preserve">una </w:t>
      </w:r>
      <w:r w:rsidRPr="00515087">
        <w:rPr>
          <w:rFonts w:cstheme="minorHAnsi"/>
          <w:lang w:val="es-ES" w:eastAsia="es-ES"/>
        </w:rPr>
        <w:t>uniformidad en la infraestructura de los puestos de trabajo de cada feriante y en</w:t>
      </w:r>
      <w:r w:rsidR="0077232E" w:rsidRPr="00515087">
        <w:rPr>
          <w:rFonts w:cstheme="minorHAnsi"/>
          <w:lang w:val="es-ES" w:eastAsia="es-ES"/>
        </w:rPr>
        <w:t xml:space="preserve"> el equipamiento de los mismos.</w:t>
      </w:r>
    </w:p>
    <w:p w:rsidR="00B2469C" w:rsidRPr="00515087" w:rsidRDefault="00B2469C" w:rsidP="00B2469C">
      <w:pPr>
        <w:pStyle w:val="Prrafodelista"/>
        <w:rPr>
          <w:rFonts w:cstheme="minorHAnsi"/>
          <w:lang w:val="es-ES" w:eastAsia="es-ES"/>
        </w:rPr>
      </w:pPr>
    </w:p>
    <w:p w:rsidR="000613F9" w:rsidRPr="00515087" w:rsidRDefault="00B2469C" w:rsidP="00B2469C">
      <w:pPr>
        <w:pStyle w:val="Prrafodelista"/>
        <w:numPr>
          <w:ilvl w:val="0"/>
          <w:numId w:val="17"/>
        </w:numPr>
        <w:autoSpaceDE w:val="0"/>
        <w:autoSpaceDN w:val="0"/>
        <w:adjustRightInd w:val="0"/>
        <w:spacing w:after="0" w:line="240" w:lineRule="auto"/>
        <w:jc w:val="both"/>
        <w:rPr>
          <w:rFonts w:cstheme="minorHAnsi"/>
          <w:lang w:val="es-ES" w:eastAsia="es-ES"/>
        </w:rPr>
      </w:pPr>
      <w:r w:rsidRPr="00515087">
        <w:rPr>
          <w:rFonts w:cstheme="minorHAnsi"/>
          <w:u w:val="single"/>
          <w:lang w:val="es-ES" w:eastAsia="es-ES"/>
        </w:rPr>
        <w:t>Otros</w:t>
      </w:r>
      <w:r w:rsidRPr="00515087">
        <w:rPr>
          <w:rFonts w:cstheme="minorHAnsi"/>
          <w:lang w:val="es-ES" w:eastAsia="es-ES"/>
        </w:rPr>
        <w:t xml:space="preserve">: Comprende </w:t>
      </w:r>
      <w:r w:rsidR="0098402B" w:rsidRPr="00515087">
        <w:rPr>
          <w:rFonts w:cstheme="minorHAnsi"/>
          <w:lang w:val="es-ES" w:eastAsia="es-ES"/>
        </w:rPr>
        <w:t>a</w:t>
      </w:r>
      <w:r w:rsidR="000613F9" w:rsidRPr="00515087">
        <w:rPr>
          <w:rFonts w:cstheme="minorHAnsi"/>
          <w:lang w:val="es-ES" w:eastAsia="es-ES"/>
        </w:rPr>
        <w:t>quellos tangibles que tengan relación con los ámbitos a abordar en la etapa 1 y que no correspondan a asistencias técnicas, asesorías, capacit</w:t>
      </w:r>
      <w:r w:rsidRPr="00515087">
        <w:rPr>
          <w:rFonts w:cstheme="minorHAnsi"/>
          <w:lang w:val="es-ES" w:eastAsia="es-ES"/>
        </w:rPr>
        <w:t>ación o similares.  Por ejemplo:</w:t>
      </w:r>
      <w:r w:rsidR="000613F9" w:rsidRPr="00515087">
        <w:rPr>
          <w:rFonts w:cstheme="minorHAnsi"/>
          <w:lang w:val="es-ES" w:eastAsia="es-ES"/>
        </w:rPr>
        <w:t xml:space="preserve"> </w:t>
      </w:r>
      <w:r w:rsidR="004D133B" w:rsidRPr="00515087">
        <w:rPr>
          <w:rFonts w:cstheme="minorHAnsi"/>
          <w:lang w:val="es-ES" w:eastAsia="es-ES"/>
        </w:rPr>
        <w:t>m</w:t>
      </w:r>
      <w:r w:rsidR="000613F9" w:rsidRPr="00515087">
        <w:rPr>
          <w:rFonts w:cstheme="minorHAnsi"/>
          <w:lang w:val="es-ES" w:eastAsia="es-ES"/>
        </w:rPr>
        <w:t xml:space="preserve">aterial impreso de promoción (folletería), </w:t>
      </w:r>
      <w:r w:rsidR="004D133B" w:rsidRPr="00515087">
        <w:rPr>
          <w:rFonts w:cstheme="minorHAnsi"/>
          <w:lang w:val="es-ES" w:eastAsia="es-ES"/>
        </w:rPr>
        <w:t>p</w:t>
      </w:r>
      <w:r w:rsidR="000613F9" w:rsidRPr="00515087">
        <w:rPr>
          <w:rFonts w:cstheme="minorHAnsi"/>
          <w:lang w:val="es-ES" w:eastAsia="es-ES"/>
        </w:rPr>
        <w:t>ágina web, avisos radiales o en diarios</w:t>
      </w:r>
      <w:r w:rsidR="004D133B" w:rsidRPr="00515087">
        <w:rPr>
          <w:rFonts w:cstheme="minorHAnsi"/>
          <w:lang w:val="es-ES" w:eastAsia="es-ES"/>
        </w:rPr>
        <w:t>,</w:t>
      </w:r>
      <w:r w:rsidR="000613F9" w:rsidRPr="00515087">
        <w:rPr>
          <w:rFonts w:cstheme="minorHAnsi"/>
          <w:lang w:val="es-ES" w:eastAsia="es-ES"/>
        </w:rPr>
        <w:t xml:space="preserve"> </w:t>
      </w:r>
      <w:r w:rsidR="004D133B" w:rsidRPr="00515087">
        <w:rPr>
          <w:rFonts w:cstheme="minorHAnsi"/>
          <w:lang w:val="es-ES" w:eastAsia="es-ES"/>
        </w:rPr>
        <w:t>p</w:t>
      </w:r>
      <w:r w:rsidR="000613F9" w:rsidRPr="00515087">
        <w:rPr>
          <w:rFonts w:cstheme="minorHAnsi"/>
          <w:lang w:val="es-ES" w:eastAsia="es-ES"/>
        </w:rPr>
        <w:t xml:space="preserve">roducción gráfica y audiovisual, </w:t>
      </w:r>
      <w:r w:rsidR="004D133B" w:rsidRPr="00515087">
        <w:rPr>
          <w:rFonts w:cstheme="minorHAnsi"/>
          <w:lang w:val="es-ES" w:eastAsia="es-ES"/>
        </w:rPr>
        <w:t>i</w:t>
      </w:r>
      <w:r w:rsidR="000613F9" w:rsidRPr="00515087">
        <w:rPr>
          <w:rFonts w:cstheme="minorHAnsi"/>
          <w:lang w:val="es-ES" w:eastAsia="es-ES"/>
        </w:rPr>
        <w:t>mplementación de sistemas de comercialización, nuevos productos y servicios, enmarcados en el ámbito de innovación y valor agregado u otros.</w:t>
      </w:r>
    </w:p>
    <w:p w:rsidR="0077232E" w:rsidRPr="00515087" w:rsidRDefault="0077232E" w:rsidP="0077232E">
      <w:pPr>
        <w:autoSpaceDE w:val="0"/>
        <w:autoSpaceDN w:val="0"/>
        <w:adjustRightInd w:val="0"/>
        <w:spacing w:after="0" w:line="240" w:lineRule="auto"/>
        <w:jc w:val="both"/>
        <w:rPr>
          <w:rFonts w:cstheme="minorHAnsi"/>
          <w:lang w:val="es-ES" w:eastAsia="es-ES"/>
        </w:rPr>
      </w:pPr>
    </w:p>
    <w:p w:rsidR="00764CDF" w:rsidRPr="00515087" w:rsidRDefault="000A653A" w:rsidP="00D965A3">
      <w:pPr>
        <w:autoSpaceDE w:val="0"/>
        <w:autoSpaceDN w:val="0"/>
        <w:adjustRightInd w:val="0"/>
        <w:spacing w:after="0" w:line="240" w:lineRule="auto"/>
        <w:jc w:val="both"/>
        <w:rPr>
          <w:rFonts w:cstheme="minorHAnsi"/>
          <w:lang w:val="es-ES" w:eastAsia="es-ES"/>
        </w:rPr>
      </w:pPr>
      <w:r w:rsidRPr="00515087">
        <w:rPr>
          <w:rFonts w:cstheme="minorHAnsi"/>
          <w:lang w:val="es-ES" w:eastAsia="es-ES"/>
        </w:rPr>
        <w:t xml:space="preserve">La pertinencia de otras actividades a financiar </w:t>
      </w:r>
      <w:r w:rsidR="006A2DDC" w:rsidRPr="00515087">
        <w:rPr>
          <w:rFonts w:cstheme="minorHAnsi"/>
          <w:lang w:val="es-ES" w:eastAsia="es-ES"/>
        </w:rPr>
        <w:t xml:space="preserve">en </w:t>
      </w:r>
      <w:r w:rsidR="000C010E" w:rsidRPr="00515087">
        <w:rPr>
          <w:rFonts w:cstheme="minorHAnsi"/>
          <w:lang w:val="es-ES" w:eastAsia="es-ES"/>
        </w:rPr>
        <w:t xml:space="preserve">ambas etapas </w:t>
      </w:r>
      <w:r w:rsidRPr="00515087">
        <w:rPr>
          <w:rFonts w:cstheme="minorHAnsi"/>
          <w:lang w:val="es-ES" w:eastAsia="es-ES"/>
        </w:rPr>
        <w:t>será evaluada y aprobada</w:t>
      </w:r>
      <w:r w:rsidR="00B2469C" w:rsidRPr="00515087">
        <w:rPr>
          <w:rFonts w:cstheme="minorHAnsi"/>
          <w:lang w:val="es-ES" w:eastAsia="es-ES"/>
        </w:rPr>
        <w:t xml:space="preserve"> por</w:t>
      </w:r>
      <w:r w:rsidR="006D71AB" w:rsidRPr="00515087">
        <w:rPr>
          <w:rFonts w:cstheme="minorHAnsi"/>
          <w:lang w:val="es-ES" w:eastAsia="es-ES"/>
        </w:rPr>
        <w:t xml:space="preserve"> el</w:t>
      </w:r>
      <w:r w:rsidR="006D71AB" w:rsidRPr="00515087">
        <w:rPr>
          <w:rFonts w:eastAsia="Arial Unicode MS" w:cstheme="minorHAnsi"/>
        </w:rPr>
        <w:t xml:space="preserve"> Comité de Desarrollo Productivo Regional</w:t>
      </w:r>
      <w:r w:rsidR="00B2469C" w:rsidRPr="00515087">
        <w:rPr>
          <w:rFonts w:cstheme="minorHAnsi"/>
          <w:lang w:val="es-ES" w:eastAsia="es-ES"/>
        </w:rPr>
        <w:t xml:space="preserve"> </w:t>
      </w:r>
      <w:r w:rsidR="006D71AB" w:rsidRPr="00515087">
        <w:rPr>
          <w:rFonts w:cstheme="minorHAnsi"/>
          <w:lang w:val="es-ES" w:eastAsia="es-ES"/>
        </w:rPr>
        <w:t xml:space="preserve">y/o </w:t>
      </w:r>
      <w:r w:rsidR="009A552A" w:rsidRPr="00515087">
        <w:rPr>
          <w:rFonts w:cstheme="minorHAnsi"/>
          <w:lang w:val="es-ES" w:eastAsia="es-ES"/>
        </w:rPr>
        <w:t>SERCOTEC</w:t>
      </w:r>
      <w:r w:rsidR="00B2469C" w:rsidRPr="00515087">
        <w:rPr>
          <w:rFonts w:cstheme="minorHAnsi"/>
          <w:lang w:val="es-ES" w:eastAsia="es-ES"/>
        </w:rPr>
        <w:t>, siempre y cuando</w:t>
      </w:r>
      <w:r w:rsidRPr="00515087">
        <w:rPr>
          <w:rFonts w:cstheme="minorHAnsi"/>
          <w:lang w:val="es-ES" w:eastAsia="es-ES"/>
        </w:rPr>
        <w:t xml:space="preserve"> se ajuste a la</w:t>
      </w:r>
      <w:r w:rsidR="000C010E" w:rsidRPr="00515087">
        <w:rPr>
          <w:rFonts w:cstheme="minorHAnsi"/>
          <w:lang w:val="es-ES" w:eastAsia="es-ES"/>
        </w:rPr>
        <w:t xml:space="preserve"> naturaleza del Fondo y </w:t>
      </w:r>
      <w:r w:rsidR="00B2469C" w:rsidRPr="00515087">
        <w:rPr>
          <w:rFonts w:cstheme="minorHAnsi"/>
          <w:lang w:val="es-ES" w:eastAsia="es-ES"/>
        </w:rPr>
        <w:t xml:space="preserve">a </w:t>
      </w:r>
      <w:r w:rsidR="000C010E" w:rsidRPr="00515087">
        <w:rPr>
          <w:rFonts w:cstheme="minorHAnsi"/>
          <w:lang w:val="es-ES" w:eastAsia="es-ES"/>
        </w:rPr>
        <w:t>la</w:t>
      </w:r>
      <w:r w:rsidRPr="00515087">
        <w:rPr>
          <w:rFonts w:cstheme="minorHAnsi"/>
          <w:lang w:val="es-ES" w:eastAsia="es-ES"/>
        </w:rPr>
        <w:t xml:space="preserve"> normativa vigente que establezca las restricciones de financiamiento.</w:t>
      </w:r>
    </w:p>
    <w:p w:rsidR="00365E6D" w:rsidRPr="00515087" w:rsidRDefault="00365E6D" w:rsidP="00D965A3">
      <w:pPr>
        <w:autoSpaceDE w:val="0"/>
        <w:autoSpaceDN w:val="0"/>
        <w:adjustRightInd w:val="0"/>
        <w:spacing w:after="0" w:line="240" w:lineRule="auto"/>
        <w:jc w:val="both"/>
        <w:rPr>
          <w:rFonts w:cstheme="minorHAnsi"/>
          <w:lang w:val="es-ES" w:eastAsia="es-ES"/>
        </w:rPr>
      </w:pPr>
    </w:p>
    <w:p w:rsidR="003D485D" w:rsidRPr="00515087" w:rsidRDefault="009F1458" w:rsidP="00D965A3">
      <w:pPr>
        <w:pStyle w:val="Prrafodelista"/>
        <w:numPr>
          <w:ilvl w:val="1"/>
          <w:numId w:val="16"/>
        </w:numPr>
        <w:spacing w:after="0" w:line="240" w:lineRule="auto"/>
        <w:outlineLvl w:val="1"/>
        <w:rPr>
          <w:rFonts w:cstheme="minorHAnsi"/>
          <w:b/>
        </w:rPr>
      </w:pPr>
      <w:bookmarkStart w:id="13" w:name="_Toc341167466"/>
      <w:bookmarkStart w:id="14" w:name="_Toc456101270"/>
      <w:r w:rsidRPr="00515087">
        <w:rPr>
          <w:rFonts w:cstheme="minorHAnsi"/>
          <w:b/>
        </w:rPr>
        <w:t>¿Qué NO financia</w:t>
      </w:r>
      <w:r w:rsidR="003D485D" w:rsidRPr="00515087">
        <w:rPr>
          <w:rFonts w:cstheme="minorHAnsi"/>
          <w:b/>
        </w:rPr>
        <w:t>?</w:t>
      </w:r>
      <w:bookmarkEnd w:id="13"/>
      <w:bookmarkEnd w:id="14"/>
    </w:p>
    <w:p w:rsidR="00B2469C" w:rsidRPr="00515087" w:rsidRDefault="00B2469C" w:rsidP="00D965A3">
      <w:pPr>
        <w:spacing w:after="0" w:line="240" w:lineRule="auto"/>
        <w:jc w:val="both"/>
        <w:rPr>
          <w:rFonts w:cstheme="minorHAnsi"/>
        </w:rPr>
      </w:pPr>
      <w:bookmarkStart w:id="15" w:name="_Toc344277337"/>
      <w:bookmarkStart w:id="16" w:name="_Toc344277696"/>
    </w:p>
    <w:p w:rsidR="00AA52F4" w:rsidRPr="00515087" w:rsidRDefault="00AA52F4" w:rsidP="00D965A3">
      <w:pPr>
        <w:spacing w:after="0" w:line="240" w:lineRule="auto"/>
        <w:jc w:val="both"/>
        <w:rPr>
          <w:rFonts w:cstheme="minorHAnsi"/>
        </w:rPr>
      </w:pPr>
      <w:r w:rsidRPr="00515087">
        <w:rPr>
          <w:rFonts w:cstheme="minorHAnsi"/>
        </w:rPr>
        <w:t xml:space="preserve">Los siguientes Ítems no pueden ser financiados con subsidio ni con </w:t>
      </w:r>
      <w:r w:rsidR="00051992" w:rsidRPr="00515087">
        <w:rPr>
          <w:rFonts w:cstheme="minorHAnsi"/>
        </w:rPr>
        <w:t>Aporte Empresarial</w:t>
      </w:r>
      <w:r w:rsidRPr="00515087">
        <w:rPr>
          <w:rFonts w:cstheme="minorHAnsi"/>
        </w:rPr>
        <w:t>:</w:t>
      </w:r>
      <w:bookmarkEnd w:id="15"/>
      <w:bookmarkEnd w:id="16"/>
    </w:p>
    <w:p w:rsidR="00AF510D" w:rsidRPr="00515087" w:rsidRDefault="00AF510D" w:rsidP="00D965A3">
      <w:pPr>
        <w:spacing w:after="0" w:line="240" w:lineRule="auto"/>
        <w:jc w:val="both"/>
        <w:rPr>
          <w:rFonts w:cstheme="minorHAnsi"/>
        </w:rPr>
      </w:pPr>
    </w:p>
    <w:p w:rsidR="00C7343C" w:rsidRPr="00515087" w:rsidRDefault="00C7343C" w:rsidP="00D965A3">
      <w:pPr>
        <w:numPr>
          <w:ilvl w:val="0"/>
          <w:numId w:val="3"/>
        </w:numPr>
        <w:tabs>
          <w:tab w:val="clear" w:pos="3415"/>
          <w:tab w:val="num" w:pos="567"/>
        </w:tabs>
        <w:spacing w:after="0" w:line="240" w:lineRule="auto"/>
        <w:ind w:left="567" w:hanging="567"/>
        <w:jc w:val="both"/>
        <w:rPr>
          <w:rFonts w:cstheme="minorHAnsi"/>
        </w:rPr>
      </w:pPr>
      <w:r w:rsidRPr="00515087">
        <w:rPr>
          <w:rFonts w:cstheme="minorHAnsi"/>
        </w:rPr>
        <w:t xml:space="preserve">La compra de bienes raíces, vehículos </w:t>
      </w:r>
      <w:r w:rsidR="00DE3216" w:rsidRPr="00515087">
        <w:rPr>
          <w:rFonts w:cstheme="minorHAnsi"/>
        </w:rPr>
        <w:t>motorizados,</w:t>
      </w:r>
      <w:r w:rsidRPr="00515087">
        <w:rPr>
          <w:rFonts w:cstheme="minorHAnsi"/>
        </w:rPr>
        <w:t xml:space="preserve"> valores e instrumentos financieros (ahorros a plazo, depósitos </w:t>
      </w:r>
      <w:r w:rsidR="006A6F08" w:rsidRPr="00515087">
        <w:rPr>
          <w:rFonts w:cstheme="minorHAnsi"/>
        </w:rPr>
        <w:t>en fondos mutuos, entre otros).</w:t>
      </w:r>
    </w:p>
    <w:p w:rsidR="00AF510D" w:rsidRPr="00515087" w:rsidRDefault="00AF510D" w:rsidP="00AF510D">
      <w:pPr>
        <w:spacing w:after="0" w:line="240" w:lineRule="auto"/>
        <w:ind w:left="567"/>
        <w:jc w:val="both"/>
        <w:rPr>
          <w:rFonts w:cstheme="minorHAnsi"/>
        </w:rPr>
      </w:pPr>
    </w:p>
    <w:p w:rsidR="00C7343C" w:rsidRPr="00515087" w:rsidRDefault="00C7343C" w:rsidP="00D965A3">
      <w:pPr>
        <w:numPr>
          <w:ilvl w:val="0"/>
          <w:numId w:val="3"/>
        </w:numPr>
        <w:tabs>
          <w:tab w:val="num" w:pos="567"/>
        </w:tabs>
        <w:spacing w:after="0" w:line="240" w:lineRule="auto"/>
        <w:ind w:left="567" w:hanging="567"/>
        <w:jc w:val="both"/>
        <w:rPr>
          <w:rFonts w:cstheme="minorHAnsi"/>
        </w:rPr>
      </w:pPr>
      <w:r w:rsidRPr="00515087">
        <w:rPr>
          <w:rFonts w:cstheme="minorHAnsi"/>
        </w:rPr>
        <w:t>El pago de</w:t>
      </w:r>
      <w:r w:rsidR="00AF510D" w:rsidRPr="00515087">
        <w:rPr>
          <w:rFonts w:cstheme="minorHAnsi"/>
        </w:rPr>
        <w:t xml:space="preserve"> ninguna clase de impuestos, </w:t>
      </w:r>
      <w:r w:rsidRPr="00515087">
        <w:rPr>
          <w:rFonts w:cstheme="minorHAnsi"/>
        </w:rPr>
        <w:t>por ejemplo</w:t>
      </w:r>
      <w:r w:rsidR="00AF510D" w:rsidRPr="00515087">
        <w:rPr>
          <w:rFonts w:cstheme="minorHAnsi"/>
        </w:rPr>
        <w:t>,</w:t>
      </w:r>
      <w:r w:rsidRPr="00515087">
        <w:rPr>
          <w:rFonts w:cstheme="minorHAnsi"/>
        </w:rPr>
        <w:t xml:space="preserve"> el IVA, impuesto a la renta u otro</w:t>
      </w:r>
      <w:r w:rsidR="00AF510D" w:rsidRPr="00515087">
        <w:rPr>
          <w:rFonts w:cstheme="minorHAnsi"/>
        </w:rPr>
        <w:t>s</w:t>
      </w:r>
      <w:r w:rsidRPr="00515087">
        <w:rPr>
          <w:rFonts w:cstheme="minorHAnsi"/>
        </w:rPr>
        <w:t xml:space="preserve">. </w:t>
      </w:r>
      <w:r w:rsidR="00612CA1" w:rsidRPr="00515087">
        <w:rPr>
          <w:rFonts w:cstheme="minorHAnsi"/>
        </w:rPr>
        <w:t xml:space="preserve">Con todo, </w:t>
      </w:r>
      <w:r w:rsidRPr="00515087">
        <w:rPr>
          <w:rFonts w:cstheme="minorHAnsi"/>
        </w:rPr>
        <w:t xml:space="preserve">sólo se podrá aceptar como </w:t>
      </w:r>
      <w:r w:rsidR="00051992" w:rsidRPr="00515087">
        <w:rPr>
          <w:rFonts w:cstheme="minorHAnsi"/>
        </w:rPr>
        <w:t>Aporte Empresarial</w:t>
      </w:r>
      <w:r w:rsidRPr="00515087">
        <w:rPr>
          <w:rFonts w:cstheme="minorHAnsi"/>
        </w:rPr>
        <w:t xml:space="preserve"> el pago de IVA relacionado con las actividades del proyecto, en el caso de las organizaciones que no hacen uso del crédito fiscal, </w:t>
      </w:r>
      <w:r w:rsidRPr="00515087">
        <w:rPr>
          <w:rFonts w:cstheme="minorHAnsi"/>
        </w:rPr>
        <w:lastRenderedPageBreak/>
        <w:t>lo que deberán acreditar mediante</w:t>
      </w:r>
      <w:r w:rsidR="00F42B5B" w:rsidRPr="00515087">
        <w:rPr>
          <w:rFonts w:cstheme="minorHAnsi"/>
        </w:rPr>
        <w:t xml:space="preserve"> declaración jurada simple</w:t>
      </w:r>
      <w:r w:rsidR="00AF510D" w:rsidRPr="00515087">
        <w:rPr>
          <w:rFonts w:cstheme="minorHAnsi"/>
        </w:rPr>
        <w:t xml:space="preserve"> contenida en </w:t>
      </w:r>
      <w:r w:rsidR="00927EA1" w:rsidRPr="00515087">
        <w:rPr>
          <w:rFonts w:cstheme="minorHAnsi"/>
        </w:rPr>
        <w:t>el</w:t>
      </w:r>
      <w:r w:rsidR="00F42B5B" w:rsidRPr="00515087">
        <w:rPr>
          <w:rFonts w:cstheme="minorHAnsi"/>
        </w:rPr>
        <w:t xml:space="preserve"> Anexo N°</w:t>
      </w:r>
      <w:r w:rsidR="00AF510D" w:rsidRPr="00515087">
        <w:rPr>
          <w:rFonts w:cstheme="minorHAnsi"/>
        </w:rPr>
        <w:t xml:space="preserve"> </w:t>
      </w:r>
      <w:r w:rsidR="00CA5850" w:rsidRPr="00515087">
        <w:rPr>
          <w:rFonts w:cstheme="minorHAnsi"/>
        </w:rPr>
        <w:t>3</w:t>
      </w:r>
      <w:r w:rsidR="00927EA1" w:rsidRPr="00515087">
        <w:rPr>
          <w:rFonts w:cstheme="minorHAnsi"/>
          <w:b/>
        </w:rPr>
        <w:t xml:space="preserve"> </w:t>
      </w:r>
      <w:r w:rsidR="00B352C6" w:rsidRPr="00515087">
        <w:rPr>
          <w:rFonts w:cstheme="minorHAnsi"/>
        </w:rPr>
        <w:t>del presente</w:t>
      </w:r>
      <w:r w:rsidR="00927EA1" w:rsidRPr="00515087">
        <w:rPr>
          <w:rFonts w:cstheme="minorHAnsi"/>
        </w:rPr>
        <w:t xml:space="preserve"> </w:t>
      </w:r>
      <w:r w:rsidR="00B352C6" w:rsidRPr="00515087">
        <w:rPr>
          <w:rFonts w:cstheme="minorHAnsi"/>
        </w:rPr>
        <w:t>Manual</w:t>
      </w:r>
      <w:r w:rsidR="00AF510D" w:rsidRPr="00515087">
        <w:rPr>
          <w:rFonts w:cstheme="minorHAnsi"/>
        </w:rPr>
        <w:t xml:space="preserve"> de P</w:t>
      </w:r>
      <w:r w:rsidR="00927EA1" w:rsidRPr="00515087">
        <w:rPr>
          <w:rFonts w:cstheme="minorHAnsi"/>
        </w:rPr>
        <w:t>ostulación</w:t>
      </w:r>
      <w:r w:rsidR="00F42B5B" w:rsidRPr="00515087">
        <w:rPr>
          <w:rFonts w:cstheme="minorHAnsi"/>
        </w:rPr>
        <w:t xml:space="preserve">, </w:t>
      </w:r>
      <w:r w:rsidRPr="00515087">
        <w:rPr>
          <w:rFonts w:cstheme="minorHAnsi"/>
        </w:rPr>
        <w:t xml:space="preserve">libro de compraventa, </w:t>
      </w:r>
      <w:r w:rsidR="00F42B5B" w:rsidRPr="00515087">
        <w:rPr>
          <w:rFonts w:cstheme="minorHAnsi"/>
        </w:rPr>
        <w:t>formulario 29 y</w:t>
      </w:r>
      <w:r w:rsidRPr="00515087">
        <w:rPr>
          <w:rFonts w:cstheme="minorHAnsi"/>
        </w:rPr>
        <w:t xml:space="preserve"> factura. En el caso del libro de compraventa y del formulario 29</w:t>
      </w:r>
      <w:r w:rsidR="00AF510D" w:rsidRPr="00515087">
        <w:rPr>
          <w:rFonts w:cstheme="minorHAnsi"/>
        </w:rPr>
        <w:t>,</w:t>
      </w:r>
      <w:r w:rsidRPr="00515087">
        <w:rPr>
          <w:rFonts w:cstheme="minorHAnsi"/>
        </w:rPr>
        <w:t xml:space="preserve"> deberá tratarse de la documentación del mes respectivo y los dos meses posteriores</w:t>
      </w:r>
      <w:r w:rsidR="0093330E" w:rsidRPr="00515087">
        <w:rPr>
          <w:rFonts w:cstheme="minorHAnsi"/>
        </w:rPr>
        <w:t>. Excepcionalmente</w:t>
      </w:r>
      <w:r w:rsidR="00491630" w:rsidRPr="00515087">
        <w:rPr>
          <w:rFonts w:cstheme="minorHAnsi"/>
        </w:rPr>
        <w:t>,</w:t>
      </w:r>
      <w:r w:rsidR="00AF510D" w:rsidRPr="00515087">
        <w:rPr>
          <w:rFonts w:cstheme="minorHAnsi"/>
        </w:rPr>
        <w:t xml:space="preserve"> si no llevan libro de compra</w:t>
      </w:r>
      <w:r w:rsidRPr="00515087">
        <w:rPr>
          <w:rFonts w:cstheme="minorHAnsi"/>
        </w:rPr>
        <w:t>venta</w:t>
      </w:r>
      <w:r w:rsidR="00F42B5B" w:rsidRPr="00515087">
        <w:rPr>
          <w:rFonts w:cstheme="minorHAnsi"/>
        </w:rPr>
        <w:t xml:space="preserve"> porque sólo tienen RUT ante SII sin inicio de actividades</w:t>
      </w:r>
      <w:r w:rsidRPr="00515087">
        <w:rPr>
          <w:rFonts w:cstheme="minorHAnsi"/>
        </w:rPr>
        <w:t xml:space="preserve">, </w:t>
      </w:r>
      <w:r w:rsidR="00AF510D" w:rsidRPr="00515087">
        <w:rPr>
          <w:rFonts w:cstheme="minorHAnsi"/>
        </w:rPr>
        <w:t xml:space="preserve">se </w:t>
      </w:r>
      <w:r w:rsidRPr="00515087">
        <w:rPr>
          <w:rFonts w:cstheme="minorHAnsi"/>
        </w:rPr>
        <w:t>de</w:t>
      </w:r>
      <w:r w:rsidR="00AF510D" w:rsidRPr="00515087">
        <w:rPr>
          <w:rFonts w:cstheme="minorHAnsi"/>
        </w:rPr>
        <w:t>berá</w:t>
      </w:r>
      <w:r w:rsidRPr="00515087">
        <w:rPr>
          <w:rFonts w:cstheme="minorHAnsi"/>
        </w:rPr>
        <w:t xml:space="preserve"> presentar una declaración jurada simple de acuerdo</w:t>
      </w:r>
      <w:r w:rsidR="00482397" w:rsidRPr="00515087">
        <w:rPr>
          <w:rFonts w:cstheme="minorHAnsi"/>
        </w:rPr>
        <w:t xml:space="preserve"> al</w:t>
      </w:r>
      <w:r w:rsidRPr="00515087">
        <w:rPr>
          <w:rFonts w:cstheme="minorHAnsi"/>
        </w:rPr>
        <w:t xml:space="preserve"> Anexo N°</w:t>
      </w:r>
      <w:r w:rsidR="00AF510D" w:rsidRPr="00515087">
        <w:rPr>
          <w:rFonts w:cstheme="minorHAnsi"/>
        </w:rPr>
        <w:t xml:space="preserve"> </w:t>
      </w:r>
      <w:r w:rsidR="00CA5850" w:rsidRPr="00515087">
        <w:rPr>
          <w:rFonts w:cstheme="minorHAnsi"/>
        </w:rPr>
        <w:t>3</w:t>
      </w:r>
      <w:r w:rsidRPr="00515087">
        <w:rPr>
          <w:rFonts w:cstheme="minorHAnsi"/>
          <w:b/>
        </w:rPr>
        <w:t xml:space="preserve"> </w:t>
      </w:r>
      <w:r w:rsidR="00AF510D" w:rsidRPr="00515087">
        <w:rPr>
          <w:rFonts w:cstheme="minorHAnsi"/>
        </w:rPr>
        <w:t>de</w:t>
      </w:r>
      <w:r w:rsidR="00D00090" w:rsidRPr="00515087">
        <w:rPr>
          <w:rFonts w:cstheme="minorHAnsi"/>
        </w:rPr>
        <w:t>l</w:t>
      </w:r>
      <w:r w:rsidR="00AF510D" w:rsidRPr="00515087">
        <w:rPr>
          <w:rFonts w:cstheme="minorHAnsi"/>
        </w:rPr>
        <w:t xml:space="preserve"> </w:t>
      </w:r>
      <w:r w:rsidR="00B352C6" w:rsidRPr="00515087">
        <w:rPr>
          <w:rFonts w:cstheme="minorHAnsi"/>
        </w:rPr>
        <w:t>Manual</w:t>
      </w:r>
      <w:r w:rsidRPr="00515087">
        <w:rPr>
          <w:rFonts w:cstheme="minorHAnsi"/>
        </w:rPr>
        <w:t>,</w:t>
      </w:r>
      <w:r w:rsidR="00AF510D" w:rsidRPr="00515087">
        <w:rPr>
          <w:rFonts w:cstheme="minorHAnsi"/>
        </w:rPr>
        <w:t xml:space="preserve"> </w:t>
      </w:r>
      <w:r w:rsidRPr="00515087">
        <w:rPr>
          <w:rFonts w:cstheme="minorHAnsi"/>
        </w:rPr>
        <w:t>donde se acredite que no se recuperará el IVA.</w:t>
      </w:r>
    </w:p>
    <w:p w:rsidR="00365E6D" w:rsidRPr="00515087" w:rsidRDefault="00365E6D" w:rsidP="00365E6D">
      <w:pPr>
        <w:spacing w:after="0" w:line="240" w:lineRule="auto"/>
        <w:jc w:val="both"/>
        <w:rPr>
          <w:rFonts w:cstheme="minorHAnsi"/>
        </w:rPr>
      </w:pPr>
    </w:p>
    <w:p w:rsidR="006E175C" w:rsidRPr="00515087" w:rsidRDefault="006E175C" w:rsidP="00D965A3">
      <w:pPr>
        <w:numPr>
          <w:ilvl w:val="0"/>
          <w:numId w:val="3"/>
        </w:numPr>
        <w:tabs>
          <w:tab w:val="num" w:pos="567"/>
        </w:tabs>
        <w:spacing w:after="0" w:line="240" w:lineRule="auto"/>
        <w:ind w:left="567" w:hanging="567"/>
        <w:jc w:val="both"/>
        <w:rPr>
          <w:rFonts w:eastAsia="Arial Unicode MS" w:cstheme="minorHAnsi"/>
          <w:lang w:eastAsia="es-ES"/>
        </w:rPr>
      </w:pPr>
      <w:r w:rsidRPr="00515087">
        <w:rPr>
          <w:rFonts w:cstheme="minorHAnsi"/>
        </w:rPr>
        <w:t>Garantías</w:t>
      </w:r>
      <w:r w:rsidRPr="00515087">
        <w:rPr>
          <w:rFonts w:eastAsia="Arial Unicode MS" w:cstheme="minorHAnsi"/>
          <w:lang w:eastAsia="es-ES"/>
        </w:rPr>
        <w:t xml:space="preserve"> en obligaciones financieras, prenda, endoso</w:t>
      </w:r>
      <w:r w:rsidR="00AF510D" w:rsidRPr="00515087">
        <w:rPr>
          <w:rFonts w:eastAsia="Arial Unicode MS" w:cstheme="minorHAnsi"/>
          <w:lang w:eastAsia="es-ES"/>
        </w:rPr>
        <w:t>s</w:t>
      </w:r>
      <w:r w:rsidR="00500F82" w:rsidRPr="00515087">
        <w:rPr>
          <w:rFonts w:eastAsia="Arial Unicode MS" w:cstheme="minorHAnsi"/>
          <w:lang w:eastAsia="es-ES"/>
        </w:rPr>
        <w:t xml:space="preserve"> </w:t>
      </w:r>
      <w:r w:rsidR="00AF510D" w:rsidRPr="00515087">
        <w:rPr>
          <w:rFonts w:eastAsia="Arial Unicode MS" w:cstheme="minorHAnsi"/>
          <w:lang w:eastAsia="es-ES"/>
        </w:rPr>
        <w:t xml:space="preserve">y/o </w:t>
      </w:r>
      <w:r w:rsidRPr="00515087">
        <w:rPr>
          <w:rFonts w:eastAsia="Arial Unicode MS" w:cstheme="minorHAnsi"/>
          <w:lang w:eastAsia="es-ES"/>
        </w:rPr>
        <w:t>transferencias a terceros, el pago de deudas (</w:t>
      </w:r>
      <w:r w:rsidR="00AF510D" w:rsidRPr="00515087">
        <w:rPr>
          <w:rFonts w:eastAsia="Arial Unicode MS" w:cstheme="minorHAnsi"/>
          <w:lang w:eastAsia="es-ES"/>
        </w:rPr>
        <w:t xml:space="preserve">por </w:t>
      </w:r>
      <w:r w:rsidRPr="00515087">
        <w:rPr>
          <w:rFonts w:eastAsia="Arial Unicode MS" w:cstheme="minorHAnsi"/>
          <w:lang w:eastAsia="es-ES"/>
        </w:rPr>
        <w:t>ejemplo</w:t>
      </w:r>
      <w:r w:rsidR="00AF510D" w:rsidRPr="00515087">
        <w:rPr>
          <w:rFonts w:eastAsia="Arial Unicode MS" w:cstheme="minorHAnsi"/>
          <w:lang w:eastAsia="es-ES"/>
        </w:rPr>
        <w:t>,</w:t>
      </w:r>
      <w:r w:rsidRPr="00515087">
        <w:rPr>
          <w:rFonts w:eastAsia="Arial Unicode MS" w:cstheme="minorHAnsi"/>
          <w:lang w:eastAsia="es-ES"/>
        </w:rPr>
        <w:t xml:space="preserve"> deudas de casas comerciales), intereses o dividendos.</w:t>
      </w:r>
    </w:p>
    <w:p w:rsidR="00AF510D" w:rsidRPr="00515087" w:rsidRDefault="00AF510D" w:rsidP="00AF510D">
      <w:pPr>
        <w:spacing w:after="0" w:line="240" w:lineRule="auto"/>
        <w:ind w:left="567"/>
        <w:jc w:val="both"/>
        <w:rPr>
          <w:rFonts w:eastAsia="Arial Unicode MS" w:cstheme="minorHAnsi"/>
          <w:lang w:eastAsia="es-ES"/>
        </w:rPr>
      </w:pPr>
    </w:p>
    <w:p w:rsidR="00AF510D" w:rsidRPr="00515087" w:rsidRDefault="00C7343C" w:rsidP="00AF510D">
      <w:pPr>
        <w:numPr>
          <w:ilvl w:val="0"/>
          <w:numId w:val="3"/>
        </w:numPr>
        <w:tabs>
          <w:tab w:val="num" w:pos="567"/>
        </w:tabs>
        <w:spacing w:after="0" w:line="240" w:lineRule="auto"/>
        <w:ind w:left="567" w:hanging="567"/>
        <w:jc w:val="both"/>
        <w:rPr>
          <w:rFonts w:cstheme="minorHAnsi"/>
        </w:rPr>
      </w:pPr>
      <w:r w:rsidRPr="00515087">
        <w:rPr>
          <w:rFonts w:cstheme="minorHAnsi"/>
        </w:rPr>
        <w:t>Pago a consultores (terceros) por el desarrollo</w:t>
      </w:r>
      <w:r w:rsidR="00927EA1" w:rsidRPr="00515087">
        <w:rPr>
          <w:rFonts w:cstheme="minorHAnsi"/>
        </w:rPr>
        <w:t xml:space="preserve"> de proyectos de F</w:t>
      </w:r>
      <w:r w:rsidRPr="00515087">
        <w:rPr>
          <w:rFonts w:cstheme="minorHAnsi"/>
        </w:rPr>
        <w:t>eria</w:t>
      </w:r>
      <w:r w:rsidR="00927EA1" w:rsidRPr="00515087">
        <w:rPr>
          <w:rFonts w:cstheme="minorHAnsi"/>
        </w:rPr>
        <w:t>s Libres</w:t>
      </w:r>
      <w:r w:rsidRPr="00515087">
        <w:rPr>
          <w:rFonts w:cstheme="minorHAnsi"/>
        </w:rPr>
        <w:t xml:space="preserve"> en la etapa de postulación.</w:t>
      </w:r>
    </w:p>
    <w:p w:rsidR="00AF510D" w:rsidRPr="00515087" w:rsidRDefault="00AF510D" w:rsidP="00AF510D">
      <w:pPr>
        <w:spacing w:after="0" w:line="240" w:lineRule="auto"/>
        <w:ind w:left="567"/>
        <w:jc w:val="both"/>
        <w:rPr>
          <w:rFonts w:cstheme="minorHAnsi"/>
        </w:rPr>
      </w:pPr>
    </w:p>
    <w:p w:rsidR="00AF510D" w:rsidRPr="00515087" w:rsidRDefault="00AF510D" w:rsidP="002C23D5">
      <w:pPr>
        <w:numPr>
          <w:ilvl w:val="0"/>
          <w:numId w:val="3"/>
        </w:numPr>
        <w:tabs>
          <w:tab w:val="num" w:pos="567"/>
        </w:tabs>
        <w:spacing w:after="0" w:line="240" w:lineRule="auto"/>
        <w:ind w:left="567" w:hanging="567"/>
        <w:jc w:val="both"/>
        <w:rPr>
          <w:rFonts w:cstheme="minorHAnsi"/>
        </w:rPr>
      </w:pPr>
      <w:r w:rsidRPr="00515087">
        <w:rPr>
          <w:rFonts w:cstheme="minorHAnsi"/>
        </w:rPr>
        <w:t>Compra de carros que requieran autorización sanitaria</w:t>
      </w:r>
      <w:r w:rsidR="002C23D5" w:rsidRPr="00515087">
        <w:rPr>
          <w:rFonts w:cstheme="minorHAnsi"/>
        </w:rPr>
        <w:t xml:space="preserve">, tales </w:t>
      </w:r>
      <w:r w:rsidRPr="00515087">
        <w:rPr>
          <w:rFonts w:cstheme="minorHAnsi"/>
        </w:rPr>
        <w:t>como carros de mariscos, aves y productos cárneos</w:t>
      </w:r>
      <w:r w:rsidRPr="00515087">
        <w:rPr>
          <w:rFonts w:cstheme="minorHAnsi"/>
          <w:color w:val="4F6228"/>
        </w:rPr>
        <w:t>.</w:t>
      </w:r>
    </w:p>
    <w:p w:rsidR="00AF510D" w:rsidRPr="00515087" w:rsidRDefault="00AF510D" w:rsidP="002C23D5">
      <w:pPr>
        <w:spacing w:after="0" w:line="240" w:lineRule="auto"/>
        <w:ind w:left="567"/>
        <w:jc w:val="both"/>
        <w:rPr>
          <w:rFonts w:cstheme="minorHAnsi"/>
        </w:rPr>
      </w:pPr>
    </w:p>
    <w:p w:rsidR="002C23D5" w:rsidRPr="00515087" w:rsidRDefault="002C23D5" w:rsidP="002C23D5">
      <w:pPr>
        <w:numPr>
          <w:ilvl w:val="0"/>
          <w:numId w:val="3"/>
        </w:numPr>
        <w:tabs>
          <w:tab w:val="num" w:pos="567"/>
        </w:tabs>
        <w:spacing w:after="0" w:line="240" w:lineRule="auto"/>
        <w:ind w:left="567" w:hanging="567"/>
        <w:jc w:val="both"/>
        <w:rPr>
          <w:rFonts w:cstheme="minorHAnsi"/>
        </w:rPr>
      </w:pPr>
      <w:r w:rsidRPr="00515087">
        <w:rPr>
          <w:rFonts w:cstheme="minorHAnsi"/>
        </w:rPr>
        <w:t>Mantención, arreglo</w:t>
      </w:r>
      <w:r w:rsidR="000A67BA" w:rsidRPr="00515087">
        <w:rPr>
          <w:rFonts w:cstheme="minorHAnsi"/>
        </w:rPr>
        <w:t xml:space="preserve"> y modificaciones de puestos de mariscos, aves y producto</w:t>
      </w:r>
      <w:r w:rsidRPr="00515087">
        <w:rPr>
          <w:rFonts w:cstheme="minorHAnsi"/>
        </w:rPr>
        <w:t xml:space="preserve">s cárneos que no cuenten con </w:t>
      </w:r>
      <w:r w:rsidR="000A67BA" w:rsidRPr="00515087">
        <w:rPr>
          <w:rFonts w:cstheme="minorHAnsi"/>
        </w:rPr>
        <w:t>permiso de la Autoridad Sanitaria</w:t>
      </w:r>
      <w:r w:rsidR="00703CEA" w:rsidRPr="00515087">
        <w:rPr>
          <w:rFonts w:cstheme="minorHAnsi"/>
        </w:rPr>
        <w:t>, o de quie</w:t>
      </w:r>
      <w:r w:rsidR="000A67BA" w:rsidRPr="00515087">
        <w:rPr>
          <w:rFonts w:cstheme="minorHAnsi"/>
        </w:rPr>
        <w:t>n correspondan</w:t>
      </w:r>
      <w:r w:rsidR="00703CEA" w:rsidRPr="00515087">
        <w:rPr>
          <w:rFonts w:cstheme="minorHAnsi"/>
        </w:rPr>
        <w:t>,</w:t>
      </w:r>
      <w:r w:rsidR="000A67BA" w:rsidRPr="00515087">
        <w:rPr>
          <w:rFonts w:cstheme="minorHAnsi"/>
        </w:rPr>
        <w:t xml:space="preserve"> al día.</w:t>
      </w:r>
    </w:p>
    <w:p w:rsidR="002C23D5" w:rsidRPr="00515087" w:rsidRDefault="002C23D5" w:rsidP="002C23D5">
      <w:pPr>
        <w:spacing w:after="0" w:line="240" w:lineRule="auto"/>
        <w:ind w:left="567"/>
        <w:jc w:val="both"/>
        <w:rPr>
          <w:rFonts w:eastAsia="Arial Unicode MS" w:cstheme="minorHAnsi"/>
          <w:lang w:val="es-ES" w:eastAsia="es-ES"/>
        </w:rPr>
      </w:pPr>
    </w:p>
    <w:p w:rsidR="002C23D5" w:rsidRPr="00515087" w:rsidRDefault="00AF56C1" w:rsidP="00F91A51">
      <w:pPr>
        <w:numPr>
          <w:ilvl w:val="0"/>
          <w:numId w:val="3"/>
        </w:numPr>
        <w:tabs>
          <w:tab w:val="num" w:pos="567"/>
        </w:tabs>
        <w:spacing w:after="0" w:line="240" w:lineRule="auto"/>
        <w:ind w:left="567" w:hanging="567"/>
        <w:jc w:val="both"/>
        <w:rPr>
          <w:rFonts w:eastAsia="Arial Unicode MS" w:cstheme="minorHAnsi"/>
          <w:lang w:val="es-ES" w:eastAsia="es-ES"/>
        </w:rPr>
      </w:pPr>
      <w:r w:rsidRPr="00515087">
        <w:rPr>
          <w:rFonts w:cstheme="minorHAnsi"/>
        </w:rPr>
        <w:t>Remuneraciones</w:t>
      </w:r>
      <w:r w:rsidRPr="00515087">
        <w:rPr>
          <w:rFonts w:eastAsia="Arial Unicode MS" w:cstheme="minorHAnsi"/>
          <w:lang w:eastAsia="es-ES"/>
        </w:rPr>
        <w:t xml:space="preserve"> y arriendos. </w:t>
      </w:r>
      <w:r w:rsidRPr="00515087">
        <w:rPr>
          <w:rFonts w:eastAsia="Arial Unicode MS" w:cstheme="minorHAnsi"/>
        </w:rPr>
        <w:t>No se pagará</w:t>
      </w:r>
      <w:r w:rsidR="002C23D5" w:rsidRPr="00515087">
        <w:rPr>
          <w:rFonts w:eastAsia="Arial Unicode MS" w:cstheme="minorHAnsi"/>
        </w:rPr>
        <w:t>n remuneracio</w:t>
      </w:r>
      <w:r w:rsidRPr="00515087">
        <w:rPr>
          <w:rFonts w:eastAsia="Arial Unicode MS" w:cstheme="minorHAnsi"/>
        </w:rPr>
        <w:t>n</w:t>
      </w:r>
      <w:r w:rsidR="002C23D5" w:rsidRPr="00515087">
        <w:rPr>
          <w:rFonts w:eastAsia="Arial Unicode MS" w:cstheme="minorHAnsi"/>
        </w:rPr>
        <w:t>es</w:t>
      </w:r>
      <w:r w:rsidRPr="00515087">
        <w:rPr>
          <w:rFonts w:eastAsia="Arial Unicode MS" w:cstheme="minorHAnsi"/>
        </w:rPr>
        <w:t xml:space="preserve"> </w:t>
      </w:r>
      <w:r w:rsidR="00EA4E8B" w:rsidRPr="00515087">
        <w:rPr>
          <w:rFonts w:eastAsia="Arial Unicode MS" w:cstheme="minorHAnsi"/>
        </w:rPr>
        <w:t>devengadas</w:t>
      </w:r>
      <w:r w:rsidRPr="00515087">
        <w:rPr>
          <w:rFonts w:eastAsia="Arial Unicode MS" w:cstheme="minorHAnsi"/>
        </w:rPr>
        <w:t xml:space="preserve"> en el marco de un contrato de trabajo </w:t>
      </w:r>
      <w:r w:rsidR="00F91A51" w:rsidRPr="00515087">
        <w:rPr>
          <w:rFonts w:eastAsia="Arial Unicode MS" w:cstheme="minorHAnsi"/>
        </w:rPr>
        <w:t xml:space="preserve">ni </w:t>
      </w:r>
      <w:r w:rsidRPr="00515087">
        <w:rPr>
          <w:rFonts w:eastAsia="Arial Unicode MS" w:cstheme="minorHAnsi"/>
        </w:rPr>
        <w:t>honorarios. Tampoco se financiará el arriendo de inmuebles</w:t>
      </w:r>
      <w:r w:rsidR="00F91A51" w:rsidRPr="00515087">
        <w:rPr>
          <w:rFonts w:eastAsia="Arial Unicode MS" w:cstheme="minorHAnsi"/>
        </w:rPr>
        <w:t xml:space="preserve"> </w:t>
      </w:r>
      <w:r w:rsidRPr="00515087">
        <w:rPr>
          <w:rFonts w:eastAsia="Arial Unicode MS" w:cstheme="minorHAnsi"/>
        </w:rPr>
        <w:t>estén o no relacionados con el proyecto, salvo para actividades específicas del mismo,  tales como arriendo de hotel, equipos, y lugares para un evento puntual.</w:t>
      </w:r>
    </w:p>
    <w:p w:rsidR="00F91A51" w:rsidRPr="00515087" w:rsidRDefault="00F91A51" w:rsidP="00F91A51">
      <w:pPr>
        <w:spacing w:after="0" w:line="240" w:lineRule="auto"/>
        <w:ind w:left="567"/>
        <w:jc w:val="both"/>
        <w:rPr>
          <w:rFonts w:cstheme="minorHAnsi"/>
        </w:rPr>
      </w:pPr>
    </w:p>
    <w:p w:rsidR="000A67BA" w:rsidRPr="00515087" w:rsidRDefault="000A67BA" w:rsidP="00D965A3">
      <w:pPr>
        <w:numPr>
          <w:ilvl w:val="0"/>
          <w:numId w:val="3"/>
        </w:numPr>
        <w:tabs>
          <w:tab w:val="clear" w:pos="3415"/>
          <w:tab w:val="num" w:pos="567"/>
        </w:tabs>
        <w:spacing w:after="0" w:line="240" w:lineRule="auto"/>
        <w:ind w:left="567" w:hanging="567"/>
        <w:jc w:val="both"/>
        <w:rPr>
          <w:rFonts w:cstheme="minorHAnsi"/>
        </w:rPr>
      </w:pPr>
      <w:r w:rsidRPr="00515087">
        <w:rPr>
          <w:rFonts w:eastAsia="Arial Unicode MS" w:cstheme="minorHAnsi"/>
        </w:rPr>
        <w:t>El pago de consumos básicos</w:t>
      </w:r>
      <w:r w:rsidR="00F91A51" w:rsidRPr="00515087">
        <w:rPr>
          <w:rFonts w:eastAsia="Arial Unicode MS" w:cstheme="minorHAnsi"/>
        </w:rPr>
        <w:t>,</w:t>
      </w:r>
      <w:r w:rsidRPr="00515087">
        <w:rPr>
          <w:rFonts w:eastAsia="Arial Unicode MS" w:cstheme="minorHAnsi"/>
        </w:rPr>
        <w:t xml:space="preserve"> </w:t>
      </w:r>
      <w:r w:rsidR="00F91A51" w:rsidRPr="00515087">
        <w:rPr>
          <w:rFonts w:eastAsia="Arial Unicode MS" w:cstheme="minorHAnsi"/>
        </w:rPr>
        <w:t xml:space="preserve">tales </w:t>
      </w:r>
      <w:r w:rsidRPr="00515087">
        <w:rPr>
          <w:rFonts w:eastAsia="Arial Unicode MS" w:cstheme="minorHAnsi"/>
        </w:rPr>
        <w:t>como agua, energía eléctrica, gas, teléfono, gastos comunes de la propiedad arrendada o propia, etc.</w:t>
      </w:r>
    </w:p>
    <w:p w:rsidR="00F91A51" w:rsidRPr="00515087" w:rsidRDefault="00F91A51" w:rsidP="00F91A51">
      <w:pPr>
        <w:spacing w:after="0" w:line="240" w:lineRule="auto"/>
        <w:ind w:left="567"/>
        <w:jc w:val="both"/>
        <w:rPr>
          <w:rFonts w:cstheme="minorHAnsi"/>
        </w:rPr>
      </w:pPr>
    </w:p>
    <w:p w:rsidR="00DE3216" w:rsidRPr="00515087" w:rsidRDefault="000A67BA" w:rsidP="00D965A3">
      <w:pPr>
        <w:numPr>
          <w:ilvl w:val="0"/>
          <w:numId w:val="3"/>
        </w:numPr>
        <w:tabs>
          <w:tab w:val="clear" w:pos="3415"/>
          <w:tab w:val="num" w:pos="567"/>
        </w:tabs>
        <w:spacing w:after="0" w:line="240" w:lineRule="auto"/>
        <w:ind w:left="567" w:hanging="567"/>
        <w:jc w:val="both"/>
        <w:rPr>
          <w:rFonts w:cstheme="minorHAnsi"/>
        </w:rPr>
      </w:pPr>
      <w:r w:rsidRPr="00515087">
        <w:rPr>
          <w:rFonts w:cstheme="minorHAnsi"/>
        </w:rPr>
        <w:t xml:space="preserve">No se financiarán proyectos a ser implementados en una región diferente a la </w:t>
      </w:r>
      <w:r w:rsidR="00F91A51" w:rsidRPr="00515087">
        <w:rPr>
          <w:rFonts w:cstheme="minorHAnsi"/>
        </w:rPr>
        <w:t xml:space="preserve">región </w:t>
      </w:r>
      <w:r w:rsidRPr="00515087">
        <w:rPr>
          <w:rFonts w:cstheme="minorHAnsi"/>
        </w:rPr>
        <w:t>d</w:t>
      </w:r>
      <w:r w:rsidR="00F91A51" w:rsidRPr="00515087">
        <w:rPr>
          <w:rFonts w:cstheme="minorHAnsi"/>
        </w:rPr>
        <w:t>el concurso al cual postuló la F</w:t>
      </w:r>
      <w:r w:rsidRPr="00515087">
        <w:rPr>
          <w:rFonts w:cstheme="minorHAnsi"/>
        </w:rPr>
        <w:t>eria.</w:t>
      </w:r>
    </w:p>
    <w:p w:rsidR="00087B1E" w:rsidRPr="00515087" w:rsidRDefault="00087B1E" w:rsidP="00F91A51">
      <w:pPr>
        <w:spacing w:after="0" w:line="240" w:lineRule="auto"/>
        <w:jc w:val="both"/>
        <w:rPr>
          <w:rFonts w:cstheme="minorHAnsi"/>
        </w:rPr>
      </w:pPr>
    </w:p>
    <w:p w:rsidR="00197579" w:rsidRPr="00515087" w:rsidRDefault="00197579" w:rsidP="0067430D">
      <w:pPr>
        <w:pStyle w:val="Prrafodelista"/>
        <w:numPr>
          <w:ilvl w:val="0"/>
          <w:numId w:val="18"/>
        </w:numPr>
        <w:spacing w:after="0" w:line="240" w:lineRule="auto"/>
        <w:outlineLvl w:val="0"/>
        <w:rPr>
          <w:rFonts w:cstheme="minorHAnsi"/>
          <w:b/>
        </w:rPr>
      </w:pPr>
      <w:bookmarkStart w:id="17" w:name="_Toc341167468"/>
      <w:bookmarkStart w:id="18" w:name="_Toc456101271"/>
      <w:r w:rsidRPr="00515087">
        <w:rPr>
          <w:rFonts w:cstheme="minorHAnsi"/>
          <w:b/>
        </w:rPr>
        <w:t>Postulación</w:t>
      </w:r>
      <w:bookmarkEnd w:id="17"/>
      <w:bookmarkEnd w:id="18"/>
    </w:p>
    <w:p w:rsidR="002F7F30" w:rsidRPr="00515087" w:rsidRDefault="002F7F30" w:rsidP="00D965A3">
      <w:pPr>
        <w:spacing w:after="0" w:line="240" w:lineRule="auto"/>
        <w:jc w:val="both"/>
        <w:rPr>
          <w:rFonts w:cstheme="minorHAnsi"/>
        </w:rPr>
      </w:pPr>
    </w:p>
    <w:p w:rsidR="007710CB" w:rsidRPr="00515087" w:rsidRDefault="007710CB" w:rsidP="00D965A3">
      <w:pPr>
        <w:pStyle w:val="Prrafodelista"/>
        <w:numPr>
          <w:ilvl w:val="1"/>
          <w:numId w:val="18"/>
        </w:numPr>
        <w:spacing w:after="0" w:line="240" w:lineRule="auto"/>
        <w:outlineLvl w:val="1"/>
        <w:rPr>
          <w:rFonts w:cstheme="minorHAnsi"/>
          <w:b/>
        </w:rPr>
      </w:pPr>
      <w:bookmarkStart w:id="19" w:name="_Toc341167470"/>
      <w:bookmarkStart w:id="20" w:name="_Toc456101273"/>
      <w:r w:rsidRPr="00515087">
        <w:rPr>
          <w:rFonts w:cstheme="minorHAnsi"/>
          <w:b/>
        </w:rPr>
        <w:t>Pasos para postular</w:t>
      </w:r>
      <w:bookmarkEnd w:id="19"/>
      <w:bookmarkEnd w:id="20"/>
      <w:r w:rsidR="005332C6" w:rsidRPr="00515087">
        <w:rPr>
          <w:rFonts w:cstheme="minorHAnsi"/>
          <w:b/>
        </w:rPr>
        <w:t xml:space="preserve"> y plazos</w:t>
      </w:r>
    </w:p>
    <w:p w:rsidR="009668BA" w:rsidRPr="00515087" w:rsidRDefault="009668BA" w:rsidP="001C1CAA">
      <w:pPr>
        <w:spacing w:after="0" w:line="240" w:lineRule="auto"/>
        <w:jc w:val="both"/>
        <w:rPr>
          <w:rFonts w:cstheme="minorHAnsi"/>
          <w:lang w:val="es-ES" w:eastAsia="es-ES"/>
        </w:rPr>
      </w:pPr>
    </w:p>
    <w:p w:rsidR="00355C4C" w:rsidRPr="00515087" w:rsidRDefault="002B073A" w:rsidP="00D965A3">
      <w:pPr>
        <w:numPr>
          <w:ilvl w:val="0"/>
          <w:numId w:val="5"/>
        </w:numPr>
        <w:spacing w:after="0" w:line="240" w:lineRule="auto"/>
        <w:ind w:left="426" w:hanging="284"/>
        <w:jc w:val="both"/>
        <w:rPr>
          <w:rFonts w:cstheme="minorHAnsi"/>
          <w:lang w:val="es-ES" w:eastAsia="es-ES"/>
        </w:rPr>
      </w:pPr>
      <w:r w:rsidRPr="00515087">
        <w:rPr>
          <w:rFonts w:cstheme="minorHAnsi"/>
          <w:lang w:val="es-ES" w:eastAsia="es-ES"/>
        </w:rPr>
        <w:t xml:space="preserve">Descargar </w:t>
      </w:r>
      <w:r w:rsidR="009A552A" w:rsidRPr="00515087">
        <w:rPr>
          <w:rFonts w:cstheme="minorHAnsi"/>
          <w:lang w:val="es-ES" w:eastAsia="es-ES"/>
        </w:rPr>
        <w:t>el Formulario de Postulación y A</w:t>
      </w:r>
      <w:r w:rsidRPr="00515087">
        <w:rPr>
          <w:rFonts w:cstheme="minorHAnsi"/>
          <w:lang w:val="es-ES" w:eastAsia="es-ES"/>
        </w:rPr>
        <w:t>nexos disponibles en el portal</w:t>
      </w:r>
      <w:r w:rsidR="00355C4C" w:rsidRPr="00515087">
        <w:rPr>
          <w:rFonts w:cstheme="minorHAnsi"/>
          <w:lang w:val="es-ES" w:eastAsia="es-ES"/>
        </w:rPr>
        <w:t xml:space="preserve"> </w:t>
      </w:r>
      <w:r w:rsidR="00365E6D" w:rsidRPr="00515087">
        <w:rPr>
          <w:rFonts w:cstheme="minorHAnsi"/>
          <w:lang w:val="es-ES" w:eastAsia="es-ES"/>
        </w:rPr>
        <w:t>web</w:t>
      </w:r>
      <w:r w:rsidR="00D531D6" w:rsidRPr="00515087">
        <w:rPr>
          <w:rFonts w:cstheme="minorHAnsi"/>
          <w:lang w:val="es-ES" w:eastAsia="es-ES"/>
        </w:rPr>
        <w:t xml:space="preserve"> </w:t>
      </w:r>
      <w:hyperlink r:id="rId12" w:history="1">
        <w:r w:rsidR="00A936DC" w:rsidRPr="008B7913">
          <w:rPr>
            <w:rStyle w:val="Hipervnculo"/>
            <w:rFonts w:eastAsia="Arial Unicode MS" w:cstheme="minorHAnsi"/>
            <w:b/>
            <w:bCs/>
            <w:lang w:val="es-ES" w:eastAsia="es-ES"/>
          </w:rPr>
          <w:t>www.fomentobiobio.cl</w:t>
        </w:r>
      </w:hyperlink>
      <w:r w:rsidR="00355C4C" w:rsidRPr="00515087">
        <w:rPr>
          <w:rFonts w:cstheme="minorHAnsi"/>
          <w:lang w:val="es-ES" w:eastAsia="es-ES"/>
        </w:rPr>
        <w:t>.</w:t>
      </w:r>
    </w:p>
    <w:p w:rsidR="009668BA" w:rsidRPr="00515087" w:rsidRDefault="009668BA" w:rsidP="009668BA">
      <w:pPr>
        <w:spacing w:after="0" w:line="240" w:lineRule="auto"/>
        <w:ind w:left="426"/>
        <w:jc w:val="both"/>
        <w:rPr>
          <w:rFonts w:eastAsia="Arial Unicode MS" w:cstheme="minorHAnsi"/>
          <w:lang w:val="es-ES" w:eastAsia="es-ES"/>
        </w:rPr>
      </w:pPr>
    </w:p>
    <w:p w:rsidR="006574BB" w:rsidRPr="00515087" w:rsidRDefault="005952A5" w:rsidP="00D965A3">
      <w:pPr>
        <w:numPr>
          <w:ilvl w:val="0"/>
          <w:numId w:val="5"/>
        </w:numPr>
        <w:spacing w:after="0" w:line="240" w:lineRule="auto"/>
        <w:ind w:left="426" w:hanging="284"/>
        <w:jc w:val="both"/>
        <w:rPr>
          <w:rFonts w:eastAsia="Arial Unicode MS" w:cstheme="minorHAnsi"/>
          <w:lang w:val="es-ES" w:eastAsia="es-ES"/>
        </w:rPr>
      </w:pPr>
      <w:r w:rsidRPr="00515087">
        <w:rPr>
          <w:rFonts w:eastAsia="Arial Unicode MS" w:cstheme="minorHAnsi"/>
          <w:lang w:val="es-ES" w:eastAsia="es-ES"/>
        </w:rPr>
        <w:t>Completar</w:t>
      </w:r>
      <w:r w:rsidR="00AA4955" w:rsidRPr="00515087">
        <w:rPr>
          <w:rFonts w:eastAsia="Arial Unicode MS" w:cstheme="minorHAnsi"/>
          <w:lang w:val="es-ES" w:eastAsia="es-ES"/>
        </w:rPr>
        <w:t xml:space="preserve"> el formulario de postulación</w:t>
      </w:r>
      <w:r w:rsidR="006574BB" w:rsidRPr="00515087">
        <w:rPr>
          <w:rFonts w:eastAsia="Arial Unicode MS" w:cstheme="minorHAnsi"/>
          <w:lang w:val="es-ES" w:eastAsia="es-ES"/>
        </w:rPr>
        <w:t xml:space="preserve">, cumpliendo con las condiciones y restricciones de </w:t>
      </w:r>
      <w:r w:rsidR="00BB5B88" w:rsidRPr="00515087">
        <w:rPr>
          <w:rFonts w:eastAsia="Arial Unicode MS" w:cstheme="minorHAnsi"/>
          <w:lang w:val="es-ES" w:eastAsia="es-ES"/>
        </w:rPr>
        <w:t xml:space="preserve">financiamiento descritas en el presente </w:t>
      </w:r>
      <w:r w:rsidR="00B352C6" w:rsidRPr="00515087">
        <w:rPr>
          <w:rFonts w:eastAsia="Arial Unicode MS" w:cstheme="minorHAnsi"/>
          <w:lang w:val="es-ES" w:eastAsia="es-ES"/>
        </w:rPr>
        <w:t>manual</w:t>
      </w:r>
      <w:r w:rsidR="006574BB" w:rsidRPr="00515087">
        <w:rPr>
          <w:rFonts w:eastAsia="Arial Unicode MS" w:cstheme="minorHAnsi"/>
          <w:lang w:val="es-ES" w:eastAsia="es-ES"/>
        </w:rPr>
        <w:t xml:space="preserve"> y anexos de </w:t>
      </w:r>
      <w:r w:rsidRPr="00515087">
        <w:rPr>
          <w:rFonts w:eastAsia="Arial Unicode MS" w:cstheme="minorHAnsi"/>
          <w:lang w:val="es-ES" w:eastAsia="es-ES"/>
        </w:rPr>
        <w:t>convocatoria.</w:t>
      </w:r>
      <w:r w:rsidR="008F5EBF" w:rsidRPr="00515087">
        <w:rPr>
          <w:rFonts w:eastAsia="Arial Unicode MS" w:cstheme="minorHAnsi"/>
          <w:lang w:val="es-ES" w:eastAsia="es-ES"/>
        </w:rPr>
        <w:t xml:space="preserve"> </w:t>
      </w:r>
    </w:p>
    <w:p w:rsidR="009668BA" w:rsidRPr="00515087" w:rsidRDefault="009668BA" w:rsidP="009668BA">
      <w:pPr>
        <w:spacing w:after="0" w:line="240" w:lineRule="auto"/>
        <w:ind w:left="426"/>
        <w:jc w:val="both"/>
        <w:rPr>
          <w:rFonts w:eastAsia="Arial Unicode MS" w:cstheme="minorHAnsi"/>
          <w:color w:val="FF0000"/>
          <w:lang w:val="es-ES" w:eastAsia="es-ES"/>
        </w:rPr>
      </w:pPr>
    </w:p>
    <w:p w:rsidR="0034037C" w:rsidRPr="00515087" w:rsidRDefault="0034037C" w:rsidP="0034037C">
      <w:pPr>
        <w:numPr>
          <w:ilvl w:val="0"/>
          <w:numId w:val="5"/>
        </w:numPr>
        <w:spacing w:after="0" w:line="240" w:lineRule="auto"/>
        <w:ind w:left="426" w:hanging="284"/>
        <w:jc w:val="both"/>
        <w:rPr>
          <w:rFonts w:eastAsia="Arial Unicode MS" w:cstheme="minorHAnsi"/>
          <w:lang w:val="es-ES" w:eastAsia="es-ES"/>
        </w:rPr>
      </w:pPr>
      <w:r w:rsidRPr="00515087">
        <w:rPr>
          <w:rFonts w:eastAsia="Arial Unicode MS" w:cstheme="minorHAnsi"/>
          <w:lang w:val="es-ES" w:eastAsia="es-ES"/>
        </w:rPr>
        <w:t xml:space="preserve">EL formulario de postulación completo, anexos incluidos, serán recibidos en forma digital en el correo electrónico </w:t>
      </w:r>
      <w:hyperlink r:id="rId13" w:history="1">
        <w:r w:rsidRPr="00515087">
          <w:rPr>
            <w:rStyle w:val="Hipervnculo"/>
            <w:rFonts w:cstheme="minorHAnsi"/>
            <w:b/>
            <w:bCs/>
            <w:lang w:val="es-ES" w:eastAsia="es-ES"/>
          </w:rPr>
          <w:t>notificacionesbiobio@sercotec.cl</w:t>
        </w:r>
      </w:hyperlink>
      <w:r w:rsidRPr="00515087">
        <w:rPr>
          <w:rFonts w:eastAsia="Arial Unicode MS" w:cstheme="minorHAnsi"/>
          <w:lang w:val="es-ES" w:eastAsia="es-ES"/>
        </w:rPr>
        <w:t xml:space="preserve"> </w:t>
      </w:r>
    </w:p>
    <w:p w:rsidR="00EA7F8C" w:rsidRPr="00515087" w:rsidRDefault="00EA7F8C" w:rsidP="0034037C">
      <w:pPr>
        <w:spacing w:after="0" w:line="240" w:lineRule="auto"/>
        <w:jc w:val="both"/>
        <w:rPr>
          <w:rFonts w:eastAsia="Arial Unicode MS" w:cstheme="minorHAnsi"/>
          <w:lang w:val="es-ES" w:eastAsia="es-ES"/>
        </w:rPr>
      </w:pPr>
    </w:p>
    <w:p w:rsidR="00EA7F8C" w:rsidRPr="00515087" w:rsidRDefault="00EA7F8C" w:rsidP="00EA7F8C">
      <w:pPr>
        <w:spacing w:after="0" w:line="240" w:lineRule="auto"/>
        <w:ind w:left="426"/>
        <w:jc w:val="both"/>
        <w:rPr>
          <w:rFonts w:eastAsia="Arial Unicode MS" w:cstheme="minorHAnsi"/>
          <w:color w:val="FF0000"/>
          <w:lang w:val="es-ES" w:eastAsia="es-ES"/>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8720"/>
      </w:tblGrid>
      <w:tr w:rsidR="00600B5E" w:rsidRPr="00515087" w:rsidTr="009668BA">
        <w:tc>
          <w:tcPr>
            <w:tcW w:w="9214" w:type="dxa"/>
            <w:shd w:val="clear" w:color="auto" w:fill="D9D9D9" w:themeFill="background1" w:themeFillShade="D9"/>
          </w:tcPr>
          <w:p w:rsidR="00600B5E" w:rsidRPr="00515087" w:rsidRDefault="00600B5E" w:rsidP="00D965A3">
            <w:pPr>
              <w:pStyle w:val="Prrafodelista"/>
              <w:ind w:left="0"/>
              <w:jc w:val="both"/>
              <w:rPr>
                <w:rFonts w:cstheme="minorHAnsi"/>
                <w:b/>
                <w:lang w:val="es-MX"/>
              </w:rPr>
            </w:pPr>
            <w:bookmarkStart w:id="21" w:name="_Toc344277341"/>
            <w:bookmarkStart w:id="22" w:name="_Toc344277700"/>
            <w:r w:rsidRPr="00515087">
              <w:rPr>
                <w:rFonts w:cstheme="minorHAnsi"/>
                <w:b/>
                <w:bCs/>
                <w:lang w:val="es-ES" w:eastAsia="es-ES"/>
              </w:rPr>
              <w:t>N</w:t>
            </w:r>
            <w:r w:rsidR="00987463" w:rsidRPr="00515087">
              <w:rPr>
                <w:rFonts w:cstheme="minorHAnsi"/>
                <w:b/>
                <w:bCs/>
                <w:lang w:val="es-ES" w:eastAsia="es-ES"/>
              </w:rPr>
              <w:t>OTA</w:t>
            </w:r>
            <w:r w:rsidRPr="00515087">
              <w:rPr>
                <w:rFonts w:cstheme="minorHAnsi"/>
                <w:b/>
                <w:bCs/>
                <w:lang w:val="es-ES" w:eastAsia="es-ES"/>
              </w:rPr>
              <w:t xml:space="preserve">: </w:t>
            </w:r>
            <w:r w:rsidR="009668BA" w:rsidRPr="00515087">
              <w:rPr>
                <w:rFonts w:cstheme="minorHAnsi"/>
                <w:b/>
                <w:bCs/>
                <w:lang w:val="es-ES" w:eastAsia="es-ES"/>
              </w:rPr>
              <w:t>Si l</w:t>
            </w:r>
            <w:r w:rsidR="006635F6" w:rsidRPr="00515087">
              <w:rPr>
                <w:rFonts w:cstheme="minorHAnsi"/>
                <w:b/>
                <w:bCs/>
                <w:lang w:val="es-ES" w:eastAsia="es-ES"/>
              </w:rPr>
              <w:t>a feria postula más de una vez</w:t>
            </w:r>
            <w:r w:rsidR="009668BA" w:rsidRPr="00515087">
              <w:rPr>
                <w:rFonts w:cstheme="minorHAnsi"/>
                <w:b/>
                <w:bCs/>
                <w:lang w:val="es-ES" w:eastAsia="es-ES"/>
              </w:rPr>
              <w:t>,</w:t>
            </w:r>
            <w:r w:rsidRPr="00515087">
              <w:rPr>
                <w:rFonts w:cstheme="minorHAnsi"/>
                <w:b/>
                <w:bCs/>
                <w:lang w:val="es-ES" w:eastAsia="es-ES"/>
              </w:rPr>
              <w:t xml:space="preserve"> se considerará </w:t>
            </w:r>
            <w:r w:rsidR="00E30C63" w:rsidRPr="00515087">
              <w:rPr>
                <w:rFonts w:cstheme="minorHAnsi"/>
                <w:b/>
                <w:bCs/>
                <w:lang w:val="es-ES" w:eastAsia="es-ES"/>
              </w:rPr>
              <w:t xml:space="preserve">válida </w:t>
            </w:r>
            <w:r w:rsidRPr="00515087">
              <w:rPr>
                <w:rFonts w:cstheme="minorHAnsi"/>
                <w:b/>
                <w:bCs/>
                <w:lang w:val="es-ES" w:eastAsia="es-ES"/>
              </w:rPr>
              <w:t>la última postulación que haya presentado al concurso.</w:t>
            </w:r>
            <w:bookmarkEnd w:id="21"/>
            <w:bookmarkEnd w:id="22"/>
          </w:p>
        </w:tc>
      </w:tr>
    </w:tbl>
    <w:p w:rsidR="008F5EBF" w:rsidRPr="00515087" w:rsidRDefault="008F5EBF" w:rsidP="008F5EBF">
      <w:pPr>
        <w:pStyle w:val="Prrafodelista"/>
        <w:spacing w:after="0" w:line="240" w:lineRule="auto"/>
        <w:outlineLvl w:val="1"/>
        <w:rPr>
          <w:rFonts w:cstheme="minorHAnsi"/>
          <w:b/>
        </w:rPr>
      </w:pPr>
      <w:bookmarkStart w:id="23" w:name="_Toc341167471"/>
    </w:p>
    <w:p w:rsidR="005332C6" w:rsidRPr="00515087" w:rsidRDefault="005332C6" w:rsidP="005332C6">
      <w:pPr>
        <w:pStyle w:val="Prrafodelista"/>
        <w:numPr>
          <w:ilvl w:val="0"/>
          <w:numId w:val="5"/>
        </w:numPr>
        <w:spacing w:after="0" w:line="240" w:lineRule="auto"/>
        <w:outlineLvl w:val="1"/>
        <w:rPr>
          <w:rFonts w:cstheme="minorHAnsi"/>
        </w:rPr>
      </w:pPr>
      <w:r w:rsidRPr="00515087">
        <w:rPr>
          <w:rFonts w:cstheme="minorHAnsi"/>
        </w:rPr>
        <w:lastRenderedPageBreak/>
        <w:t>Los plazos para recibir las postulaciones son:</w:t>
      </w:r>
    </w:p>
    <w:p w:rsidR="005332C6" w:rsidRPr="00515087" w:rsidRDefault="005332C6" w:rsidP="008F5EBF">
      <w:pPr>
        <w:pStyle w:val="Prrafodelista"/>
        <w:spacing w:after="0" w:line="240" w:lineRule="auto"/>
        <w:outlineLvl w:val="1"/>
        <w:rPr>
          <w:rFonts w:cstheme="minorHAnsi"/>
          <w:b/>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3129"/>
        <w:gridCol w:w="2470"/>
      </w:tblGrid>
      <w:tr w:rsidR="005332C6" w:rsidRPr="00515087" w:rsidTr="00E2341C">
        <w:trPr>
          <w:trHeight w:val="194"/>
          <w:jc w:val="center"/>
        </w:trPr>
        <w:tc>
          <w:tcPr>
            <w:tcW w:w="1632" w:type="pct"/>
            <w:shd w:val="clear" w:color="auto" w:fill="auto"/>
          </w:tcPr>
          <w:p w:rsidR="005332C6" w:rsidRPr="00515087" w:rsidRDefault="005332C6" w:rsidP="00D65C8E">
            <w:pPr>
              <w:spacing w:after="0" w:line="240" w:lineRule="auto"/>
              <w:ind w:left="360"/>
              <w:jc w:val="both"/>
              <w:rPr>
                <w:rFonts w:cstheme="minorHAnsi"/>
                <w:b/>
                <w:bCs/>
                <w:lang w:val="es-ES" w:eastAsia="es-ES"/>
              </w:rPr>
            </w:pPr>
          </w:p>
        </w:tc>
        <w:tc>
          <w:tcPr>
            <w:tcW w:w="1882" w:type="pct"/>
            <w:shd w:val="clear" w:color="auto" w:fill="D9D9D9" w:themeFill="background1" w:themeFillShade="D9"/>
          </w:tcPr>
          <w:p w:rsidR="005332C6" w:rsidRPr="00515087" w:rsidRDefault="005332C6" w:rsidP="00D65C8E">
            <w:pPr>
              <w:spacing w:after="0" w:line="240" w:lineRule="auto"/>
              <w:jc w:val="center"/>
              <w:rPr>
                <w:rFonts w:cstheme="minorHAnsi"/>
                <w:b/>
                <w:bCs/>
                <w:lang w:val="es-ES" w:eastAsia="es-ES"/>
              </w:rPr>
            </w:pPr>
            <w:r w:rsidRPr="00515087">
              <w:rPr>
                <w:rFonts w:cstheme="minorHAnsi"/>
                <w:b/>
                <w:bCs/>
                <w:lang w:val="es-ES" w:eastAsia="es-ES"/>
              </w:rPr>
              <w:t>Fecha</w:t>
            </w:r>
          </w:p>
        </w:tc>
        <w:tc>
          <w:tcPr>
            <w:tcW w:w="1486" w:type="pct"/>
            <w:shd w:val="clear" w:color="auto" w:fill="D9D9D9" w:themeFill="background1" w:themeFillShade="D9"/>
          </w:tcPr>
          <w:p w:rsidR="005332C6" w:rsidRPr="00515087" w:rsidRDefault="005332C6" w:rsidP="00D65C8E">
            <w:pPr>
              <w:spacing w:after="0" w:line="240" w:lineRule="auto"/>
              <w:jc w:val="center"/>
              <w:rPr>
                <w:rFonts w:cstheme="minorHAnsi"/>
                <w:b/>
                <w:bCs/>
                <w:lang w:val="es-ES" w:eastAsia="es-ES"/>
              </w:rPr>
            </w:pPr>
            <w:r w:rsidRPr="00515087">
              <w:rPr>
                <w:rFonts w:cstheme="minorHAnsi"/>
                <w:b/>
                <w:bCs/>
                <w:lang w:val="es-ES" w:eastAsia="es-ES"/>
              </w:rPr>
              <w:t xml:space="preserve">Horario </w:t>
            </w:r>
          </w:p>
        </w:tc>
      </w:tr>
      <w:tr w:rsidR="005332C6" w:rsidRPr="00515087" w:rsidTr="005332C6">
        <w:trPr>
          <w:trHeight w:val="255"/>
          <w:jc w:val="center"/>
        </w:trPr>
        <w:tc>
          <w:tcPr>
            <w:tcW w:w="1632" w:type="pct"/>
            <w:shd w:val="clear" w:color="auto" w:fill="auto"/>
          </w:tcPr>
          <w:p w:rsidR="005332C6" w:rsidRPr="00515087" w:rsidRDefault="005332C6" w:rsidP="00D65C8E">
            <w:pPr>
              <w:spacing w:after="0" w:line="240" w:lineRule="auto"/>
              <w:jc w:val="both"/>
              <w:rPr>
                <w:rFonts w:cstheme="minorHAnsi"/>
                <w:b/>
                <w:lang w:val="es-ES" w:eastAsia="es-ES"/>
              </w:rPr>
            </w:pPr>
            <w:r w:rsidRPr="00515087">
              <w:rPr>
                <w:rFonts w:cstheme="minorHAnsi"/>
                <w:b/>
                <w:lang w:val="es-ES" w:eastAsia="es-ES"/>
              </w:rPr>
              <w:t>Inicio Postulación</w:t>
            </w:r>
          </w:p>
        </w:tc>
        <w:tc>
          <w:tcPr>
            <w:tcW w:w="1882" w:type="pct"/>
            <w:shd w:val="clear" w:color="auto" w:fill="auto"/>
          </w:tcPr>
          <w:p w:rsidR="005332C6" w:rsidRPr="00515087" w:rsidRDefault="005332C6" w:rsidP="008B7913">
            <w:pPr>
              <w:spacing w:after="0" w:line="240" w:lineRule="auto"/>
              <w:jc w:val="center"/>
              <w:rPr>
                <w:rFonts w:cstheme="minorHAnsi"/>
                <w:highlight w:val="yellow"/>
                <w:lang w:val="es-ES" w:eastAsia="es-ES"/>
              </w:rPr>
            </w:pPr>
            <w:r w:rsidRPr="00515087">
              <w:rPr>
                <w:rFonts w:cstheme="minorHAnsi"/>
                <w:highlight w:val="yellow"/>
                <w:lang w:val="es-ES" w:eastAsia="es-ES"/>
              </w:rPr>
              <w:t xml:space="preserve">Lunes </w:t>
            </w:r>
            <w:r w:rsidR="008B7913">
              <w:rPr>
                <w:rFonts w:cstheme="minorHAnsi"/>
                <w:highlight w:val="yellow"/>
                <w:lang w:val="es-ES" w:eastAsia="es-ES"/>
              </w:rPr>
              <w:t>19</w:t>
            </w:r>
            <w:r w:rsidRPr="00515087">
              <w:rPr>
                <w:rFonts w:cstheme="minorHAnsi"/>
                <w:highlight w:val="yellow"/>
                <w:lang w:val="es-ES" w:eastAsia="es-ES"/>
              </w:rPr>
              <w:t xml:space="preserve"> de </w:t>
            </w:r>
            <w:r w:rsidR="0034037C" w:rsidRPr="00515087">
              <w:rPr>
                <w:rFonts w:cstheme="minorHAnsi"/>
                <w:highlight w:val="yellow"/>
                <w:lang w:val="es-ES" w:eastAsia="es-ES"/>
              </w:rPr>
              <w:t>octubre</w:t>
            </w:r>
          </w:p>
        </w:tc>
        <w:tc>
          <w:tcPr>
            <w:tcW w:w="1486" w:type="pct"/>
            <w:shd w:val="clear" w:color="auto" w:fill="auto"/>
          </w:tcPr>
          <w:p w:rsidR="005332C6" w:rsidRPr="00515087" w:rsidRDefault="008B7913" w:rsidP="00D65C8E">
            <w:pPr>
              <w:spacing w:after="0" w:line="240" w:lineRule="auto"/>
              <w:jc w:val="center"/>
              <w:rPr>
                <w:rFonts w:cstheme="minorHAnsi"/>
                <w:highlight w:val="yellow"/>
                <w:lang w:val="es-ES" w:eastAsia="es-ES"/>
              </w:rPr>
            </w:pPr>
            <w:r>
              <w:rPr>
                <w:rFonts w:cstheme="minorHAnsi"/>
                <w:highlight w:val="yellow"/>
                <w:lang w:val="es-ES" w:eastAsia="es-ES"/>
              </w:rPr>
              <w:t>12</w:t>
            </w:r>
            <w:r w:rsidR="005332C6" w:rsidRPr="00515087">
              <w:rPr>
                <w:rFonts w:cstheme="minorHAnsi"/>
                <w:highlight w:val="yellow"/>
                <w:lang w:val="es-ES" w:eastAsia="es-ES"/>
              </w:rPr>
              <w:t>:00 HRS</w:t>
            </w:r>
          </w:p>
        </w:tc>
      </w:tr>
      <w:tr w:rsidR="005332C6" w:rsidRPr="00515087" w:rsidTr="005332C6">
        <w:trPr>
          <w:trHeight w:val="242"/>
          <w:jc w:val="center"/>
        </w:trPr>
        <w:tc>
          <w:tcPr>
            <w:tcW w:w="1632" w:type="pct"/>
            <w:shd w:val="clear" w:color="auto" w:fill="auto"/>
          </w:tcPr>
          <w:p w:rsidR="005332C6" w:rsidRPr="00515087" w:rsidRDefault="005332C6" w:rsidP="00D65C8E">
            <w:pPr>
              <w:spacing w:after="0" w:line="240" w:lineRule="auto"/>
              <w:jc w:val="both"/>
              <w:rPr>
                <w:rFonts w:cstheme="minorHAnsi"/>
                <w:b/>
                <w:lang w:val="es-ES" w:eastAsia="es-ES"/>
              </w:rPr>
            </w:pPr>
            <w:r w:rsidRPr="00515087">
              <w:rPr>
                <w:rFonts w:cstheme="minorHAnsi"/>
                <w:b/>
                <w:lang w:val="es-ES" w:eastAsia="es-ES"/>
              </w:rPr>
              <w:t>Cierre postulación</w:t>
            </w:r>
          </w:p>
        </w:tc>
        <w:tc>
          <w:tcPr>
            <w:tcW w:w="1882" w:type="pct"/>
            <w:shd w:val="clear" w:color="auto" w:fill="auto"/>
          </w:tcPr>
          <w:p w:rsidR="005332C6" w:rsidRPr="00515087" w:rsidRDefault="001D77BB" w:rsidP="001D77BB">
            <w:pPr>
              <w:spacing w:after="0" w:line="240" w:lineRule="auto"/>
              <w:jc w:val="center"/>
              <w:rPr>
                <w:rFonts w:cstheme="minorHAnsi"/>
                <w:highlight w:val="yellow"/>
                <w:lang w:val="es-ES" w:eastAsia="es-ES"/>
              </w:rPr>
            </w:pPr>
            <w:proofErr w:type="spellStart"/>
            <w:r>
              <w:rPr>
                <w:rFonts w:cstheme="minorHAnsi"/>
                <w:highlight w:val="yellow"/>
                <w:lang w:val="es-ES" w:eastAsia="es-ES"/>
              </w:rPr>
              <w:t>Sabado</w:t>
            </w:r>
            <w:proofErr w:type="spellEnd"/>
            <w:r>
              <w:rPr>
                <w:rFonts w:cstheme="minorHAnsi"/>
                <w:highlight w:val="yellow"/>
                <w:lang w:val="es-ES" w:eastAsia="es-ES"/>
              </w:rPr>
              <w:t xml:space="preserve"> 24</w:t>
            </w:r>
            <w:r w:rsidR="008B7913">
              <w:rPr>
                <w:rFonts w:cstheme="minorHAnsi"/>
                <w:highlight w:val="yellow"/>
                <w:lang w:val="es-ES" w:eastAsia="es-ES"/>
              </w:rPr>
              <w:t xml:space="preserve"> de octubre</w:t>
            </w:r>
          </w:p>
        </w:tc>
        <w:tc>
          <w:tcPr>
            <w:tcW w:w="1486" w:type="pct"/>
            <w:shd w:val="clear" w:color="auto" w:fill="auto"/>
          </w:tcPr>
          <w:p w:rsidR="005332C6" w:rsidRPr="00515087" w:rsidRDefault="005332C6" w:rsidP="008B7913">
            <w:pPr>
              <w:spacing w:after="0" w:line="240" w:lineRule="auto"/>
              <w:jc w:val="center"/>
              <w:rPr>
                <w:rFonts w:cstheme="minorHAnsi"/>
                <w:color w:val="FFFFFF" w:themeColor="background1"/>
                <w:highlight w:val="yellow"/>
                <w:lang w:val="es-ES" w:eastAsia="es-ES"/>
              </w:rPr>
            </w:pPr>
            <w:r w:rsidRPr="00515087">
              <w:rPr>
                <w:rFonts w:cstheme="minorHAnsi"/>
                <w:highlight w:val="yellow"/>
                <w:lang w:val="es-ES" w:eastAsia="es-ES"/>
              </w:rPr>
              <w:t>1</w:t>
            </w:r>
            <w:r w:rsidR="008B7913">
              <w:rPr>
                <w:rFonts w:cstheme="minorHAnsi"/>
                <w:highlight w:val="yellow"/>
                <w:lang w:val="es-ES" w:eastAsia="es-ES"/>
              </w:rPr>
              <w:t>6</w:t>
            </w:r>
            <w:r w:rsidRPr="00515087">
              <w:rPr>
                <w:rFonts w:cstheme="minorHAnsi"/>
                <w:highlight w:val="yellow"/>
                <w:lang w:val="es-ES" w:eastAsia="es-ES"/>
              </w:rPr>
              <w:t>:00 HRS</w:t>
            </w:r>
          </w:p>
        </w:tc>
      </w:tr>
    </w:tbl>
    <w:p w:rsidR="005332C6" w:rsidRPr="00515087" w:rsidRDefault="005332C6" w:rsidP="005332C6">
      <w:pPr>
        <w:spacing w:after="0" w:line="240" w:lineRule="auto"/>
        <w:outlineLvl w:val="1"/>
        <w:rPr>
          <w:rFonts w:cstheme="minorHAnsi"/>
          <w:b/>
        </w:rPr>
      </w:pPr>
    </w:p>
    <w:p w:rsidR="001C1CAA" w:rsidRPr="00515087" w:rsidRDefault="001C1CAA" w:rsidP="008F5EBF">
      <w:pPr>
        <w:pStyle w:val="Prrafodelista"/>
        <w:spacing w:after="0" w:line="240" w:lineRule="auto"/>
        <w:outlineLvl w:val="1"/>
        <w:rPr>
          <w:rFonts w:cstheme="minorHAnsi"/>
          <w:b/>
        </w:rPr>
      </w:pPr>
    </w:p>
    <w:p w:rsidR="007710CB" w:rsidRPr="00515087" w:rsidRDefault="00E30C63" w:rsidP="00D965A3">
      <w:pPr>
        <w:pStyle w:val="Prrafodelista"/>
        <w:numPr>
          <w:ilvl w:val="1"/>
          <w:numId w:val="18"/>
        </w:numPr>
        <w:spacing w:after="0" w:line="240" w:lineRule="auto"/>
        <w:outlineLvl w:val="1"/>
        <w:rPr>
          <w:rFonts w:cstheme="minorHAnsi"/>
          <w:b/>
        </w:rPr>
      </w:pPr>
      <w:bookmarkStart w:id="24" w:name="_Toc456101274"/>
      <w:r w:rsidRPr="00515087">
        <w:rPr>
          <w:rFonts w:cstheme="minorHAnsi"/>
          <w:b/>
        </w:rPr>
        <w:t>Orientación</w:t>
      </w:r>
      <w:r w:rsidR="007710CB" w:rsidRPr="00515087">
        <w:rPr>
          <w:rFonts w:cstheme="minorHAnsi"/>
          <w:b/>
        </w:rPr>
        <w:t xml:space="preserve"> </w:t>
      </w:r>
      <w:bookmarkEnd w:id="23"/>
      <w:r w:rsidR="0078484F" w:rsidRPr="00515087">
        <w:rPr>
          <w:rFonts w:cstheme="minorHAnsi"/>
          <w:b/>
        </w:rPr>
        <w:t>para postular</w:t>
      </w:r>
      <w:bookmarkStart w:id="25" w:name="_GoBack"/>
      <w:bookmarkEnd w:id="24"/>
      <w:bookmarkEnd w:id="25"/>
    </w:p>
    <w:p w:rsidR="009668BA" w:rsidRPr="00515087" w:rsidRDefault="009668BA" w:rsidP="00D965A3">
      <w:pPr>
        <w:spacing w:after="0" w:line="240" w:lineRule="auto"/>
        <w:jc w:val="both"/>
        <w:rPr>
          <w:rFonts w:eastAsia="Arial Unicode MS" w:cstheme="minorHAnsi"/>
          <w:bCs/>
          <w:sz w:val="12"/>
          <w:lang w:val="es-ES" w:eastAsia="es-ES"/>
        </w:rPr>
      </w:pPr>
    </w:p>
    <w:p w:rsidR="00436749" w:rsidRPr="00515087" w:rsidRDefault="00A936DC" w:rsidP="00D965A3">
      <w:pPr>
        <w:spacing w:after="0" w:line="240" w:lineRule="auto"/>
        <w:jc w:val="both"/>
        <w:rPr>
          <w:rFonts w:eastAsia="Arial Unicode MS" w:cstheme="minorHAnsi"/>
          <w:bCs/>
          <w:lang w:val="es-ES" w:eastAsia="es-ES"/>
        </w:rPr>
      </w:pPr>
      <w:r w:rsidRPr="00515087">
        <w:rPr>
          <w:rFonts w:eastAsia="Arial Unicode MS" w:cstheme="minorHAnsi"/>
          <w:bCs/>
          <w:lang w:val="es-ES" w:eastAsia="es-ES"/>
        </w:rPr>
        <w:t xml:space="preserve">El </w:t>
      </w:r>
      <w:r w:rsidRPr="00515087">
        <w:rPr>
          <w:rFonts w:cstheme="minorHAnsi"/>
        </w:rPr>
        <w:t>Comité de Desarrollo Productivo Regional</w:t>
      </w:r>
      <w:r w:rsidR="0027392F" w:rsidRPr="00515087">
        <w:rPr>
          <w:rFonts w:eastAsia="Arial Unicode MS" w:cstheme="minorHAnsi"/>
          <w:bCs/>
          <w:lang w:val="es-ES" w:eastAsia="es-ES"/>
        </w:rPr>
        <w:t xml:space="preserve"> </w:t>
      </w:r>
      <w:r w:rsidR="00436749" w:rsidRPr="00515087">
        <w:rPr>
          <w:rFonts w:eastAsia="Arial Unicode MS" w:cstheme="minorHAnsi"/>
          <w:bCs/>
          <w:lang w:val="es-ES" w:eastAsia="es-ES"/>
        </w:rPr>
        <w:t>pondrá a disposición de los</w:t>
      </w:r>
      <w:r w:rsidR="00440C06" w:rsidRPr="00515087">
        <w:rPr>
          <w:rFonts w:eastAsia="Arial Unicode MS" w:cstheme="minorHAnsi"/>
          <w:bCs/>
          <w:lang w:val="es-ES" w:eastAsia="es-ES"/>
        </w:rPr>
        <w:t>/as</w:t>
      </w:r>
      <w:r w:rsidR="00436749" w:rsidRPr="00515087">
        <w:rPr>
          <w:rFonts w:eastAsia="Arial Unicode MS" w:cstheme="minorHAnsi"/>
          <w:bCs/>
          <w:lang w:val="es-ES" w:eastAsia="es-ES"/>
        </w:rPr>
        <w:t xml:space="preserve"> postulantes información del </w:t>
      </w:r>
      <w:r w:rsidR="002E652E" w:rsidRPr="00515087">
        <w:rPr>
          <w:rFonts w:eastAsia="Arial Unicode MS" w:cstheme="minorHAnsi"/>
          <w:bCs/>
          <w:lang w:val="es-ES" w:eastAsia="es-ES"/>
        </w:rPr>
        <w:t>instrumento</w:t>
      </w:r>
      <w:r w:rsidR="00436749" w:rsidRPr="00515087">
        <w:rPr>
          <w:rFonts w:eastAsia="Arial Unicode MS" w:cstheme="minorHAnsi"/>
          <w:bCs/>
          <w:lang w:val="es-ES" w:eastAsia="es-ES"/>
        </w:rPr>
        <w:t xml:space="preserve"> y aclaración de</w:t>
      </w:r>
      <w:r w:rsidR="00BB5B88" w:rsidRPr="00515087">
        <w:rPr>
          <w:rFonts w:eastAsia="Arial Unicode MS" w:cstheme="minorHAnsi"/>
          <w:bCs/>
          <w:lang w:val="es-ES" w:eastAsia="es-ES"/>
        </w:rPr>
        <w:t>l</w:t>
      </w:r>
      <w:r w:rsidR="00436749" w:rsidRPr="00515087">
        <w:rPr>
          <w:rFonts w:eastAsia="Arial Unicode MS" w:cstheme="minorHAnsi"/>
          <w:bCs/>
          <w:lang w:val="es-ES" w:eastAsia="es-ES"/>
        </w:rPr>
        <w:t xml:space="preserve"> </w:t>
      </w:r>
      <w:r w:rsidR="00B352C6" w:rsidRPr="00515087">
        <w:rPr>
          <w:rFonts w:eastAsia="Arial Unicode MS" w:cstheme="minorHAnsi"/>
          <w:bCs/>
          <w:lang w:val="es-ES" w:eastAsia="es-ES"/>
        </w:rPr>
        <w:t>manual</w:t>
      </w:r>
      <w:r w:rsidR="00436749" w:rsidRPr="00515087">
        <w:rPr>
          <w:rFonts w:eastAsia="Arial Unicode MS" w:cstheme="minorHAnsi"/>
          <w:bCs/>
          <w:lang w:val="es-ES" w:eastAsia="es-ES"/>
        </w:rPr>
        <w:t xml:space="preserve"> vía </w:t>
      </w:r>
      <w:r w:rsidR="009668BA" w:rsidRPr="00515087">
        <w:rPr>
          <w:rFonts w:eastAsia="Arial Unicode MS" w:cstheme="minorHAnsi"/>
          <w:bCs/>
          <w:lang w:val="es-ES" w:eastAsia="es-ES"/>
        </w:rPr>
        <w:t>presencial, telefónica y virtual</w:t>
      </w:r>
      <w:r w:rsidR="00987463" w:rsidRPr="00515087">
        <w:rPr>
          <w:rFonts w:eastAsia="Arial Unicode MS" w:cstheme="minorHAnsi"/>
          <w:bCs/>
          <w:lang w:val="es-ES" w:eastAsia="es-ES"/>
        </w:rPr>
        <w:t>,</w:t>
      </w:r>
      <w:r w:rsidR="009668BA" w:rsidRPr="00515087">
        <w:rPr>
          <w:rFonts w:eastAsia="Arial Unicode MS" w:cstheme="minorHAnsi"/>
          <w:bCs/>
          <w:lang w:val="es-ES" w:eastAsia="es-ES"/>
        </w:rPr>
        <w:t xml:space="preserve"> a través de </w:t>
      </w:r>
      <w:r w:rsidR="00436749" w:rsidRPr="00515087">
        <w:rPr>
          <w:rFonts w:eastAsia="Arial Unicode MS" w:cstheme="minorHAnsi"/>
          <w:bCs/>
          <w:lang w:val="es-ES" w:eastAsia="es-ES"/>
        </w:rPr>
        <w:t xml:space="preserve">Puntos MIPE regionales, </w:t>
      </w:r>
      <w:r w:rsidR="0016438D" w:rsidRPr="00515087">
        <w:rPr>
          <w:rFonts w:eastAsia="Arial Unicode MS" w:cstheme="minorHAnsi"/>
          <w:bCs/>
          <w:lang w:val="es-ES" w:eastAsia="es-ES"/>
        </w:rPr>
        <w:t>Dirección</w:t>
      </w:r>
      <w:r w:rsidR="00042C17" w:rsidRPr="00515087">
        <w:rPr>
          <w:rFonts w:eastAsia="Arial Unicode MS" w:cstheme="minorHAnsi"/>
          <w:bCs/>
          <w:lang w:val="es-ES" w:eastAsia="es-ES"/>
        </w:rPr>
        <w:t xml:space="preserve"> </w:t>
      </w:r>
      <w:r w:rsidR="0016438D" w:rsidRPr="00515087">
        <w:rPr>
          <w:rFonts w:eastAsia="Arial Unicode MS" w:cstheme="minorHAnsi"/>
          <w:bCs/>
          <w:lang w:val="es-ES" w:eastAsia="es-ES"/>
        </w:rPr>
        <w:t>R</w:t>
      </w:r>
      <w:r w:rsidR="00436749" w:rsidRPr="00515087">
        <w:rPr>
          <w:rFonts w:eastAsia="Arial Unicode MS" w:cstheme="minorHAnsi"/>
          <w:bCs/>
          <w:lang w:val="es-ES" w:eastAsia="es-ES"/>
        </w:rPr>
        <w:t>egional</w:t>
      </w:r>
      <w:r w:rsidR="0016438D" w:rsidRPr="00515087">
        <w:rPr>
          <w:rFonts w:eastAsia="Arial Unicode MS" w:cstheme="minorHAnsi"/>
          <w:bCs/>
          <w:lang w:val="es-ES" w:eastAsia="es-ES"/>
        </w:rPr>
        <w:t>, O</w:t>
      </w:r>
      <w:r w:rsidR="00436749" w:rsidRPr="00515087">
        <w:rPr>
          <w:rFonts w:eastAsia="Arial Unicode MS" w:cstheme="minorHAnsi"/>
          <w:bCs/>
          <w:lang w:val="es-ES" w:eastAsia="es-ES"/>
        </w:rPr>
        <w:t xml:space="preserve">ficinas </w:t>
      </w:r>
      <w:r w:rsidR="0016438D" w:rsidRPr="00515087">
        <w:rPr>
          <w:rFonts w:eastAsia="Arial Unicode MS" w:cstheme="minorHAnsi"/>
          <w:bCs/>
          <w:lang w:val="es-ES" w:eastAsia="es-ES"/>
        </w:rPr>
        <w:t>P</w:t>
      </w:r>
      <w:r w:rsidR="00436749" w:rsidRPr="00515087">
        <w:rPr>
          <w:rFonts w:eastAsia="Arial Unicode MS" w:cstheme="minorHAnsi"/>
          <w:bCs/>
          <w:lang w:val="es-ES" w:eastAsia="es-ES"/>
        </w:rPr>
        <w:t xml:space="preserve">rovinciales </w:t>
      </w:r>
      <w:r w:rsidR="0016438D" w:rsidRPr="00515087">
        <w:rPr>
          <w:rFonts w:eastAsia="Arial Unicode MS" w:cstheme="minorHAnsi"/>
          <w:bCs/>
          <w:lang w:val="es-ES" w:eastAsia="es-ES"/>
        </w:rPr>
        <w:t xml:space="preserve">de SERCOTEC </w:t>
      </w:r>
      <w:r w:rsidR="00436749" w:rsidRPr="00515087">
        <w:rPr>
          <w:rFonts w:eastAsia="Arial Unicode MS" w:cstheme="minorHAnsi"/>
          <w:bCs/>
          <w:lang w:val="es-ES" w:eastAsia="es-ES"/>
        </w:rPr>
        <w:t>y página web institucional</w:t>
      </w:r>
      <w:r w:rsidR="009F5AB2" w:rsidRPr="00515087">
        <w:rPr>
          <w:rFonts w:eastAsia="Arial Unicode MS" w:cstheme="minorHAnsi"/>
          <w:bCs/>
          <w:lang w:val="es-ES" w:eastAsia="es-ES"/>
        </w:rPr>
        <w:t xml:space="preserve"> del </w:t>
      </w:r>
      <w:r w:rsidR="009F5AB2" w:rsidRPr="00515087">
        <w:rPr>
          <w:rFonts w:eastAsia="Arial Unicode MS" w:cstheme="minorHAnsi"/>
        </w:rPr>
        <w:t>Comité de Desarrollo Productivo Regional</w:t>
      </w:r>
      <w:r w:rsidR="00DF5F9E" w:rsidRPr="00515087">
        <w:rPr>
          <w:rFonts w:eastAsia="Arial Unicode MS" w:cstheme="minorHAnsi"/>
        </w:rPr>
        <w:t xml:space="preserve"> </w:t>
      </w:r>
      <w:hyperlink r:id="rId14" w:history="1">
        <w:r w:rsidR="00DF5F9E" w:rsidRPr="00515087">
          <w:rPr>
            <w:rStyle w:val="Hipervnculo"/>
            <w:rFonts w:eastAsia="Arial Unicode MS" w:cstheme="minorHAnsi"/>
          </w:rPr>
          <w:t>consultas@fomentobiobio.cl</w:t>
        </w:r>
      </w:hyperlink>
      <w:r w:rsidR="00DF5F9E" w:rsidRPr="00515087">
        <w:rPr>
          <w:rFonts w:eastAsia="Arial Unicode MS" w:cstheme="minorHAnsi"/>
        </w:rPr>
        <w:t xml:space="preserve"> o al 600899000</w:t>
      </w:r>
      <w:r w:rsidR="00CF0076" w:rsidRPr="00515087">
        <w:rPr>
          <w:rFonts w:eastAsia="Arial Unicode MS" w:cstheme="minorHAnsi"/>
          <w:bCs/>
          <w:lang w:val="es-ES" w:eastAsia="es-ES"/>
        </w:rPr>
        <w:t xml:space="preserve"> </w:t>
      </w:r>
    </w:p>
    <w:p w:rsidR="001C1CAA" w:rsidRPr="00515087" w:rsidRDefault="001C1CAA" w:rsidP="00D965A3">
      <w:pPr>
        <w:spacing w:after="0" w:line="240" w:lineRule="auto"/>
        <w:jc w:val="both"/>
        <w:rPr>
          <w:rFonts w:eastAsia="Arial Unicode MS" w:cstheme="minorHAnsi"/>
          <w:bCs/>
          <w:lang w:val="es-ES" w:eastAsia="es-ES"/>
        </w:rPr>
      </w:pPr>
    </w:p>
    <w:p w:rsidR="00436749" w:rsidRPr="00515087" w:rsidRDefault="00720C0B" w:rsidP="0067430D">
      <w:pPr>
        <w:pStyle w:val="Prrafodelista"/>
        <w:numPr>
          <w:ilvl w:val="0"/>
          <w:numId w:val="18"/>
        </w:numPr>
        <w:spacing w:after="0" w:line="240" w:lineRule="auto"/>
        <w:outlineLvl w:val="0"/>
        <w:rPr>
          <w:rFonts w:cstheme="minorHAnsi"/>
          <w:b/>
        </w:rPr>
      </w:pPr>
      <w:bookmarkStart w:id="26" w:name="_Toc341167472"/>
      <w:bookmarkStart w:id="27" w:name="_Toc456101275"/>
      <w:r w:rsidRPr="00515087">
        <w:rPr>
          <w:rFonts w:cstheme="minorHAnsi"/>
          <w:b/>
        </w:rPr>
        <w:t>Evaluaci</w:t>
      </w:r>
      <w:r w:rsidR="00FC1488" w:rsidRPr="00515087">
        <w:rPr>
          <w:rFonts w:cstheme="minorHAnsi"/>
          <w:b/>
        </w:rPr>
        <w:t xml:space="preserve">ón </w:t>
      </w:r>
      <w:r w:rsidR="007710CB" w:rsidRPr="00515087">
        <w:rPr>
          <w:rFonts w:cstheme="minorHAnsi"/>
          <w:b/>
        </w:rPr>
        <w:t xml:space="preserve"> y Selección de </w:t>
      </w:r>
      <w:bookmarkStart w:id="28" w:name="_Toc341167473"/>
      <w:bookmarkEnd w:id="26"/>
      <w:r w:rsidR="006574BB" w:rsidRPr="00515087">
        <w:rPr>
          <w:rFonts w:cstheme="minorHAnsi"/>
          <w:b/>
        </w:rPr>
        <w:t xml:space="preserve">Ferias </w:t>
      </w:r>
      <w:r w:rsidR="00BF3DFD" w:rsidRPr="00515087">
        <w:rPr>
          <w:rFonts w:cstheme="minorHAnsi"/>
          <w:b/>
        </w:rPr>
        <w:t>Beneficiarias</w:t>
      </w:r>
      <w:bookmarkEnd w:id="27"/>
    </w:p>
    <w:p w:rsidR="009668BA" w:rsidRPr="00515087" w:rsidRDefault="009668BA" w:rsidP="00D965A3">
      <w:pPr>
        <w:spacing w:after="0" w:line="240" w:lineRule="auto"/>
        <w:jc w:val="both"/>
        <w:rPr>
          <w:rFonts w:cstheme="minorHAnsi"/>
          <w:lang w:eastAsia="es-ES"/>
        </w:rPr>
      </w:pPr>
    </w:p>
    <w:p w:rsidR="00921BB6" w:rsidRPr="00515087" w:rsidRDefault="00216B4B" w:rsidP="00D965A3">
      <w:pPr>
        <w:spacing w:after="0" w:line="240" w:lineRule="auto"/>
        <w:jc w:val="both"/>
        <w:rPr>
          <w:rFonts w:cstheme="minorHAnsi"/>
          <w:lang w:eastAsia="es-ES"/>
        </w:rPr>
      </w:pPr>
      <w:r w:rsidRPr="00515087">
        <w:rPr>
          <w:rFonts w:cstheme="minorHAnsi"/>
          <w:lang w:eastAsia="es-ES"/>
        </w:rPr>
        <w:t xml:space="preserve">La Evaluación y Selección de </w:t>
      </w:r>
      <w:r w:rsidR="00310F72" w:rsidRPr="00515087">
        <w:rPr>
          <w:rFonts w:cstheme="minorHAnsi"/>
          <w:lang w:eastAsia="es-ES"/>
        </w:rPr>
        <w:t xml:space="preserve">Ferias </w:t>
      </w:r>
      <w:r w:rsidR="00BF3DFD" w:rsidRPr="00515087">
        <w:rPr>
          <w:rFonts w:cstheme="minorHAnsi"/>
          <w:lang w:eastAsia="es-ES"/>
        </w:rPr>
        <w:t>beneficiarias</w:t>
      </w:r>
      <w:r w:rsidRPr="00515087">
        <w:rPr>
          <w:rFonts w:cstheme="minorHAnsi"/>
          <w:lang w:eastAsia="es-ES"/>
        </w:rPr>
        <w:t xml:space="preserve"> contempla tres etapas</w:t>
      </w:r>
      <w:r w:rsidR="00D14217" w:rsidRPr="00515087">
        <w:rPr>
          <w:rFonts w:cstheme="minorHAnsi"/>
          <w:lang w:eastAsia="es-ES"/>
        </w:rPr>
        <w:t>:</w:t>
      </w:r>
    </w:p>
    <w:p w:rsidR="009668BA" w:rsidRPr="00515087" w:rsidRDefault="009668BA" w:rsidP="009668BA">
      <w:pPr>
        <w:pStyle w:val="Prrafodelista"/>
        <w:spacing w:after="0" w:line="240" w:lineRule="auto"/>
        <w:ind w:left="360"/>
        <w:jc w:val="both"/>
        <w:rPr>
          <w:rFonts w:cstheme="minorHAnsi"/>
          <w:lang w:eastAsia="es-ES"/>
        </w:rPr>
      </w:pPr>
    </w:p>
    <w:p w:rsidR="00921BB6" w:rsidRPr="00515087" w:rsidRDefault="00921BB6" w:rsidP="00D965A3">
      <w:pPr>
        <w:pStyle w:val="Prrafodelista"/>
        <w:numPr>
          <w:ilvl w:val="0"/>
          <w:numId w:val="10"/>
        </w:numPr>
        <w:spacing w:after="0" w:line="240" w:lineRule="auto"/>
        <w:jc w:val="both"/>
        <w:rPr>
          <w:rFonts w:cstheme="minorHAnsi"/>
          <w:lang w:eastAsia="es-ES"/>
        </w:rPr>
      </w:pPr>
      <w:r w:rsidRPr="00515087">
        <w:rPr>
          <w:rFonts w:cstheme="minorHAnsi"/>
          <w:lang w:eastAsia="es-ES"/>
        </w:rPr>
        <w:t>E</w:t>
      </w:r>
      <w:r w:rsidR="00216B4B" w:rsidRPr="00515087">
        <w:rPr>
          <w:rFonts w:cstheme="minorHAnsi"/>
          <w:lang w:eastAsia="es-ES"/>
        </w:rPr>
        <w:t xml:space="preserve">valuación de </w:t>
      </w:r>
      <w:r w:rsidR="00D14217" w:rsidRPr="00515087">
        <w:rPr>
          <w:rFonts w:cstheme="minorHAnsi"/>
          <w:lang w:eastAsia="es-ES"/>
        </w:rPr>
        <w:t>A</w:t>
      </w:r>
      <w:r w:rsidR="00216B4B" w:rsidRPr="00515087">
        <w:rPr>
          <w:rFonts w:cstheme="minorHAnsi"/>
          <w:lang w:eastAsia="es-ES"/>
        </w:rPr>
        <w:t>dmisibilidad</w:t>
      </w:r>
      <w:r w:rsidR="004A6E43" w:rsidRPr="00515087">
        <w:rPr>
          <w:rFonts w:cstheme="minorHAnsi"/>
          <w:lang w:eastAsia="es-ES"/>
        </w:rPr>
        <w:t>.</w:t>
      </w:r>
    </w:p>
    <w:p w:rsidR="00921BB6" w:rsidRPr="00515087" w:rsidRDefault="00216B4B" w:rsidP="00D965A3">
      <w:pPr>
        <w:pStyle w:val="Prrafodelista"/>
        <w:numPr>
          <w:ilvl w:val="0"/>
          <w:numId w:val="10"/>
        </w:numPr>
        <w:spacing w:after="0" w:line="240" w:lineRule="auto"/>
        <w:jc w:val="both"/>
        <w:rPr>
          <w:rFonts w:cstheme="minorHAnsi"/>
          <w:lang w:eastAsia="es-ES"/>
        </w:rPr>
      </w:pPr>
      <w:r w:rsidRPr="00515087">
        <w:rPr>
          <w:rFonts w:cstheme="minorHAnsi"/>
          <w:lang w:eastAsia="es-ES"/>
        </w:rPr>
        <w:t>Evaluación Técnica de los proyectos que resultaron admisibles</w:t>
      </w:r>
      <w:r w:rsidR="00921BB6" w:rsidRPr="00515087">
        <w:rPr>
          <w:rFonts w:cstheme="minorHAnsi"/>
          <w:lang w:eastAsia="es-ES"/>
        </w:rPr>
        <w:t>.</w:t>
      </w:r>
    </w:p>
    <w:p w:rsidR="00216B4B" w:rsidRPr="00515087" w:rsidRDefault="00921BB6" w:rsidP="00D965A3">
      <w:pPr>
        <w:pStyle w:val="Prrafodelista"/>
        <w:numPr>
          <w:ilvl w:val="0"/>
          <w:numId w:val="10"/>
        </w:numPr>
        <w:spacing w:after="0" w:line="240" w:lineRule="auto"/>
        <w:jc w:val="both"/>
        <w:rPr>
          <w:rFonts w:cstheme="minorHAnsi"/>
          <w:lang w:eastAsia="es-ES"/>
        </w:rPr>
      </w:pPr>
      <w:r w:rsidRPr="00515087">
        <w:rPr>
          <w:rFonts w:cstheme="minorHAnsi"/>
          <w:lang w:eastAsia="es-ES"/>
        </w:rPr>
        <w:t>E</w:t>
      </w:r>
      <w:r w:rsidR="00216B4B" w:rsidRPr="00515087">
        <w:rPr>
          <w:rFonts w:cstheme="minorHAnsi"/>
          <w:lang w:eastAsia="es-ES"/>
        </w:rPr>
        <w:t xml:space="preserve">valuación </w:t>
      </w:r>
      <w:r w:rsidRPr="00515087">
        <w:rPr>
          <w:rFonts w:cstheme="minorHAnsi"/>
          <w:lang w:eastAsia="es-ES"/>
        </w:rPr>
        <w:t>del</w:t>
      </w:r>
      <w:r w:rsidR="00216B4B" w:rsidRPr="00515087">
        <w:rPr>
          <w:rFonts w:cstheme="minorHAnsi"/>
          <w:lang w:eastAsia="es-ES"/>
        </w:rPr>
        <w:t xml:space="preserve"> </w:t>
      </w:r>
      <w:r w:rsidR="000C010E" w:rsidRPr="00515087">
        <w:rPr>
          <w:rFonts w:cstheme="minorHAnsi"/>
          <w:lang w:eastAsia="es-ES"/>
        </w:rPr>
        <w:t>Comité de Evaluación Regional</w:t>
      </w:r>
      <w:r w:rsidRPr="00515087">
        <w:rPr>
          <w:rFonts w:cstheme="minorHAnsi"/>
          <w:lang w:eastAsia="es-ES"/>
        </w:rPr>
        <w:t xml:space="preserve"> y Selección</w:t>
      </w:r>
      <w:r w:rsidR="00CF0076" w:rsidRPr="00515087">
        <w:rPr>
          <w:rFonts w:cstheme="minorHAnsi"/>
          <w:lang w:eastAsia="es-ES"/>
        </w:rPr>
        <w:t>.</w:t>
      </w:r>
    </w:p>
    <w:p w:rsidR="002F7F30" w:rsidRPr="00515087" w:rsidRDefault="002F7F30" w:rsidP="00D965A3">
      <w:pPr>
        <w:pStyle w:val="Prrafodelista"/>
        <w:spacing w:after="0" w:line="240" w:lineRule="auto"/>
        <w:ind w:left="360"/>
        <w:jc w:val="both"/>
        <w:rPr>
          <w:rFonts w:cstheme="minorHAnsi"/>
          <w:lang w:eastAsia="es-ES"/>
        </w:rPr>
      </w:pPr>
    </w:p>
    <w:p w:rsidR="00355C4C" w:rsidRPr="00515087" w:rsidRDefault="00720C0B" w:rsidP="00D965A3">
      <w:pPr>
        <w:pStyle w:val="Prrafodelista"/>
        <w:numPr>
          <w:ilvl w:val="1"/>
          <w:numId w:val="19"/>
        </w:numPr>
        <w:spacing w:after="0" w:line="240" w:lineRule="auto"/>
        <w:outlineLvl w:val="1"/>
        <w:rPr>
          <w:rFonts w:eastAsia="Arial Unicode MS" w:cstheme="minorHAnsi"/>
          <w:b/>
          <w:lang w:val="es-ES" w:eastAsia="es-ES"/>
        </w:rPr>
      </w:pPr>
      <w:bookmarkStart w:id="29" w:name="_Toc456101276"/>
      <w:r w:rsidRPr="00515087">
        <w:rPr>
          <w:rFonts w:eastAsia="Arial Unicode MS" w:cstheme="minorHAnsi"/>
          <w:b/>
          <w:lang w:val="es-ES" w:eastAsia="es-ES"/>
        </w:rPr>
        <w:t xml:space="preserve">Evaluación de </w:t>
      </w:r>
      <w:r w:rsidR="00355C4C" w:rsidRPr="00515087">
        <w:rPr>
          <w:rFonts w:eastAsia="Arial Unicode MS" w:cstheme="minorHAnsi"/>
          <w:b/>
          <w:lang w:val="es-ES" w:eastAsia="es-ES"/>
        </w:rPr>
        <w:t>Admisibilidad</w:t>
      </w:r>
      <w:bookmarkEnd w:id="28"/>
      <w:bookmarkEnd w:id="29"/>
    </w:p>
    <w:p w:rsidR="00987463" w:rsidRPr="00515087" w:rsidRDefault="00987463" w:rsidP="00D965A3">
      <w:pPr>
        <w:spacing w:after="0" w:line="240" w:lineRule="auto"/>
        <w:jc w:val="both"/>
        <w:rPr>
          <w:rFonts w:cstheme="minorHAnsi"/>
        </w:rPr>
      </w:pPr>
    </w:p>
    <w:p w:rsidR="00CF0076" w:rsidRPr="00515087" w:rsidRDefault="00764A22" w:rsidP="00D965A3">
      <w:pPr>
        <w:spacing w:after="0" w:line="240" w:lineRule="auto"/>
        <w:jc w:val="both"/>
        <w:rPr>
          <w:rFonts w:cstheme="minorHAnsi"/>
          <w:lang w:eastAsia="es-ES"/>
        </w:rPr>
      </w:pPr>
      <w:r w:rsidRPr="00515087">
        <w:rPr>
          <w:rFonts w:cstheme="minorHAnsi"/>
        </w:rPr>
        <w:t>Un</w:t>
      </w:r>
      <w:r w:rsidR="0063463B" w:rsidRPr="00515087">
        <w:rPr>
          <w:rFonts w:cstheme="minorHAnsi"/>
        </w:rPr>
        <w:t xml:space="preserve"> </w:t>
      </w:r>
      <w:r w:rsidR="00136082" w:rsidRPr="00515087">
        <w:rPr>
          <w:rFonts w:cstheme="minorHAnsi"/>
        </w:rPr>
        <w:t>Ejecutivo</w:t>
      </w:r>
      <w:r w:rsidR="00AA4955" w:rsidRPr="00515087">
        <w:rPr>
          <w:rFonts w:cstheme="minorHAnsi"/>
        </w:rPr>
        <w:t xml:space="preserve"> de Fomento, definido p</w:t>
      </w:r>
      <w:r w:rsidR="007F4AEE" w:rsidRPr="00515087">
        <w:rPr>
          <w:rFonts w:cstheme="minorHAnsi"/>
        </w:rPr>
        <w:t xml:space="preserve">or </w:t>
      </w:r>
      <w:r w:rsidR="00DF5F9E" w:rsidRPr="00515087">
        <w:rPr>
          <w:rFonts w:cstheme="minorHAnsi"/>
        </w:rPr>
        <w:t>la</w:t>
      </w:r>
      <w:r w:rsidR="00A936DC" w:rsidRPr="00515087">
        <w:rPr>
          <w:rFonts w:cstheme="minorHAnsi"/>
        </w:rPr>
        <w:t xml:space="preserve"> </w:t>
      </w:r>
      <w:r w:rsidR="0016438D" w:rsidRPr="00515087">
        <w:rPr>
          <w:rFonts w:cstheme="minorHAnsi"/>
        </w:rPr>
        <w:t>Director</w:t>
      </w:r>
      <w:r w:rsidR="00DF5F9E" w:rsidRPr="00515087">
        <w:rPr>
          <w:rFonts w:cstheme="minorHAnsi"/>
        </w:rPr>
        <w:t>a</w:t>
      </w:r>
      <w:r w:rsidR="0016438D" w:rsidRPr="00515087">
        <w:rPr>
          <w:rFonts w:cstheme="minorHAnsi"/>
        </w:rPr>
        <w:t xml:space="preserve"> </w:t>
      </w:r>
      <w:r w:rsidR="00AA4955" w:rsidRPr="00515087">
        <w:rPr>
          <w:rFonts w:cstheme="minorHAnsi"/>
        </w:rPr>
        <w:t>Regional</w:t>
      </w:r>
      <w:r w:rsidR="00D531D6" w:rsidRPr="00515087">
        <w:rPr>
          <w:rFonts w:cstheme="minorHAnsi"/>
        </w:rPr>
        <w:t xml:space="preserve"> de SERCOTEC</w:t>
      </w:r>
      <w:r w:rsidR="007F4AEE" w:rsidRPr="00515087">
        <w:rPr>
          <w:rFonts w:cstheme="minorHAnsi"/>
        </w:rPr>
        <w:t xml:space="preserve">, </w:t>
      </w:r>
      <w:r w:rsidR="00436749" w:rsidRPr="00515087">
        <w:rPr>
          <w:rFonts w:cstheme="minorHAnsi"/>
        </w:rPr>
        <w:t>verificará</w:t>
      </w:r>
      <w:r w:rsidR="00600B5E" w:rsidRPr="00515087">
        <w:rPr>
          <w:rFonts w:cstheme="minorHAnsi"/>
        </w:rPr>
        <w:t xml:space="preserve"> </w:t>
      </w:r>
      <w:r w:rsidR="00CD36D8" w:rsidRPr="00515087">
        <w:rPr>
          <w:rFonts w:cstheme="minorHAnsi"/>
        </w:rPr>
        <w:t xml:space="preserve">el cumplimiento de </w:t>
      </w:r>
      <w:r w:rsidR="00D14217" w:rsidRPr="00515087">
        <w:rPr>
          <w:rFonts w:cstheme="minorHAnsi"/>
        </w:rPr>
        <w:t>los</w:t>
      </w:r>
      <w:r w:rsidR="00CE12B1" w:rsidRPr="00515087">
        <w:rPr>
          <w:rFonts w:cstheme="minorHAnsi"/>
        </w:rPr>
        <w:t xml:space="preserve"> requisitos establecidos en el </w:t>
      </w:r>
      <w:r w:rsidR="00CD36D8" w:rsidRPr="00515087">
        <w:rPr>
          <w:rFonts w:eastAsia="Arial Unicode MS" w:cstheme="minorHAnsi"/>
          <w:bCs/>
          <w:lang w:val="es-ES" w:eastAsia="es-ES"/>
        </w:rPr>
        <w:t>punto 1.</w:t>
      </w:r>
      <w:r w:rsidR="002E652E" w:rsidRPr="00515087">
        <w:rPr>
          <w:rFonts w:eastAsia="Arial Unicode MS" w:cstheme="minorHAnsi"/>
          <w:bCs/>
          <w:lang w:val="es-ES" w:eastAsia="es-ES"/>
        </w:rPr>
        <w:t>5</w:t>
      </w:r>
      <w:r w:rsidR="007C77E2" w:rsidRPr="00515087">
        <w:rPr>
          <w:rFonts w:eastAsia="Arial Unicode MS" w:cstheme="minorHAnsi"/>
          <w:bCs/>
          <w:lang w:val="es-ES" w:eastAsia="es-ES"/>
        </w:rPr>
        <w:t xml:space="preserve"> </w:t>
      </w:r>
      <w:r w:rsidR="00CF0076" w:rsidRPr="00515087">
        <w:rPr>
          <w:rFonts w:cstheme="minorHAnsi"/>
        </w:rPr>
        <w:t>y el cumplimiento de las condiciones y restriccio</w:t>
      </w:r>
      <w:r w:rsidR="00D126C6" w:rsidRPr="00515087">
        <w:rPr>
          <w:rFonts w:cstheme="minorHAnsi"/>
        </w:rPr>
        <w:t xml:space="preserve">nes de financiamiento </w:t>
      </w:r>
      <w:r w:rsidR="00600B5E" w:rsidRPr="00515087">
        <w:rPr>
          <w:rFonts w:cstheme="minorHAnsi"/>
        </w:rPr>
        <w:t>a través</w:t>
      </w:r>
      <w:r w:rsidR="00A6763F" w:rsidRPr="00515087">
        <w:rPr>
          <w:rFonts w:cstheme="minorHAnsi"/>
        </w:rPr>
        <w:t xml:space="preserve"> de la documentación entregada</w:t>
      </w:r>
      <w:r w:rsidR="00CE12B1" w:rsidRPr="00515087">
        <w:rPr>
          <w:rFonts w:cstheme="minorHAnsi"/>
        </w:rPr>
        <w:t xml:space="preserve"> p</w:t>
      </w:r>
      <w:r w:rsidR="00A6763F" w:rsidRPr="00515087">
        <w:rPr>
          <w:rFonts w:cstheme="minorHAnsi"/>
        </w:rPr>
        <w:t>or cada Organización Postulante</w:t>
      </w:r>
      <w:r w:rsidR="00987463" w:rsidRPr="00515087">
        <w:rPr>
          <w:rFonts w:cstheme="minorHAnsi"/>
          <w:lang w:eastAsia="es-ES"/>
        </w:rPr>
        <w:t>.</w:t>
      </w:r>
    </w:p>
    <w:p w:rsidR="00987463" w:rsidRPr="00515087" w:rsidRDefault="00987463" w:rsidP="00D965A3">
      <w:pPr>
        <w:spacing w:after="0" w:line="240" w:lineRule="auto"/>
        <w:jc w:val="both"/>
        <w:rPr>
          <w:rFonts w:cstheme="minorHAnsi"/>
          <w:lang w:eastAsia="es-ES"/>
        </w:rPr>
      </w:pPr>
    </w:p>
    <w:p w:rsidR="002E652E" w:rsidRPr="00515087" w:rsidRDefault="00764A22" w:rsidP="00D965A3">
      <w:pPr>
        <w:pStyle w:val="Prrafodelista"/>
        <w:spacing w:after="0" w:line="240" w:lineRule="auto"/>
        <w:ind w:left="0"/>
        <w:jc w:val="both"/>
        <w:rPr>
          <w:rFonts w:cstheme="minorHAnsi"/>
        </w:rPr>
      </w:pPr>
      <w:r w:rsidRPr="00515087">
        <w:rPr>
          <w:rFonts w:cstheme="minorHAnsi"/>
        </w:rPr>
        <w:t xml:space="preserve">Dicho </w:t>
      </w:r>
      <w:r w:rsidR="003247E3" w:rsidRPr="00515087">
        <w:rPr>
          <w:rFonts w:cstheme="minorHAnsi"/>
        </w:rPr>
        <w:t>Ejecutivo</w:t>
      </w:r>
      <w:r w:rsidR="00AA4955" w:rsidRPr="00515087">
        <w:rPr>
          <w:rFonts w:cstheme="minorHAnsi"/>
        </w:rPr>
        <w:t xml:space="preserve"> </w:t>
      </w:r>
      <w:r w:rsidR="00987463" w:rsidRPr="00515087">
        <w:rPr>
          <w:rFonts w:cstheme="minorHAnsi"/>
        </w:rPr>
        <w:t>generará un A</w:t>
      </w:r>
      <w:r w:rsidR="00C64C05" w:rsidRPr="00515087">
        <w:rPr>
          <w:rFonts w:cstheme="minorHAnsi"/>
        </w:rPr>
        <w:t>cta</w:t>
      </w:r>
      <w:r w:rsidR="006A354E" w:rsidRPr="00515087">
        <w:rPr>
          <w:rFonts w:cstheme="minorHAnsi"/>
        </w:rPr>
        <w:t xml:space="preserve"> </w:t>
      </w:r>
      <w:r w:rsidR="00987463" w:rsidRPr="00515087">
        <w:rPr>
          <w:rFonts w:cstheme="minorHAnsi"/>
        </w:rPr>
        <w:t>de A</w:t>
      </w:r>
      <w:r w:rsidR="00432D84" w:rsidRPr="00515087">
        <w:rPr>
          <w:rFonts w:cstheme="minorHAnsi"/>
        </w:rPr>
        <w:t>dmisibilidad, firmada por el,</w:t>
      </w:r>
      <w:r w:rsidR="00C64C05" w:rsidRPr="00515087">
        <w:rPr>
          <w:rFonts w:cstheme="minorHAnsi"/>
        </w:rPr>
        <w:t xml:space="preserve"> que contendrá </w:t>
      </w:r>
      <w:r w:rsidR="00987463" w:rsidRPr="00515087">
        <w:rPr>
          <w:rFonts w:cstheme="minorHAnsi"/>
        </w:rPr>
        <w:t>el</w:t>
      </w:r>
      <w:r w:rsidR="00C64C05" w:rsidRPr="00515087">
        <w:rPr>
          <w:rFonts w:cstheme="minorHAnsi"/>
        </w:rPr>
        <w:t xml:space="preserve"> listado </w:t>
      </w:r>
      <w:r w:rsidR="00B54624" w:rsidRPr="00515087">
        <w:rPr>
          <w:rFonts w:cstheme="minorHAnsi"/>
        </w:rPr>
        <w:t xml:space="preserve">y observaciones </w:t>
      </w:r>
      <w:r w:rsidR="00C64C05" w:rsidRPr="00515087">
        <w:rPr>
          <w:rFonts w:cstheme="minorHAnsi"/>
        </w:rPr>
        <w:t>de los proyec</w:t>
      </w:r>
      <w:r w:rsidR="00310F72" w:rsidRPr="00515087">
        <w:rPr>
          <w:rFonts w:cstheme="minorHAnsi"/>
        </w:rPr>
        <w:t>tos admisibles y no admisibles.</w:t>
      </w:r>
    </w:p>
    <w:tbl>
      <w:tblPr>
        <w:tblStyle w:val="Tablaconcuadrcula"/>
        <w:tblpPr w:leftFromText="141" w:rightFromText="141" w:vertAnchor="text" w:horzAnchor="margin" w:tblpX="108" w:tblpY="290"/>
        <w:tblW w:w="0" w:type="auto"/>
        <w:shd w:val="clear" w:color="auto" w:fill="D9D9D9" w:themeFill="background1" w:themeFillShade="D9"/>
        <w:tblLook w:val="04A0" w:firstRow="1" w:lastRow="0" w:firstColumn="1" w:lastColumn="0" w:noHBand="0" w:noVBand="1"/>
      </w:tblPr>
      <w:tblGrid>
        <w:gridCol w:w="8828"/>
      </w:tblGrid>
      <w:tr w:rsidR="00A84FCB" w:rsidRPr="00515087" w:rsidTr="00987463">
        <w:tc>
          <w:tcPr>
            <w:tcW w:w="9214" w:type="dxa"/>
            <w:shd w:val="clear" w:color="auto" w:fill="D9D9D9" w:themeFill="background1" w:themeFillShade="D9"/>
          </w:tcPr>
          <w:p w:rsidR="00A84FCB" w:rsidRPr="00515087" w:rsidRDefault="00A84FCB" w:rsidP="00987463">
            <w:pPr>
              <w:jc w:val="both"/>
              <w:rPr>
                <w:rFonts w:cstheme="minorHAnsi"/>
                <w:b/>
                <w:bCs/>
                <w:lang w:val="es-ES" w:eastAsia="es-ES"/>
              </w:rPr>
            </w:pPr>
            <w:r w:rsidRPr="00515087">
              <w:rPr>
                <w:rFonts w:cstheme="minorHAnsi"/>
                <w:b/>
                <w:bCs/>
                <w:lang w:val="es-ES" w:eastAsia="es-ES"/>
              </w:rPr>
              <w:t>N</w:t>
            </w:r>
            <w:r w:rsidR="00987463" w:rsidRPr="00515087">
              <w:rPr>
                <w:rFonts w:cstheme="minorHAnsi"/>
                <w:b/>
                <w:bCs/>
                <w:lang w:val="es-ES" w:eastAsia="es-ES"/>
              </w:rPr>
              <w:t>OTA</w:t>
            </w:r>
            <w:r w:rsidRPr="00515087">
              <w:rPr>
                <w:rFonts w:cstheme="minorHAnsi"/>
                <w:b/>
                <w:bCs/>
                <w:lang w:val="es-ES" w:eastAsia="es-ES"/>
              </w:rPr>
              <w:t xml:space="preserve">: </w:t>
            </w:r>
            <w:r w:rsidR="00987463" w:rsidRPr="00515087">
              <w:rPr>
                <w:rFonts w:cstheme="minorHAnsi"/>
                <w:b/>
                <w:bCs/>
                <w:lang w:val="es-ES" w:eastAsia="es-ES"/>
              </w:rPr>
              <w:t>Si u</w:t>
            </w:r>
            <w:r w:rsidRPr="00515087">
              <w:rPr>
                <w:rFonts w:cstheme="minorHAnsi"/>
                <w:b/>
                <w:bCs/>
                <w:lang w:val="es-ES" w:eastAsia="es-ES"/>
              </w:rPr>
              <w:t>na vez ven</w:t>
            </w:r>
            <w:r w:rsidR="00987463" w:rsidRPr="00515087">
              <w:rPr>
                <w:rFonts w:cstheme="minorHAnsi"/>
                <w:b/>
                <w:bCs/>
                <w:lang w:val="es-ES" w:eastAsia="es-ES"/>
              </w:rPr>
              <w:t xml:space="preserve">cido el plazo de postulación, </w:t>
            </w:r>
            <w:r w:rsidR="00AA4955" w:rsidRPr="00515087">
              <w:rPr>
                <w:rFonts w:cstheme="minorHAnsi"/>
                <w:b/>
                <w:bCs/>
                <w:lang w:val="es-ES" w:eastAsia="es-ES"/>
              </w:rPr>
              <w:t>SERCOTEC</w:t>
            </w:r>
            <w:r w:rsidR="00987463" w:rsidRPr="00515087">
              <w:rPr>
                <w:rFonts w:cstheme="minorHAnsi"/>
                <w:b/>
                <w:bCs/>
                <w:lang w:val="es-ES" w:eastAsia="es-ES"/>
              </w:rPr>
              <w:t xml:space="preserve"> detecta</w:t>
            </w:r>
            <w:r w:rsidRPr="00515087">
              <w:rPr>
                <w:rFonts w:cstheme="minorHAnsi"/>
                <w:b/>
                <w:bCs/>
                <w:lang w:val="es-ES" w:eastAsia="es-ES"/>
              </w:rPr>
              <w:t xml:space="preserve"> que una Feria no </w:t>
            </w:r>
            <w:r w:rsidR="002562B0" w:rsidRPr="00515087">
              <w:rPr>
                <w:rFonts w:cstheme="minorHAnsi"/>
                <w:b/>
                <w:bCs/>
                <w:lang w:val="es-ES" w:eastAsia="es-ES"/>
              </w:rPr>
              <w:t xml:space="preserve">postuló </w:t>
            </w:r>
            <w:r w:rsidRPr="00515087">
              <w:rPr>
                <w:rFonts w:cstheme="minorHAnsi"/>
                <w:b/>
                <w:bCs/>
                <w:lang w:val="es-ES" w:eastAsia="es-ES"/>
              </w:rPr>
              <w:t>correctamente</w:t>
            </w:r>
            <w:r w:rsidR="002562B0" w:rsidRPr="00515087">
              <w:rPr>
                <w:rFonts w:cstheme="minorHAnsi"/>
                <w:b/>
                <w:bCs/>
                <w:lang w:val="es-ES" w:eastAsia="es-ES"/>
              </w:rPr>
              <w:t>; es decir</w:t>
            </w:r>
            <w:r w:rsidR="00987463" w:rsidRPr="00515087">
              <w:rPr>
                <w:rFonts w:cstheme="minorHAnsi"/>
                <w:b/>
                <w:bCs/>
                <w:lang w:val="es-ES" w:eastAsia="es-ES"/>
              </w:rPr>
              <w:t>,</w:t>
            </w:r>
            <w:r w:rsidR="008F7A7A" w:rsidRPr="00515087">
              <w:rPr>
                <w:rFonts w:cstheme="minorHAnsi"/>
                <w:b/>
                <w:bCs/>
                <w:lang w:val="es-ES" w:eastAsia="es-ES"/>
              </w:rPr>
              <w:t xml:space="preserve"> </w:t>
            </w:r>
            <w:r w:rsidRPr="00515087">
              <w:rPr>
                <w:rFonts w:cstheme="minorHAnsi"/>
                <w:b/>
                <w:bCs/>
                <w:lang w:val="es-ES" w:eastAsia="es-ES"/>
              </w:rPr>
              <w:t xml:space="preserve">omitió </w:t>
            </w:r>
            <w:r w:rsidR="002562B0" w:rsidRPr="00515087">
              <w:rPr>
                <w:rFonts w:cstheme="minorHAnsi"/>
                <w:b/>
                <w:bCs/>
                <w:lang w:val="es-ES" w:eastAsia="es-ES"/>
              </w:rPr>
              <w:t xml:space="preserve">o entregó </w:t>
            </w:r>
            <w:r w:rsidR="00834A14" w:rsidRPr="00515087">
              <w:rPr>
                <w:rFonts w:cstheme="minorHAnsi"/>
                <w:b/>
                <w:bCs/>
                <w:lang w:val="es-ES" w:eastAsia="es-ES"/>
              </w:rPr>
              <w:t>erróneamente</w:t>
            </w:r>
            <w:r w:rsidR="00987463" w:rsidRPr="00515087">
              <w:rPr>
                <w:rFonts w:cstheme="minorHAnsi"/>
                <w:b/>
                <w:bCs/>
                <w:lang w:val="es-ES" w:eastAsia="es-ES"/>
              </w:rPr>
              <w:t xml:space="preserve"> alguno</w:t>
            </w:r>
            <w:r w:rsidRPr="00515087">
              <w:rPr>
                <w:rFonts w:cstheme="minorHAnsi"/>
                <w:b/>
                <w:bCs/>
                <w:lang w:val="es-ES" w:eastAsia="es-ES"/>
              </w:rPr>
              <w:t xml:space="preserve"> de los documentos exigidos en el Anexo N°</w:t>
            </w:r>
            <w:r w:rsidR="00987463" w:rsidRPr="00515087">
              <w:rPr>
                <w:rFonts w:cstheme="minorHAnsi"/>
                <w:b/>
                <w:bCs/>
                <w:lang w:val="es-ES" w:eastAsia="es-ES"/>
              </w:rPr>
              <w:t xml:space="preserve"> </w:t>
            </w:r>
            <w:r w:rsidR="00BB5B88" w:rsidRPr="00515087">
              <w:rPr>
                <w:rFonts w:cstheme="minorHAnsi"/>
                <w:b/>
                <w:bCs/>
                <w:lang w:val="es-ES" w:eastAsia="es-ES"/>
              </w:rPr>
              <w:t xml:space="preserve">1 del presente </w:t>
            </w:r>
            <w:r w:rsidR="00B352C6" w:rsidRPr="00515087">
              <w:rPr>
                <w:rFonts w:cstheme="minorHAnsi"/>
                <w:b/>
                <w:bCs/>
                <w:lang w:val="es-ES" w:eastAsia="es-ES"/>
              </w:rPr>
              <w:t>Manual</w:t>
            </w:r>
            <w:r w:rsidR="00987463" w:rsidRPr="00515087">
              <w:rPr>
                <w:rFonts w:cstheme="minorHAnsi"/>
                <w:b/>
                <w:bCs/>
                <w:lang w:val="es-ES" w:eastAsia="es-ES"/>
              </w:rPr>
              <w:t>,</w:t>
            </w:r>
            <w:r w:rsidR="003F7BBE" w:rsidRPr="00515087">
              <w:rPr>
                <w:rFonts w:cstheme="minorHAnsi"/>
                <w:b/>
                <w:bCs/>
                <w:lang w:val="es-ES" w:eastAsia="es-ES"/>
              </w:rPr>
              <w:t xml:space="preserve"> o no cumplió de acuerdo a lo</w:t>
            </w:r>
            <w:r w:rsidR="00987463" w:rsidRPr="00515087">
              <w:rPr>
                <w:rFonts w:cstheme="minorHAnsi"/>
                <w:b/>
                <w:bCs/>
                <w:lang w:val="es-ES" w:eastAsia="es-ES"/>
              </w:rPr>
              <w:t xml:space="preserve"> indicado en el punto 2 de</w:t>
            </w:r>
            <w:r w:rsidR="00BB5B88" w:rsidRPr="00515087">
              <w:rPr>
                <w:rFonts w:cstheme="minorHAnsi"/>
                <w:b/>
                <w:bCs/>
                <w:lang w:val="es-ES" w:eastAsia="es-ES"/>
              </w:rPr>
              <w:t>l</w:t>
            </w:r>
            <w:r w:rsidR="00987463" w:rsidRPr="00515087">
              <w:rPr>
                <w:rFonts w:cstheme="minorHAnsi"/>
                <w:b/>
                <w:bCs/>
                <w:lang w:val="es-ES" w:eastAsia="es-ES"/>
              </w:rPr>
              <w:t xml:space="preserve"> </w:t>
            </w:r>
            <w:r w:rsidR="00B352C6" w:rsidRPr="00515087">
              <w:rPr>
                <w:rFonts w:cstheme="minorHAnsi"/>
                <w:b/>
                <w:bCs/>
                <w:lang w:val="es-ES" w:eastAsia="es-ES"/>
              </w:rPr>
              <w:t>Manual</w:t>
            </w:r>
            <w:r w:rsidRPr="00515087">
              <w:rPr>
                <w:rFonts w:cstheme="minorHAnsi"/>
                <w:b/>
                <w:bCs/>
                <w:lang w:val="es-ES" w:eastAsia="es-ES"/>
              </w:rPr>
              <w:t xml:space="preserve">, </w:t>
            </w:r>
            <w:r w:rsidR="002562B0" w:rsidRPr="00515087">
              <w:rPr>
                <w:rFonts w:cstheme="minorHAnsi"/>
                <w:b/>
                <w:bCs/>
                <w:lang w:val="es-ES" w:eastAsia="es-ES"/>
              </w:rPr>
              <w:t xml:space="preserve">se </w:t>
            </w:r>
            <w:r w:rsidRPr="00515087">
              <w:rPr>
                <w:rFonts w:cstheme="minorHAnsi"/>
                <w:b/>
                <w:bCs/>
                <w:lang w:val="es-ES" w:eastAsia="es-ES"/>
              </w:rPr>
              <w:t>le concederá por una sola vez un plazo de 3 días hábiles administrativos para subsanar</w:t>
            </w:r>
            <w:r w:rsidR="002E652E" w:rsidRPr="00515087">
              <w:rPr>
                <w:rFonts w:cstheme="minorHAnsi"/>
                <w:b/>
                <w:bCs/>
                <w:lang w:val="es-ES" w:eastAsia="es-ES"/>
              </w:rPr>
              <w:t xml:space="preserve"> el error </w:t>
            </w:r>
            <w:r w:rsidR="00987463" w:rsidRPr="00515087">
              <w:rPr>
                <w:rFonts w:cstheme="minorHAnsi"/>
                <w:b/>
                <w:bCs/>
                <w:lang w:val="es-ES" w:eastAsia="es-ES"/>
              </w:rPr>
              <w:t>y/</w:t>
            </w:r>
            <w:r w:rsidR="002E652E" w:rsidRPr="00515087">
              <w:rPr>
                <w:rFonts w:cstheme="minorHAnsi"/>
                <w:b/>
                <w:bCs/>
                <w:lang w:val="es-ES" w:eastAsia="es-ES"/>
              </w:rPr>
              <w:t>u omisión</w:t>
            </w:r>
            <w:r w:rsidRPr="00515087">
              <w:rPr>
                <w:rFonts w:cstheme="minorHAnsi"/>
                <w:b/>
                <w:bCs/>
                <w:lang w:val="es-ES" w:eastAsia="es-ES"/>
              </w:rPr>
              <w:t>, contados desde la notificación del error o incumplimiento</w:t>
            </w:r>
            <w:r w:rsidR="00C13452" w:rsidRPr="00515087">
              <w:rPr>
                <w:rFonts w:cstheme="minorHAnsi"/>
                <w:b/>
                <w:bCs/>
                <w:lang w:val="es-ES" w:eastAsia="es-ES"/>
              </w:rPr>
              <w:t>,</w:t>
            </w:r>
            <w:r w:rsidRPr="00515087">
              <w:rPr>
                <w:rFonts w:cstheme="minorHAnsi"/>
                <w:b/>
                <w:bCs/>
                <w:lang w:val="es-ES" w:eastAsia="es-ES"/>
              </w:rPr>
              <w:t xml:space="preserve"> por medio de correo electrónico</w:t>
            </w:r>
            <w:r w:rsidR="002562B0" w:rsidRPr="00515087">
              <w:rPr>
                <w:rFonts w:cstheme="minorHAnsi"/>
                <w:b/>
                <w:bCs/>
                <w:lang w:val="es-ES" w:eastAsia="es-ES"/>
              </w:rPr>
              <w:t xml:space="preserve"> </w:t>
            </w:r>
            <w:r w:rsidR="008F7A7A" w:rsidRPr="00515087">
              <w:rPr>
                <w:rFonts w:cstheme="minorHAnsi"/>
                <w:b/>
                <w:bCs/>
                <w:lang w:val="es-ES" w:eastAsia="es-ES"/>
              </w:rPr>
              <w:t>indicado</w:t>
            </w:r>
            <w:r w:rsidR="002562B0" w:rsidRPr="00515087">
              <w:rPr>
                <w:rFonts w:cstheme="minorHAnsi"/>
                <w:b/>
                <w:bCs/>
                <w:lang w:val="es-ES" w:eastAsia="es-ES"/>
              </w:rPr>
              <w:t xml:space="preserve"> en </w:t>
            </w:r>
            <w:r w:rsidR="004328D7" w:rsidRPr="00515087">
              <w:rPr>
                <w:rFonts w:cstheme="minorHAnsi"/>
                <w:b/>
                <w:bCs/>
                <w:lang w:val="es-ES" w:eastAsia="es-ES"/>
              </w:rPr>
              <w:t xml:space="preserve">ficha </w:t>
            </w:r>
            <w:r w:rsidR="002562B0" w:rsidRPr="00515087">
              <w:rPr>
                <w:rFonts w:cstheme="minorHAnsi"/>
                <w:b/>
                <w:bCs/>
                <w:lang w:val="es-ES" w:eastAsia="es-ES"/>
              </w:rPr>
              <w:t>de postulación</w:t>
            </w:r>
            <w:r w:rsidRPr="00515087">
              <w:rPr>
                <w:rFonts w:cstheme="minorHAnsi"/>
                <w:b/>
                <w:bCs/>
                <w:lang w:val="es-ES" w:eastAsia="es-ES"/>
              </w:rPr>
              <w:t xml:space="preserve"> u otro medio escrito dirigido al representante de la Feria. Una vez transcurrido dicho plazo, si la Feria Libre postulante no entrega la documentación faltante o </w:t>
            </w:r>
            <w:r w:rsidR="008F7A7A" w:rsidRPr="00515087">
              <w:rPr>
                <w:rFonts w:cstheme="minorHAnsi"/>
                <w:b/>
                <w:bCs/>
                <w:lang w:val="es-ES" w:eastAsia="es-ES"/>
              </w:rPr>
              <w:t xml:space="preserve">no </w:t>
            </w:r>
            <w:r w:rsidRPr="00515087">
              <w:rPr>
                <w:rFonts w:cstheme="minorHAnsi"/>
                <w:b/>
                <w:bCs/>
                <w:lang w:val="es-ES" w:eastAsia="es-ES"/>
              </w:rPr>
              <w:t xml:space="preserve">corrige la </w:t>
            </w:r>
            <w:r w:rsidR="008F7A7A" w:rsidRPr="00515087">
              <w:rPr>
                <w:rFonts w:cstheme="minorHAnsi"/>
                <w:b/>
                <w:bCs/>
                <w:lang w:val="es-ES" w:eastAsia="es-ES"/>
              </w:rPr>
              <w:t xml:space="preserve">documentación </w:t>
            </w:r>
            <w:r w:rsidRPr="00515087">
              <w:rPr>
                <w:rFonts w:cstheme="minorHAnsi"/>
                <w:b/>
                <w:bCs/>
                <w:lang w:val="es-ES" w:eastAsia="es-ES"/>
              </w:rPr>
              <w:t>entregada, quedará fuera de concurso sin ne</w:t>
            </w:r>
            <w:r w:rsidR="00987463" w:rsidRPr="00515087">
              <w:rPr>
                <w:rFonts w:cstheme="minorHAnsi"/>
                <w:b/>
                <w:bCs/>
                <w:lang w:val="es-ES" w:eastAsia="es-ES"/>
              </w:rPr>
              <w:t>cesidad de notificación alguna.</w:t>
            </w:r>
          </w:p>
          <w:p w:rsidR="00987463" w:rsidRPr="00515087" w:rsidRDefault="00987463" w:rsidP="00987463">
            <w:pPr>
              <w:jc w:val="both"/>
              <w:rPr>
                <w:rFonts w:cstheme="minorHAnsi"/>
                <w:b/>
                <w:bCs/>
                <w:lang w:val="es-ES" w:eastAsia="es-ES"/>
              </w:rPr>
            </w:pPr>
          </w:p>
          <w:p w:rsidR="00310F72" w:rsidRPr="00515087" w:rsidRDefault="00A84FCB" w:rsidP="0016438D">
            <w:pPr>
              <w:jc w:val="both"/>
              <w:rPr>
                <w:rFonts w:cstheme="minorHAnsi"/>
                <w:b/>
                <w:bCs/>
                <w:lang w:val="es-ES" w:eastAsia="es-ES"/>
              </w:rPr>
            </w:pPr>
            <w:r w:rsidRPr="00515087">
              <w:rPr>
                <w:rFonts w:cstheme="minorHAnsi"/>
                <w:b/>
                <w:bCs/>
                <w:lang w:val="es-ES" w:eastAsia="es-ES"/>
              </w:rPr>
              <w:t xml:space="preserve">Con todo, se deja presente que es de exclusiva responsabilidad de la Feria </w:t>
            </w:r>
            <w:r w:rsidR="008F7A7A" w:rsidRPr="00515087">
              <w:rPr>
                <w:rFonts w:cstheme="minorHAnsi"/>
                <w:b/>
                <w:bCs/>
                <w:lang w:val="es-ES" w:eastAsia="es-ES"/>
              </w:rPr>
              <w:t xml:space="preserve">Libre </w:t>
            </w:r>
            <w:r w:rsidRPr="00515087">
              <w:rPr>
                <w:rFonts w:cstheme="minorHAnsi"/>
                <w:b/>
                <w:bCs/>
                <w:lang w:val="es-ES" w:eastAsia="es-ES"/>
              </w:rPr>
              <w:t xml:space="preserve">postulante el acreditar y acompañar cada uno de los requisitos de postulación establecido en </w:t>
            </w:r>
            <w:r w:rsidR="00BB5B88" w:rsidRPr="00515087">
              <w:rPr>
                <w:rFonts w:cstheme="minorHAnsi"/>
                <w:b/>
                <w:bCs/>
                <w:lang w:val="es-ES" w:eastAsia="es-ES"/>
              </w:rPr>
              <w:t>este</w:t>
            </w:r>
            <w:r w:rsidRPr="00515087">
              <w:rPr>
                <w:rFonts w:cstheme="minorHAnsi"/>
                <w:b/>
                <w:bCs/>
                <w:lang w:val="es-ES" w:eastAsia="es-ES"/>
              </w:rPr>
              <w:t xml:space="preserve"> </w:t>
            </w:r>
            <w:r w:rsidR="00B352C6" w:rsidRPr="00515087">
              <w:rPr>
                <w:rFonts w:cstheme="minorHAnsi"/>
                <w:b/>
                <w:bCs/>
                <w:lang w:val="es-ES" w:eastAsia="es-ES"/>
              </w:rPr>
              <w:t>Manual</w:t>
            </w:r>
            <w:r w:rsidRPr="00515087">
              <w:rPr>
                <w:rFonts w:cstheme="minorHAnsi"/>
                <w:b/>
                <w:bCs/>
                <w:lang w:val="es-ES" w:eastAsia="es-ES"/>
              </w:rPr>
              <w:t xml:space="preserve">, excepto aquellos requisitos que sean verificados por </w:t>
            </w:r>
            <w:r w:rsidR="0016438D" w:rsidRPr="00515087">
              <w:rPr>
                <w:rFonts w:cstheme="minorHAnsi"/>
                <w:b/>
                <w:bCs/>
                <w:lang w:val="es-ES" w:eastAsia="es-ES"/>
              </w:rPr>
              <w:t>el Comité</w:t>
            </w:r>
            <w:r w:rsidR="008F7A7A" w:rsidRPr="00515087">
              <w:rPr>
                <w:rFonts w:cstheme="minorHAnsi"/>
                <w:b/>
                <w:bCs/>
                <w:lang w:val="es-ES" w:eastAsia="es-ES"/>
              </w:rPr>
              <w:t>.</w:t>
            </w:r>
          </w:p>
        </w:tc>
      </w:tr>
    </w:tbl>
    <w:p w:rsidR="00A1761C" w:rsidRPr="00515087" w:rsidRDefault="00A1761C" w:rsidP="00A1761C">
      <w:pPr>
        <w:spacing w:after="0" w:line="240" w:lineRule="auto"/>
        <w:outlineLvl w:val="1"/>
        <w:rPr>
          <w:rFonts w:eastAsia="Arial Unicode MS" w:cstheme="minorHAnsi"/>
          <w:b/>
          <w:lang w:val="es-ES" w:eastAsia="es-ES"/>
        </w:rPr>
      </w:pPr>
      <w:bookmarkStart w:id="30" w:name="_Toc341167474"/>
    </w:p>
    <w:p w:rsidR="005267C2" w:rsidRDefault="005267C2" w:rsidP="00A1761C">
      <w:pPr>
        <w:spacing w:after="0" w:line="240" w:lineRule="auto"/>
        <w:outlineLvl w:val="1"/>
        <w:rPr>
          <w:rFonts w:eastAsia="Arial Unicode MS" w:cstheme="minorHAnsi"/>
          <w:b/>
          <w:lang w:val="es-ES" w:eastAsia="es-ES"/>
        </w:rPr>
      </w:pPr>
    </w:p>
    <w:p w:rsidR="008B7913" w:rsidRDefault="008B7913" w:rsidP="00A1761C">
      <w:pPr>
        <w:spacing w:after="0" w:line="240" w:lineRule="auto"/>
        <w:outlineLvl w:val="1"/>
        <w:rPr>
          <w:rFonts w:eastAsia="Arial Unicode MS" w:cstheme="minorHAnsi"/>
          <w:b/>
          <w:lang w:val="es-ES" w:eastAsia="es-ES"/>
        </w:rPr>
      </w:pPr>
    </w:p>
    <w:p w:rsidR="008B7913" w:rsidRPr="00515087" w:rsidRDefault="008B7913" w:rsidP="00A1761C">
      <w:pPr>
        <w:spacing w:after="0" w:line="240" w:lineRule="auto"/>
        <w:outlineLvl w:val="1"/>
        <w:rPr>
          <w:rFonts w:eastAsia="Arial Unicode MS" w:cstheme="minorHAnsi"/>
          <w:b/>
          <w:lang w:val="es-ES" w:eastAsia="es-ES"/>
        </w:rPr>
      </w:pPr>
    </w:p>
    <w:p w:rsidR="0067430D" w:rsidRPr="00515087" w:rsidRDefault="0067430D" w:rsidP="00A1761C">
      <w:pPr>
        <w:spacing w:after="0" w:line="240" w:lineRule="auto"/>
        <w:outlineLvl w:val="1"/>
        <w:rPr>
          <w:rFonts w:eastAsia="Arial Unicode MS" w:cstheme="minorHAnsi"/>
          <w:b/>
          <w:lang w:val="es-ES" w:eastAsia="es-ES"/>
        </w:rPr>
      </w:pPr>
    </w:p>
    <w:p w:rsidR="00720C0B" w:rsidRPr="00515087" w:rsidRDefault="00A1761C" w:rsidP="00CE5923">
      <w:pPr>
        <w:pStyle w:val="Prrafodelista"/>
        <w:spacing w:after="0" w:line="240" w:lineRule="auto"/>
        <w:ind w:left="0"/>
        <w:outlineLvl w:val="1"/>
        <w:rPr>
          <w:rFonts w:eastAsia="Arial Unicode MS" w:cstheme="minorHAnsi"/>
          <w:b/>
          <w:lang w:val="es-ES" w:eastAsia="es-ES"/>
        </w:rPr>
      </w:pPr>
      <w:bookmarkStart w:id="31" w:name="_Toc456101277"/>
      <w:r w:rsidRPr="00515087">
        <w:rPr>
          <w:rFonts w:eastAsia="Arial Unicode MS" w:cstheme="minorHAnsi"/>
          <w:b/>
          <w:lang w:val="es-ES" w:eastAsia="es-ES"/>
        </w:rPr>
        <w:t xml:space="preserve">3.2 </w:t>
      </w:r>
      <w:r w:rsidR="007710CB" w:rsidRPr="00515087">
        <w:rPr>
          <w:rFonts w:eastAsia="Arial Unicode MS" w:cstheme="minorHAnsi"/>
          <w:b/>
          <w:lang w:val="es-ES" w:eastAsia="es-ES"/>
        </w:rPr>
        <w:t xml:space="preserve">Evaluación </w:t>
      </w:r>
      <w:r w:rsidR="008A5C13" w:rsidRPr="00515087">
        <w:rPr>
          <w:rFonts w:eastAsia="Arial Unicode MS" w:cstheme="minorHAnsi"/>
          <w:b/>
          <w:lang w:val="es-ES" w:eastAsia="es-ES"/>
        </w:rPr>
        <w:t>técnica de los proyectos que resultaron admisibles</w:t>
      </w:r>
      <w:bookmarkEnd w:id="31"/>
      <w:r w:rsidRPr="00515087">
        <w:rPr>
          <w:rFonts w:eastAsia="Arial Unicode MS" w:cstheme="minorHAnsi"/>
          <w:b/>
          <w:lang w:val="es-ES" w:eastAsia="es-ES"/>
        </w:rPr>
        <w:t xml:space="preserve"> </w:t>
      </w:r>
      <w:bookmarkEnd w:id="30"/>
    </w:p>
    <w:p w:rsidR="00CE5923" w:rsidRPr="00515087" w:rsidRDefault="00CE5923" w:rsidP="00D965A3">
      <w:pPr>
        <w:pStyle w:val="Prrafodelista"/>
        <w:spacing w:after="0" w:line="240" w:lineRule="auto"/>
        <w:ind w:left="0"/>
        <w:jc w:val="both"/>
        <w:rPr>
          <w:rFonts w:cstheme="minorHAnsi"/>
        </w:rPr>
      </w:pPr>
    </w:p>
    <w:p w:rsidR="009E2E34" w:rsidRPr="00515087" w:rsidRDefault="008F7A7A" w:rsidP="00D965A3">
      <w:pPr>
        <w:pStyle w:val="Prrafodelista"/>
        <w:spacing w:after="0" w:line="240" w:lineRule="auto"/>
        <w:ind w:left="0"/>
        <w:jc w:val="both"/>
        <w:rPr>
          <w:rFonts w:cstheme="minorHAnsi"/>
        </w:rPr>
      </w:pPr>
      <w:r w:rsidRPr="00515087">
        <w:rPr>
          <w:rFonts w:cstheme="minorHAnsi"/>
        </w:rPr>
        <w:t>Un</w:t>
      </w:r>
      <w:r w:rsidR="00F772AC" w:rsidRPr="00515087">
        <w:rPr>
          <w:rFonts w:cstheme="minorHAnsi"/>
        </w:rPr>
        <w:t xml:space="preserve"> equipo de Ejecutivos de Fomento</w:t>
      </w:r>
      <w:r w:rsidRPr="00515087">
        <w:rPr>
          <w:rFonts w:cstheme="minorHAnsi"/>
        </w:rPr>
        <w:t xml:space="preserve"> definid</w:t>
      </w:r>
      <w:r w:rsidR="004C3646" w:rsidRPr="00515087">
        <w:rPr>
          <w:rFonts w:cstheme="minorHAnsi"/>
        </w:rPr>
        <w:t>o</w:t>
      </w:r>
      <w:r w:rsidRPr="00515087">
        <w:rPr>
          <w:rFonts w:cstheme="minorHAnsi"/>
        </w:rPr>
        <w:t xml:space="preserve"> por </w:t>
      </w:r>
      <w:r w:rsidR="005B64CB" w:rsidRPr="00515087">
        <w:rPr>
          <w:rFonts w:cstheme="minorHAnsi"/>
        </w:rPr>
        <w:t>la</w:t>
      </w:r>
      <w:r w:rsidR="00AA4955" w:rsidRPr="00515087">
        <w:rPr>
          <w:rFonts w:cstheme="minorHAnsi"/>
        </w:rPr>
        <w:t xml:space="preserve"> Director</w:t>
      </w:r>
      <w:r w:rsidR="005B64CB" w:rsidRPr="00515087">
        <w:rPr>
          <w:rFonts w:cstheme="minorHAnsi"/>
        </w:rPr>
        <w:t>a</w:t>
      </w:r>
      <w:r w:rsidR="00AA4955" w:rsidRPr="00515087">
        <w:rPr>
          <w:rFonts w:cstheme="minorHAnsi"/>
        </w:rPr>
        <w:t xml:space="preserve"> Regional</w:t>
      </w:r>
      <w:r w:rsidR="00D531D6" w:rsidRPr="00515087">
        <w:rPr>
          <w:rFonts w:cstheme="minorHAnsi"/>
        </w:rPr>
        <w:t xml:space="preserve"> de SERCOTEC</w:t>
      </w:r>
      <w:r w:rsidR="004E7921" w:rsidRPr="00515087">
        <w:rPr>
          <w:rFonts w:cstheme="minorHAnsi"/>
        </w:rPr>
        <w:t>,</w:t>
      </w:r>
      <w:r w:rsidR="00310F72" w:rsidRPr="00515087">
        <w:rPr>
          <w:rFonts w:cstheme="minorHAnsi"/>
        </w:rPr>
        <w:t xml:space="preserve"> realizará l</w:t>
      </w:r>
      <w:r w:rsidR="007D52F1" w:rsidRPr="00515087">
        <w:rPr>
          <w:rFonts w:cstheme="minorHAnsi"/>
        </w:rPr>
        <w:t xml:space="preserve">a evaluación técnica </w:t>
      </w:r>
      <w:r w:rsidR="00B149BA" w:rsidRPr="00515087">
        <w:rPr>
          <w:rFonts w:cstheme="minorHAnsi"/>
        </w:rPr>
        <w:t xml:space="preserve">en terreno </w:t>
      </w:r>
      <w:r w:rsidR="007D52F1" w:rsidRPr="00515087">
        <w:rPr>
          <w:rFonts w:cstheme="minorHAnsi"/>
        </w:rPr>
        <w:t>de l</w:t>
      </w:r>
      <w:r w:rsidR="00B149BA" w:rsidRPr="00515087">
        <w:rPr>
          <w:rFonts w:cstheme="minorHAnsi"/>
        </w:rPr>
        <w:t xml:space="preserve">as Ferias </w:t>
      </w:r>
      <w:r w:rsidR="00720C0B" w:rsidRPr="00515087">
        <w:rPr>
          <w:rFonts w:cstheme="minorHAnsi"/>
        </w:rPr>
        <w:t xml:space="preserve">que resultaron </w:t>
      </w:r>
      <w:r w:rsidR="00600B5E" w:rsidRPr="00515087">
        <w:rPr>
          <w:rFonts w:cstheme="minorHAnsi"/>
        </w:rPr>
        <w:t>admisibles en la etapa anterior</w:t>
      </w:r>
      <w:r w:rsidR="00C17726" w:rsidRPr="00515087">
        <w:rPr>
          <w:rFonts w:cstheme="minorHAnsi"/>
        </w:rPr>
        <w:t>,</w:t>
      </w:r>
      <w:r w:rsidR="00720C0B" w:rsidRPr="00515087">
        <w:rPr>
          <w:rFonts w:cstheme="minorHAnsi"/>
        </w:rPr>
        <w:t xml:space="preserve"> de acuerdo a </w:t>
      </w:r>
      <w:r w:rsidR="009E2E34" w:rsidRPr="00515087">
        <w:rPr>
          <w:rFonts w:cstheme="minorHAnsi"/>
        </w:rPr>
        <w:t xml:space="preserve">los criterios establecidos </w:t>
      </w:r>
      <w:r w:rsidR="00612CA1" w:rsidRPr="00515087">
        <w:rPr>
          <w:rFonts w:cstheme="minorHAnsi"/>
        </w:rPr>
        <w:t xml:space="preserve">en el </w:t>
      </w:r>
      <w:r w:rsidR="00730ED3" w:rsidRPr="00515087">
        <w:rPr>
          <w:rFonts w:cstheme="minorHAnsi"/>
        </w:rPr>
        <w:t>C</w:t>
      </w:r>
      <w:r w:rsidR="00612CA1" w:rsidRPr="00515087">
        <w:rPr>
          <w:rFonts w:cstheme="minorHAnsi"/>
        </w:rPr>
        <w:t>uadro N°</w:t>
      </w:r>
      <w:r w:rsidR="00310F72" w:rsidRPr="00515087">
        <w:rPr>
          <w:rFonts w:cstheme="minorHAnsi"/>
        </w:rPr>
        <w:t xml:space="preserve"> </w:t>
      </w:r>
      <w:r w:rsidR="00612CA1" w:rsidRPr="00515087">
        <w:rPr>
          <w:rFonts w:cstheme="minorHAnsi"/>
        </w:rPr>
        <w:t>1</w:t>
      </w:r>
      <w:r w:rsidR="00CF0076" w:rsidRPr="00515087">
        <w:rPr>
          <w:rFonts w:cstheme="minorHAnsi"/>
        </w:rPr>
        <w:t xml:space="preserve"> </w:t>
      </w:r>
      <w:r w:rsidR="00310F72" w:rsidRPr="00515087">
        <w:rPr>
          <w:rFonts w:cstheme="minorHAnsi"/>
        </w:rPr>
        <w:t>que consta a continuación, y utilizando la Pauta de E</w:t>
      </w:r>
      <w:r w:rsidR="009E2E34" w:rsidRPr="00515087">
        <w:rPr>
          <w:rFonts w:cstheme="minorHAnsi"/>
        </w:rPr>
        <w:t>valuación indicada en el Anexo N°</w:t>
      </w:r>
      <w:r w:rsidR="00310F72" w:rsidRPr="00515087">
        <w:rPr>
          <w:rFonts w:cstheme="minorHAnsi"/>
        </w:rPr>
        <w:t xml:space="preserve"> </w:t>
      </w:r>
      <w:r w:rsidR="00ED6D3F" w:rsidRPr="00515087">
        <w:rPr>
          <w:rFonts w:cstheme="minorHAnsi"/>
        </w:rPr>
        <w:t>6</w:t>
      </w:r>
      <w:r w:rsidR="00BB5B88" w:rsidRPr="00515087">
        <w:rPr>
          <w:rFonts w:cstheme="minorHAnsi"/>
        </w:rPr>
        <w:t xml:space="preserve"> del presente</w:t>
      </w:r>
      <w:r w:rsidRPr="00515087">
        <w:rPr>
          <w:rFonts w:cstheme="minorHAnsi"/>
        </w:rPr>
        <w:t xml:space="preserve"> </w:t>
      </w:r>
      <w:r w:rsidR="00B352C6" w:rsidRPr="00515087">
        <w:rPr>
          <w:rFonts w:cstheme="minorHAnsi"/>
        </w:rPr>
        <w:t>manual</w:t>
      </w:r>
      <w:r w:rsidRPr="00515087">
        <w:rPr>
          <w:rFonts w:cstheme="minorHAnsi"/>
        </w:rPr>
        <w:t>.</w:t>
      </w:r>
    </w:p>
    <w:p w:rsidR="008F7A7A" w:rsidRPr="00515087" w:rsidRDefault="008F7A7A" w:rsidP="00D965A3">
      <w:pPr>
        <w:pStyle w:val="Prrafodelista"/>
        <w:spacing w:after="0" w:line="240" w:lineRule="auto"/>
        <w:ind w:left="0"/>
        <w:jc w:val="both"/>
        <w:rPr>
          <w:rFonts w:cstheme="minorHAnsi"/>
        </w:rPr>
      </w:pPr>
    </w:p>
    <w:p w:rsidR="00B149BA" w:rsidRPr="00515087" w:rsidRDefault="00C735B6" w:rsidP="00D965A3">
      <w:pPr>
        <w:pStyle w:val="Prrafodelista"/>
        <w:spacing w:after="0" w:line="240" w:lineRule="auto"/>
        <w:ind w:left="0"/>
        <w:jc w:val="both"/>
        <w:rPr>
          <w:rFonts w:cstheme="minorHAnsi"/>
        </w:rPr>
      </w:pPr>
      <w:r w:rsidRPr="00515087">
        <w:rPr>
          <w:rFonts w:cstheme="minorHAnsi"/>
        </w:rPr>
        <w:t xml:space="preserve">Se generará </w:t>
      </w:r>
      <w:r w:rsidR="00310F72" w:rsidRPr="00515087">
        <w:rPr>
          <w:rFonts w:cstheme="minorHAnsi"/>
        </w:rPr>
        <w:t>un A</w:t>
      </w:r>
      <w:r w:rsidR="009E2E34" w:rsidRPr="00515087">
        <w:rPr>
          <w:rFonts w:cstheme="minorHAnsi"/>
        </w:rPr>
        <w:t>cta</w:t>
      </w:r>
      <w:r w:rsidRPr="00515087">
        <w:rPr>
          <w:rFonts w:cstheme="minorHAnsi"/>
        </w:rPr>
        <w:t xml:space="preserve"> </w:t>
      </w:r>
      <w:r w:rsidR="00926282" w:rsidRPr="00515087">
        <w:rPr>
          <w:rFonts w:cstheme="minorHAnsi"/>
        </w:rPr>
        <w:t xml:space="preserve">de </w:t>
      </w:r>
      <w:r w:rsidR="00310F72" w:rsidRPr="00515087">
        <w:rPr>
          <w:rFonts w:cstheme="minorHAnsi"/>
        </w:rPr>
        <w:t>E</w:t>
      </w:r>
      <w:r w:rsidR="00926282" w:rsidRPr="00515087">
        <w:rPr>
          <w:rFonts w:cstheme="minorHAnsi"/>
        </w:rPr>
        <w:t xml:space="preserve">valuación, firmada por </w:t>
      </w:r>
      <w:r w:rsidR="00F772AC" w:rsidRPr="00515087">
        <w:rPr>
          <w:rFonts w:cstheme="minorHAnsi"/>
        </w:rPr>
        <w:t xml:space="preserve">los </w:t>
      </w:r>
      <w:r w:rsidR="003247E3" w:rsidRPr="00515087">
        <w:rPr>
          <w:rFonts w:cstheme="minorHAnsi"/>
        </w:rPr>
        <w:t>Ejecutivo</w:t>
      </w:r>
      <w:r w:rsidR="00F772AC" w:rsidRPr="00515087">
        <w:rPr>
          <w:rFonts w:cstheme="minorHAnsi"/>
        </w:rPr>
        <w:t>s</w:t>
      </w:r>
      <w:r w:rsidR="00D531D6" w:rsidRPr="00515087">
        <w:rPr>
          <w:rFonts w:cstheme="minorHAnsi"/>
        </w:rPr>
        <w:t xml:space="preserve"> de Fomento</w:t>
      </w:r>
      <w:r w:rsidR="00F772AC" w:rsidRPr="00515087">
        <w:rPr>
          <w:rFonts w:cstheme="minorHAnsi"/>
        </w:rPr>
        <w:t>s</w:t>
      </w:r>
      <w:r w:rsidR="00310F72" w:rsidRPr="00515087">
        <w:rPr>
          <w:rFonts w:cstheme="minorHAnsi"/>
        </w:rPr>
        <w:t>,</w:t>
      </w:r>
      <w:r w:rsidR="00D927AE" w:rsidRPr="00515087">
        <w:rPr>
          <w:rFonts w:cstheme="minorHAnsi"/>
        </w:rPr>
        <w:t xml:space="preserve"> </w:t>
      </w:r>
      <w:r w:rsidR="009E2E34" w:rsidRPr="00515087">
        <w:rPr>
          <w:rFonts w:cstheme="minorHAnsi"/>
        </w:rPr>
        <w:t xml:space="preserve">que contendrá el </w:t>
      </w:r>
      <w:r w:rsidR="00310F72" w:rsidRPr="00515087">
        <w:rPr>
          <w:rFonts w:cstheme="minorHAnsi"/>
        </w:rPr>
        <w:t xml:space="preserve">listado de </w:t>
      </w:r>
      <w:r w:rsidR="00B149BA" w:rsidRPr="00515087">
        <w:rPr>
          <w:rFonts w:cstheme="minorHAnsi"/>
        </w:rPr>
        <w:t>las ferias evaluadas</w:t>
      </w:r>
      <w:r w:rsidR="009E2E34" w:rsidRPr="00515087">
        <w:rPr>
          <w:rFonts w:cstheme="minorHAnsi"/>
        </w:rPr>
        <w:t>, según</w:t>
      </w:r>
      <w:r w:rsidRPr="00515087">
        <w:rPr>
          <w:rFonts w:cstheme="minorHAnsi"/>
        </w:rPr>
        <w:t xml:space="preserve"> puntaje de mayor a menor.</w:t>
      </w:r>
      <w:r w:rsidR="00E37B0F" w:rsidRPr="00515087">
        <w:rPr>
          <w:rFonts w:cstheme="minorHAnsi"/>
        </w:rPr>
        <w:t xml:space="preserve"> </w:t>
      </w:r>
      <w:r w:rsidR="005B64CB" w:rsidRPr="00515087">
        <w:rPr>
          <w:rFonts w:cstheme="minorHAnsi"/>
        </w:rPr>
        <w:t>La</w:t>
      </w:r>
      <w:r w:rsidR="00B149BA" w:rsidRPr="00515087">
        <w:rPr>
          <w:rFonts w:cstheme="minorHAnsi"/>
        </w:rPr>
        <w:t xml:space="preserve"> Director</w:t>
      </w:r>
      <w:r w:rsidR="005B64CB" w:rsidRPr="00515087">
        <w:rPr>
          <w:rFonts w:cstheme="minorHAnsi"/>
        </w:rPr>
        <w:t>a</w:t>
      </w:r>
      <w:r w:rsidR="00B149BA" w:rsidRPr="00515087">
        <w:rPr>
          <w:rFonts w:cstheme="minorHAnsi"/>
        </w:rPr>
        <w:t xml:space="preserve"> </w:t>
      </w:r>
      <w:r w:rsidR="00D531D6" w:rsidRPr="00515087">
        <w:rPr>
          <w:rFonts w:cstheme="minorHAnsi"/>
        </w:rPr>
        <w:t>Regional de SERCOTEC</w:t>
      </w:r>
      <w:r w:rsidR="00B149BA" w:rsidRPr="00515087">
        <w:rPr>
          <w:rFonts w:cstheme="minorHAnsi"/>
        </w:rPr>
        <w:t xml:space="preserve"> determinará la nota de corte</w:t>
      </w:r>
      <w:r w:rsidR="00ED7CDC" w:rsidRPr="00515087">
        <w:rPr>
          <w:rFonts w:cstheme="minorHAnsi"/>
        </w:rPr>
        <w:t xml:space="preserve"> que definirá </w:t>
      </w:r>
      <w:r w:rsidR="00D927AE" w:rsidRPr="00515087">
        <w:rPr>
          <w:rFonts w:cstheme="minorHAnsi"/>
        </w:rPr>
        <w:t>aquel</w:t>
      </w:r>
      <w:r w:rsidR="00ED7CDC" w:rsidRPr="00515087">
        <w:rPr>
          <w:rFonts w:cstheme="minorHAnsi"/>
        </w:rPr>
        <w:t>las ferias que pasarán a la siguiente etapa.</w:t>
      </w:r>
    </w:p>
    <w:p w:rsidR="0067430D" w:rsidRPr="00515087" w:rsidRDefault="0067430D" w:rsidP="00D965A3">
      <w:pPr>
        <w:pStyle w:val="Prrafodelista"/>
        <w:spacing w:after="0" w:line="240" w:lineRule="auto"/>
        <w:ind w:left="0"/>
        <w:jc w:val="both"/>
        <w:rPr>
          <w:rFonts w:cstheme="minorHAnsi"/>
        </w:rPr>
      </w:pPr>
    </w:p>
    <w:tbl>
      <w:tblPr>
        <w:tblpPr w:leftFromText="141" w:rightFromText="141" w:vertAnchor="text" w:horzAnchor="margin" w:tblpX="108"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338"/>
        <w:gridCol w:w="1559"/>
      </w:tblGrid>
      <w:tr w:rsidR="00ED7CDC" w:rsidRPr="00515087" w:rsidTr="00A46C2E">
        <w:trPr>
          <w:cantSplit/>
          <w:trHeight w:val="255"/>
        </w:trPr>
        <w:tc>
          <w:tcPr>
            <w:tcW w:w="8897" w:type="dxa"/>
            <w:gridSpan w:val="2"/>
            <w:shd w:val="clear" w:color="auto" w:fill="D9D9D9" w:themeFill="background1" w:themeFillShade="D9"/>
            <w:vAlign w:val="center"/>
          </w:tcPr>
          <w:p w:rsidR="00ED7CDC" w:rsidRPr="00515087" w:rsidRDefault="00ED7CDC" w:rsidP="00D927AE">
            <w:pPr>
              <w:spacing w:after="0" w:line="240" w:lineRule="auto"/>
              <w:jc w:val="center"/>
              <w:rPr>
                <w:rFonts w:cstheme="minorHAnsi"/>
                <w:b/>
              </w:rPr>
            </w:pPr>
            <w:r w:rsidRPr="00515087">
              <w:rPr>
                <w:rFonts w:cstheme="minorHAnsi"/>
                <w:b/>
              </w:rPr>
              <w:t>CUADRO N° 1: CRITERIOS EVALUACIÓN TÉCNICA</w:t>
            </w:r>
          </w:p>
        </w:tc>
      </w:tr>
      <w:tr w:rsidR="00ED7CDC" w:rsidRPr="00515087" w:rsidTr="00A46C2E">
        <w:trPr>
          <w:cantSplit/>
          <w:trHeight w:val="417"/>
        </w:trPr>
        <w:tc>
          <w:tcPr>
            <w:tcW w:w="7338" w:type="dxa"/>
            <w:vAlign w:val="center"/>
          </w:tcPr>
          <w:p w:rsidR="00ED7CDC" w:rsidRPr="00515087" w:rsidRDefault="008E6761" w:rsidP="00D927AE">
            <w:pPr>
              <w:spacing w:after="0" w:line="240" w:lineRule="auto"/>
              <w:rPr>
                <w:rFonts w:cstheme="minorHAnsi"/>
                <w:b/>
              </w:rPr>
            </w:pPr>
            <w:r w:rsidRPr="00515087">
              <w:rPr>
                <w:rFonts w:cstheme="minorHAnsi"/>
                <w:b/>
              </w:rPr>
              <w:t>Criterios</w:t>
            </w:r>
          </w:p>
        </w:tc>
        <w:tc>
          <w:tcPr>
            <w:tcW w:w="1559" w:type="dxa"/>
            <w:vAlign w:val="center"/>
          </w:tcPr>
          <w:p w:rsidR="00ED7CDC" w:rsidRPr="00515087" w:rsidRDefault="00ED7CDC" w:rsidP="00D927AE">
            <w:pPr>
              <w:spacing w:after="0" w:line="240" w:lineRule="auto"/>
              <w:jc w:val="center"/>
              <w:rPr>
                <w:rFonts w:cstheme="minorHAnsi"/>
                <w:b/>
              </w:rPr>
            </w:pPr>
            <w:r w:rsidRPr="00515087">
              <w:rPr>
                <w:rFonts w:cstheme="minorHAnsi"/>
                <w:b/>
              </w:rPr>
              <w:t>Ponderación</w:t>
            </w:r>
          </w:p>
        </w:tc>
      </w:tr>
      <w:tr w:rsidR="00ED7CDC" w:rsidRPr="00515087" w:rsidTr="00A46C2E">
        <w:trPr>
          <w:cantSplit/>
          <w:trHeight w:val="242"/>
        </w:trPr>
        <w:tc>
          <w:tcPr>
            <w:tcW w:w="7338" w:type="dxa"/>
          </w:tcPr>
          <w:p w:rsidR="00ED7CDC" w:rsidRPr="00515087" w:rsidRDefault="00B84D43" w:rsidP="00726BCE">
            <w:pPr>
              <w:pStyle w:val="Prrafodelista"/>
              <w:numPr>
                <w:ilvl w:val="0"/>
                <w:numId w:val="32"/>
              </w:numPr>
              <w:spacing w:after="0" w:line="240" w:lineRule="auto"/>
              <w:ind w:left="284" w:hanging="284"/>
              <w:jc w:val="both"/>
              <w:rPr>
                <w:rFonts w:cstheme="minorHAnsi"/>
              </w:rPr>
            </w:pPr>
            <w:r w:rsidRPr="00515087">
              <w:rPr>
                <w:rFonts w:cstheme="minorHAnsi"/>
              </w:rPr>
              <w:t>Coherencia técnica</w:t>
            </w:r>
            <w:r w:rsidR="00827ADC" w:rsidRPr="00515087">
              <w:rPr>
                <w:rFonts w:cstheme="minorHAnsi"/>
              </w:rPr>
              <w:t xml:space="preserve"> </w:t>
            </w:r>
            <w:r w:rsidRPr="00515087">
              <w:rPr>
                <w:rFonts w:cstheme="minorHAnsi"/>
              </w:rPr>
              <w:t>en</w:t>
            </w:r>
            <w:r w:rsidR="002E652E" w:rsidRPr="00515087">
              <w:rPr>
                <w:rFonts w:cstheme="minorHAnsi"/>
              </w:rPr>
              <w:t xml:space="preserve"> </w:t>
            </w:r>
            <w:r w:rsidR="006574BB" w:rsidRPr="00515087">
              <w:rPr>
                <w:rFonts w:cstheme="minorHAnsi"/>
              </w:rPr>
              <w:t xml:space="preserve">la ficha </w:t>
            </w:r>
            <w:r w:rsidRPr="00515087">
              <w:rPr>
                <w:rFonts w:cstheme="minorHAnsi"/>
              </w:rPr>
              <w:t>de postulación.</w:t>
            </w:r>
          </w:p>
        </w:tc>
        <w:tc>
          <w:tcPr>
            <w:tcW w:w="1559" w:type="dxa"/>
            <w:shd w:val="clear" w:color="auto" w:fill="auto"/>
            <w:vAlign w:val="center"/>
          </w:tcPr>
          <w:p w:rsidR="00ED7CDC" w:rsidRPr="00515087" w:rsidRDefault="0042523B" w:rsidP="00D927AE">
            <w:pPr>
              <w:tabs>
                <w:tab w:val="left" w:pos="762"/>
              </w:tabs>
              <w:spacing w:after="0" w:line="240" w:lineRule="auto"/>
              <w:jc w:val="center"/>
              <w:rPr>
                <w:rFonts w:cstheme="minorHAnsi"/>
              </w:rPr>
            </w:pPr>
            <w:r w:rsidRPr="00515087">
              <w:rPr>
                <w:rFonts w:cstheme="minorHAnsi"/>
              </w:rPr>
              <w:t>(4</w:t>
            </w:r>
            <w:r w:rsidR="00BE5096" w:rsidRPr="00515087">
              <w:rPr>
                <w:rFonts w:cstheme="minorHAnsi"/>
              </w:rPr>
              <w:t>0</w:t>
            </w:r>
            <w:r w:rsidR="00ED7CDC" w:rsidRPr="00515087">
              <w:rPr>
                <w:rFonts w:cstheme="minorHAnsi"/>
              </w:rPr>
              <w:t>%)</w:t>
            </w:r>
          </w:p>
        </w:tc>
      </w:tr>
      <w:tr w:rsidR="00B84D43" w:rsidRPr="00515087" w:rsidTr="00A46C2E">
        <w:trPr>
          <w:cantSplit/>
          <w:trHeight w:val="264"/>
        </w:trPr>
        <w:tc>
          <w:tcPr>
            <w:tcW w:w="7338" w:type="dxa"/>
          </w:tcPr>
          <w:p w:rsidR="00B84D43" w:rsidRPr="00515087" w:rsidRDefault="00B84D43" w:rsidP="00726BCE">
            <w:pPr>
              <w:pStyle w:val="Prrafodelista"/>
              <w:numPr>
                <w:ilvl w:val="0"/>
                <w:numId w:val="32"/>
              </w:numPr>
              <w:spacing w:after="0" w:line="240" w:lineRule="auto"/>
              <w:ind w:left="284" w:hanging="284"/>
              <w:jc w:val="both"/>
              <w:rPr>
                <w:rFonts w:cstheme="minorHAnsi"/>
              </w:rPr>
            </w:pPr>
            <w:r w:rsidRPr="00515087">
              <w:rPr>
                <w:rFonts w:cstheme="minorHAnsi"/>
              </w:rPr>
              <w:t>Las necesidades descritas son acordes con los objetivos del Programa.</w:t>
            </w:r>
          </w:p>
        </w:tc>
        <w:tc>
          <w:tcPr>
            <w:tcW w:w="1559" w:type="dxa"/>
            <w:shd w:val="clear" w:color="auto" w:fill="auto"/>
            <w:vAlign w:val="center"/>
          </w:tcPr>
          <w:p w:rsidR="00B84D43" w:rsidRPr="00515087" w:rsidRDefault="00B84D43" w:rsidP="00D927AE">
            <w:pPr>
              <w:tabs>
                <w:tab w:val="left" w:pos="762"/>
              </w:tabs>
              <w:spacing w:after="0" w:line="240" w:lineRule="auto"/>
              <w:jc w:val="center"/>
              <w:rPr>
                <w:rFonts w:cstheme="minorHAnsi"/>
              </w:rPr>
            </w:pPr>
            <w:r w:rsidRPr="00515087">
              <w:rPr>
                <w:rFonts w:cstheme="minorHAnsi"/>
              </w:rPr>
              <w:t>(</w:t>
            </w:r>
            <w:r w:rsidR="002D2F99" w:rsidRPr="00515087">
              <w:rPr>
                <w:rFonts w:cstheme="minorHAnsi"/>
              </w:rPr>
              <w:t>4</w:t>
            </w:r>
            <w:r w:rsidR="00BE5096" w:rsidRPr="00515087">
              <w:rPr>
                <w:rFonts w:cstheme="minorHAnsi"/>
              </w:rPr>
              <w:t>0</w:t>
            </w:r>
            <w:r w:rsidRPr="00515087">
              <w:rPr>
                <w:rFonts w:cstheme="minorHAnsi"/>
              </w:rPr>
              <w:t>%)</w:t>
            </w:r>
          </w:p>
        </w:tc>
      </w:tr>
      <w:tr w:rsidR="00A46C2E" w:rsidRPr="00515087" w:rsidTr="00A46C2E">
        <w:trPr>
          <w:cantSplit/>
          <w:trHeight w:val="264"/>
        </w:trPr>
        <w:tc>
          <w:tcPr>
            <w:tcW w:w="7338" w:type="dxa"/>
          </w:tcPr>
          <w:p w:rsidR="00A46C2E" w:rsidRPr="00515087" w:rsidRDefault="00726BCE" w:rsidP="00726BCE">
            <w:pPr>
              <w:pStyle w:val="Prrafodelista"/>
              <w:numPr>
                <w:ilvl w:val="0"/>
                <w:numId w:val="32"/>
              </w:numPr>
              <w:spacing w:after="0" w:line="240" w:lineRule="auto"/>
              <w:ind w:left="284" w:hanging="284"/>
              <w:jc w:val="both"/>
              <w:rPr>
                <w:rFonts w:cstheme="minorHAnsi"/>
              </w:rPr>
            </w:pPr>
            <w:r w:rsidRPr="00515087">
              <w:rPr>
                <w:rFonts w:cstheme="minorHAnsi"/>
              </w:rPr>
              <w:t>La Feria NO ha sido beneficiada en años anteriores (se verificará el nombre).</w:t>
            </w:r>
          </w:p>
        </w:tc>
        <w:tc>
          <w:tcPr>
            <w:tcW w:w="1559" w:type="dxa"/>
            <w:shd w:val="clear" w:color="auto" w:fill="auto"/>
            <w:vAlign w:val="center"/>
          </w:tcPr>
          <w:p w:rsidR="00A46C2E" w:rsidRPr="00515087" w:rsidRDefault="00A46C2E" w:rsidP="00A46C2E">
            <w:pPr>
              <w:tabs>
                <w:tab w:val="left" w:pos="762"/>
              </w:tabs>
              <w:spacing w:after="0" w:line="240" w:lineRule="auto"/>
              <w:jc w:val="center"/>
              <w:rPr>
                <w:rFonts w:cstheme="minorHAnsi"/>
              </w:rPr>
            </w:pPr>
            <w:r w:rsidRPr="00515087">
              <w:rPr>
                <w:rFonts w:cstheme="minorHAnsi"/>
              </w:rPr>
              <w:t>(10%)</w:t>
            </w:r>
          </w:p>
        </w:tc>
      </w:tr>
      <w:tr w:rsidR="00A46C2E" w:rsidRPr="00515087" w:rsidTr="00A46C2E">
        <w:trPr>
          <w:cantSplit/>
          <w:trHeight w:val="295"/>
        </w:trPr>
        <w:tc>
          <w:tcPr>
            <w:tcW w:w="7338" w:type="dxa"/>
          </w:tcPr>
          <w:p w:rsidR="00A46C2E" w:rsidRPr="00515087" w:rsidRDefault="00726BCE" w:rsidP="00726BCE">
            <w:pPr>
              <w:pStyle w:val="Prrafodelista"/>
              <w:numPr>
                <w:ilvl w:val="0"/>
                <w:numId w:val="32"/>
              </w:numPr>
              <w:spacing w:after="0" w:line="240" w:lineRule="auto"/>
              <w:ind w:left="284" w:hanging="284"/>
              <w:jc w:val="both"/>
              <w:rPr>
                <w:rFonts w:cstheme="minorHAnsi"/>
              </w:rPr>
            </w:pPr>
            <w:r w:rsidRPr="00515087">
              <w:rPr>
                <w:rFonts w:cstheme="minorHAnsi"/>
              </w:rPr>
              <w:t>La Feria postulante corresponde a una nueva Feria Libre acreditada como tal por la respectiva Municipalidad.</w:t>
            </w:r>
          </w:p>
        </w:tc>
        <w:tc>
          <w:tcPr>
            <w:tcW w:w="1559" w:type="dxa"/>
            <w:shd w:val="clear" w:color="auto" w:fill="auto"/>
            <w:vAlign w:val="center"/>
          </w:tcPr>
          <w:p w:rsidR="00A46C2E" w:rsidRPr="00515087" w:rsidRDefault="00A46C2E" w:rsidP="00A46C2E">
            <w:pPr>
              <w:tabs>
                <w:tab w:val="left" w:pos="762"/>
              </w:tabs>
              <w:spacing w:after="0" w:line="240" w:lineRule="auto"/>
              <w:jc w:val="center"/>
              <w:rPr>
                <w:rFonts w:cstheme="minorHAnsi"/>
              </w:rPr>
            </w:pPr>
            <w:r w:rsidRPr="00515087">
              <w:rPr>
                <w:rFonts w:cstheme="minorHAnsi"/>
              </w:rPr>
              <w:t>(10%)</w:t>
            </w:r>
          </w:p>
        </w:tc>
      </w:tr>
      <w:tr w:rsidR="00A46C2E" w:rsidRPr="00515087" w:rsidTr="00A46C2E">
        <w:trPr>
          <w:cantSplit/>
          <w:trHeight w:val="295"/>
        </w:trPr>
        <w:tc>
          <w:tcPr>
            <w:tcW w:w="7338" w:type="dxa"/>
          </w:tcPr>
          <w:p w:rsidR="00A46C2E" w:rsidRPr="00515087" w:rsidRDefault="00A46C2E" w:rsidP="00A46C2E">
            <w:pPr>
              <w:spacing w:after="0" w:line="240" w:lineRule="auto"/>
              <w:jc w:val="both"/>
              <w:rPr>
                <w:rFonts w:cstheme="minorHAnsi"/>
              </w:rPr>
            </w:pPr>
            <w:r w:rsidRPr="00515087">
              <w:rPr>
                <w:rFonts w:cstheme="minorHAnsi"/>
                <w:b/>
                <w:bCs/>
                <w:u w:val="single"/>
              </w:rPr>
              <w:t>Total</w:t>
            </w:r>
          </w:p>
        </w:tc>
        <w:tc>
          <w:tcPr>
            <w:tcW w:w="1559" w:type="dxa"/>
            <w:shd w:val="clear" w:color="auto" w:fill="auto"/>
            <w:vAlign w:val="center"/>
          </w:tcPr>
          <w:p w:rsidR="00A46C2E" w:rsidRPr="00515087" w:rsidRDefault="00A46C2E" w:rsidP="00A46C2E">
            <w:pPr>
              <w:tabs>
                <w:tab w:val="left" w:pos="762"/>
              </w:tabs>
              <w:spacing w:after="0" w:line="240" w:lineRule="auto"/>
              <w:jc w:val="center"/>
              <w:rPr>
                <w:rFonts w:cstheme="minorHAnsi"/>
              </w:rPr>
            </w:pPr>
            <w:r w:rsidRPr="00515087">
              <w:rPr>
                <w:rFonts w:cstheme="minorHAnsi"/>
                <w:b/>
              </w:rPr>
              <w:t>100%</w:t>
            </w:r>
          </w:p>
        </w:tc>
      </w:tr>
    </w:tbl>
    <w:p w:rsidR="00CE5923" w:rsidRPr="00515087" w:rsidRDefault="00CE5923" w:rsidP="00D965A3">
      <w:pPr>
        <w:pStyle w:val="Prrafodelista"/>
        <w:spacing w:after="0" w:line="240" w:lineRule="auto"/>
        <w:ind w:left="0"/>
        <w:rPr>
          <w:rFonts w:cstheme="minorHAnsi"/>
          <w:b/>
          <w:lang w:eastAsia="es-ES"/>
        </w:rPr>
      </w:pPr>
      <w:bookmarkStart w:id="32" w:name="_Toc341167475"/>
    </w:p>
    <w:p w:rsidR="00E37B0F" w:rsidRPr="00515087" w:rsidRDefault="00A1761C" w:rsidP="00D965A3">
      <w:pPr>
        <w:pStyle w:val="Prrafodelista"/>
        <w:spacing w:after="0" w:line="240" w:lineRule="auto"/>
        <w:ind w:left="0"/>
        <w:rPr>
          <w:rFonts w:eastAsia="Arial Unicode MS" w:cstheme="minorHAnsi"/>
          <w:b/>
          <w:lang w:val="es-ES" w:eastAsia="es-ES"/>
        </w:rPr>
      </w:pPr>
      <w:r w:rsidRPr="00515087">
        <w:rPr>
          <w:rFonts w:cstheme="minorHAnsi"/>
          <w:b/>
          <w:lang w:eastAsia="es-ES"/>
        </w:rPr>
        <w:t xml:space="preserve">3.3 </w:t>
      </w:r>
      <w:r w:rsidR="008A5C13" w:rsidRPr="00515087">
        <w:rPr>
          <w:rFonts w:cstheme="minorHAnsi"/>
          <w:b/>
          <w:lang w:eastAsia="es-ES"/>
        </w:rPr>
        <w:t>Evaluación de</w:t>
      </w:r>
      <w:r w:rsidR="00261F6B" w:rsidRPr="00515087">
        <w:rPr>
          <w:rFonts w:cstheme="minorHAnsi"/>
          <w:b/>
          <w:lang w:eastAsia="es-ES"/>
        </w:rPr>
        <w:t xml:space="preserve"> Entrevista </w:t>
      </w:r>
      <w:r w:rsidR="00515087" w:rsidRPr="00515087">
        <w:rPr>
          <w:rFonts w:cstheme="minorHAnsi"/>
          <w:b/>
          <w:lang w:eastAsia="es-ES"/>
        </w:rPr>
        <w:t>Remota</w:t>
      </w:r>
      <w:r w:rsidR="00261F6B" w:rsidRPr="00515087">
        <w:rPr>
          <w:rFonts w:cstheme="minorHAnsi"/>
          <w:b/>
          <w:lang w:eastAsia="es-ES"/>
        </w:rPr>
        <w:t xml:space="preserve"> </w:t>
      </w:r>
      <w:r w:rsidR="008A5C13" w:rsidRPr="00515087">
        <w:rPr>
          <w:rFonts w:cstheme="minorHAnsi"/>
          <w:b/>
          <w:lang w:eastAsia="es-ES"/>
        </w:rPr>
        <w:t>y Selección</w:t>
      </w:r>
      <w:r w:rsidR="008A5C13" w:rsidRPr="00515087" w:rsidDel="008A5C13">
        <w:rPr>
          <w:rFonts w:eastAsia="Arial Unicode MS" w:cstheme="minorHAnsi"/>
          <w:b/>
          <w:lang w:val="es-ES" w:eastAsia="es-ES"/>
        </w:rPr>
        <w:t xml:space="preserve"> </w:t>
      </w:r>
      <w:bookmarkEnd w:id="32"/>
    </w:p>
    <w:p w:rsidR="00A1761C" w:rsidRPr="00515087" w:rsidRDefault="00A1761C" w:rsidP="00D965A3">
      <w:pPr>
        <w:pStyle w:val="Prrafodelista"/>
        <w:spacing w:after="0" w:line="240" w:lineRule="auto"/>
        <w:ind w:left="0"/>
        <w:rPr>
          <w:rFonts w:cstheme="minorHAnsi"/>
          <w:b/>
        </w:rPr>
      </w:pPr>
    </w:p>
    <w:p w:rsidR="003313CB" w:rsidRPr="00515087" w:rsidRDefault="00312056" w:rsidP="00D965A3">
      <w:pPr>
        <w:pStyle w:val="Prrafodelista"/>
        <w:spacing w:after="0" w:line="240" w:lineRule="auto"/>
        <w:ind w:left="0"/>
        <w:contextualSpacing w:val="0"/>
        <w:jc w:val="both"/>
        <w:rPr>
          <w:rFonts w:cstheme="minorHAnsi"/>
        </w:rPr>
      </w:pPr>
      <w:r w:rsidRPr="00515087">
        <w:rPr>
          <w:rFonts w:cstheme="minorHAnsi"/>
        </w:rPr>
        <w:t xml:space="preserve">Una comisión definida por </w:t>
      </w:r>
      <w:r w:rsidR="00515087" w:rsidRPr="00515087">
        <w:rPr>
          <w:rFonts w:cstheme="minorHAnsi"/>
        </w:rPr>
        <w:t>e</w:t>
      </w:r>
      <w:r w:rsidRPr="00515087">
        <w:rPr>
          <w:rFonts w:cstheme="minorHAnsi"/>
        </w:rPr>
        <w:t>l Director Regional</w:t>
      </w:r>
      <w:r w:rsidR="00D531D6" w:rsidRPr="00515087">
        <w:rPr>
          <w:rFonts w:cstheme="minorHAnsi"/>
        </w:rPr>
        <w:t xml:space="preserve"> de SERCOTEC</w:t>
      </w:r>
      <w:r w:rsidRPr="00515087">
        <w:rPr>
          <w:rFonts w:cstheme="minorHAnsi"/>
        </w:rPr>
        <w:t xml:space="preserve">, </w:t>
      </w:r>
      <w:r w:rsidR="0016438D" w:rsidRPr="00515087">
        <w:rPr>
          <w:rFonts w:cstheme="minorHAnsi"/>
        </w:rPr>
        <w:t>r</w:t>
      </w:r>
      <w:r w:rsidR="00536B7E" w:rsidRPr="00515087">
        <w:rPr>
          <w:rFonts w:cstheme="minorHAnsi"/>
        </w:rPr>
        <w:t xml:space="preserve">ealizará una evaluación </w:t>
      </w:r>
      <w:r w:rsidR="00C744BF" w:rsidRPr="00515087">
        <w:rPr>
          <w:rFonts w:cstheme="minorHAnsi"/>
        </w:rPr>
        <w:t>a través de una</w:t>
      </w:r>
      <w:r w:rsidR="00536B7E" w:rsidRPr="00515087">
        <w:rPr>
          <w:rFonts w:cstheme="minorHAnsi"/>
        </w:rPr>
        <w:t xml:space="preserve"> entrevista </w:t>
      </w:r>
      <w:r w:rsidR="00515087" w:rsidRPr="00515087">
        <w:rPr>
          <w:rFonts w:cstheme="minorHAnsi"/>
        </w:rPr>
        <w:t>remota</w:t>
      </w:r>
      <w:r w:rsidR="000916E5" w:rsidRPr="00515087">
        <w:rPr>
          <w:rFonts w:cstheme="minorHAnsi"/>
        </w:rPr>
        <w:t xml:space="preserve"> </w:t>
      </w:r>
      <w:r w:rsidR="00536B7E" w:rsidRPr="00515087">
        <w:rPr>
          <w:rFonts w:cstheme="minorHAnsi"/>
        </w:rPr>
        <w:t>a los</w:t>
      </w:r>
      <w:r w:rsidR="00440C06" w:rsidRPr="00515087">
        <w:rPr>
          <w:rFonts w:cstheme="minorHAnsi"/>
        </w:rPr>
        <w:t>/as</w:t>
      </w:r>
      <w:r w:rsidR="00536B7E" w:rsidRPr="00515087">
        <w:rPr>
          <w:rFonts w:cstheme="minorHAnsi"/>
        </w:rPr>
        <w:t xml:space="preserve"> representantes de los proyectos que hayan </w:t>
      </w:r>
      <w:r w:rsidR="00ED7CDC" w:rsidRPr="00515087">
        <w:rPr>
          <w:rFonts w:cstheme="minorHAnsi"/>
        </w:rPr>
        <w:t xml:space="preserve">pasado la etapa de evaluación técnica </w:t>
      </w:r>
      <w:r w:rsidR="00536B7E" w:rsidRPr="00515087">
        <w:rPr>
          <w:rFonts w:cstheme="minorHAnsi"/>
        </w:rPr>
        <w:t xml:space="preserve">(se deberá registrar la asistencia a la entrevista), para conocer </w:t>
      </w:r>
      <w:r w:rsidR="00C744BF" w:rsidRPr="00515087">
        <w:rPr>
          <w:rFonts w:cstheme="minorHAnsi"/>
        </w:rPr>
        <w:t xml:space="preserve">los </w:t>
      </w:r>
      <w:r w:rsidR="00536B7E" w:rsidRPr="00515087">
        <w:rPr>
          <w:rFonts w:cstheme="minorHAnsi"/>
        </w:rPr>
        <w:t xml:space="preserve">detalles no descritos en la </w:t>
      </w:r>
      <w:r w:rsidR="00C744BF" w:rsidRPr="00515087">
        <w:rPr>
          <w:rFonts w:cstheme="minorHAnsi"/>
        </w:rPr>
        <w:t>ficha de postulación, según la Pauta de E</w:t>
      </w:r>
      <w:r w:rsidR="00536B7E" w:rsidRPr="00515087">
        <w:rPr>
          <w:rFonts w:cstheme="minorHAnsi"/>
        </w:rPr>
        <w:t xml:space="preserve">valuación descrita en Anexo </w:t>
      </w:r>
      <w:r w:rsidR="00553706" w:rsidRPr="00515087">
        <w:rPr>
          <w:rFonts w:cstheme="minorHAnsi"/>
        </w:rPr>
        <w:t>N°</w:t>
      </w:r>
      <w:r w:rsidR="00C744BF" w:rsidRPr="00515087">
        <w:rPr>
          <w:rFonts w:cstheme="minorHAnsi"/>
        </w:rPr>
        <w:t xml:space="preserve"> </w:t>
      </w:r>
      <w:r w:rsidR="00774F14" w:rsidRPr="00515087">
        <w:rPr>
          <w:rFonts w:cstheme="minorHAnsi"/>
        </w:rPr>
        <w:t>7</w:t>
      </w:r>
      <w:r w:rsidR="00612CA1" w:rsidRPr="00515087">
        <w:rPr>
          <w:rFonts w:cstheme="minorHAnsi"/>
        </w:rPr>
        <w:t>.</w:t>
      </w:r>
    </w:p>
    <w:p w:rsidR="00B84D43" w:rsidRPr="00515087" w:rsidRDefault="00B84D43" w:rsidP="00D965A3">
      <w:pPr>
        <w:pStyle w:val="Prrafodelista"/>
        <w:spacing w:after="0" w:line="240" w:lineRule="auto"/>
        <w:ind w:left="0"/>
        <w:contextualSpacing w:val="0"/>
        <w:jc w:val="both"/>
        <w:rPr>
          <w:rFonts w:cstheme="minorHAnsi"/>
        </w:rPr>
      </w:pPr>
    </w:p>
    <w:p w:rsidR="00536B7E" w:rsidRPr="00515087" w:rsidRDefault="00536B7E" w:rsidP="00D965A3">
      <w:pPr>
        <w:pStyle w:val="Prrafodelista"/>
        <w:spacing w:after="0" w:line="240" w:lineRule="auto"/>
        <w:ind w:left="0"/>
        <w:contextualSpacing w:val="0"/>
        <w:jc w:val="both"/>
        <w:rPr>
          <w:rFonts w:cstheme="minorHAnsi"/>
        </w:rPr>
      </w:pPr>
      <w:r w:rsidRPr="00515087">
        <w:rPr>
          <w:rFonts w:cstheme="minorHAnsi"/>
        </w:rPr>
        <w:t>E</w:t>
      </w:r>
      <w:r w:rsidR="0016438D" w:rsidRPr="00515087">
        <w:rPr>
          <w:rFonts w:cstheme="minorHAnsi"/>
        </w:rPr>
        <w:t>st</w:t>
      </w:r>
      <w:r w:rsidR="00312056" w:rsidRPr="00515087">
        <w:rPr>
          <w:rFonts w:cstheme="minorHAnsi"/>
        </w:rPr>
        <w:t xml:space="preserve">a Comisión </w:t>
      </w:r>
      <w:r w:rsidRPr="00515087">
        <w:rPr>
          <w:rFonts w:cstheme="minorHAnsi"/>
        </w:rPr>
        <w:t>tendrá la facultad de realizar ajustes presupuestarios y/o de actividade</w:t>
      </w:r>
      <w:r w:rsidR="00C744BF" w:rsidRPr="00515087">
        <w:rPr>
          <w:rFonts w:cstheme="minorHAnsi"/>
        </w:rPr>
        <w:t>s. Los ajustes propuestos debe</w:t>
      </w:r>
      <w:r w:rsidRPr="00515087">
        <w:rPr>
          <w:rFonts w:cstheme="minorHAnsi"/>
        </w:rPr>
        <w:t>n ser consensuados con las organizaciones postulantes</w:t>
      </w:r>
      <w:r w:rsidR="007D4555" w:rsidRPr="00515087">
        <w:rPr>
          <w:rFonts w:cstheme="minorHAnsi"/>
        </w:rPr>
        <w:t xml:space="preserve"> y e</w:t>
      </w:r>
      <w:r w:rsidRPr="00515087">
        <w:rPr>
          <w:rFonts w:cstheme="minorHAnsi"/>
        </w:rPr>
        <w:t xml:space="preserve">l consentimiento deberá constar en un acta firmada por ambas partes o en otro medio escrito. </w:t>
      </w:r>
    </w:p>
    <w:p w:rsidR="00536EFA" w:rsidRPr="00515087" w:rsidRDefault="00536EFA" w:rsidP="00D965A3">
      <w:pPr>
        <w:pStyle w:val="Prrafodelista"/>
        <w:spacing w:after="0" w:line="240" w:lineRule="auto"/>
        <w:ind w:left="0"/>
        <w:contextualSpacing w:val="0"/>
        <w:jc w:val="both"/>
        <w:rPr>
          <w:rFonts w:cstheme="minorHAnsi"/>
          <w:bCs/>
        </w:rPr>
      </w:pPr>
    </w:p>
    <w:p w:rsidR="003313CB" w:rsidRPr="00515087" w:rsidRDefault="00E96E49" w:rsidP="00D965A3">
      <w:pPr>
        <w:pStyle w:val="Prrafodelista"/>
        <w:spacing w:after="0" w:line="240" w:lineRule="auto"/>
        <w:ind w:left="0"/>
        <w:contextualSpacing w:val="0"/>
        <w:jc w:val="both"/>
        <w:rPr>
          <w:rFonts w:cstheme="minorHAnsi"/>
          <w:bCs/>
        </w:rPr>
      </w:pPr>
      <w:r w:rsidRPr="00515087">
        <w:rPr>
          <w:rFonts w:cstheme="minorHAnsi"/>
          <w:bCs/>
        </w:rPr>
        <w:t xml:space="preserve">La nota final obtenida por cada Feria se obtendrá promediando la nota </w:t>
      </w:r>
      <w:r w:rsidR="00536EFA" w:rsidRPr="00515087">
        <w:rPr>
          <w:rFonts w:cstheme="minorHAnsi"/>
          <w:bCs/>
        </w:rPr>
        <w:t>de</w:t>
      </w:r>
      <w:r w:rsidRPr="00515087">
        <w:rPr>
          <w:rFonts w:cstheme="minorHAnsi"/>
          <w:bCs/>
        </w:rPr>
        <w:t xml:space="preserve"> evaluación técnica y </w:t>
      </w:r>
      <w:r w:rsidR="00ED7CDC" w:rsidRPr="00515087">
        <w:rPr>
          <w:rFonts w:cstheme="minorHAnsi"/>
          <w:bCs/>
        </w:rPr>
        <w:t xml:space="preserve">la obtenida en </w:t>
      </w:r>
      <w:r w:rsidR="0016438D" w:rsidRPr="00515087">
        <w:rPr>
          <w:rFonts w:cstheme="minorHAnsi"/>
          <w:bCs/>
        </w:rPr>
        <w:t>esta instancia</w:t>
      </w:r>
      <w:r w:rsidRPr="00515087">
        <w:rPr>
          <w:rFonts w:cstheme="minorHAnsi"/>
          <w:bCs/>
        </w:rPr>
        <w:t>, cada una con una ponderación de 50%.</w:t>
      </w:r>
    </w:p>
    <w:p w:rsidR="00E96E49" w:rsidRPr="00515087" w:rsidRDefault="00E96E49" w:rsidP="00D965A3">
      <w:pPr>
        <w:pStyle w:val="Prrafodelista"/>
        <w:spacing w:after="0" w:line="240" w:lineRule="auto"/>
        <w:ind w:left="0"/>
        <w:contextualSpacing w:val="0"/>
        <w:jc w:val="both"/>
        <w:rPr>
          <w:rFonts w:cstheme="minorHAnsi"/>
          <w:bCs/>
        </w:rPr>
      </w:pPr>
    </w:p>
    <w:p w:rsidR="00536B7E" w:rsidRPr="00515087" w:rsidRDefault="00536B7E" w:rsidP="00D965A3">
      <w:pPr>
        <w:pStyle w:val="Prrafodelista"/>
        <w:spacing w:after="0" w:line="240" w:lineRule="auto"/>
        <w:ind w:left="0"/>
        <w:contextualSpacing w:val="0"/>
        <w:jc w:val="both"/>
        <w:rPr>
          <w:rFonts w:cstheme="minorHAnsi"/>
        </w:rPr>
      </w:pPr>
      <w:r w:rsidRPr="00515087">
        <w:rPr>
          <w:rFonts w:cstheme="minorHAnsi"/>
          <w:bCs/>
        </w:rPr>
        <w:t xml:space="preserve">Atendida la disponibilidad presupuestaria, </w:t>
      </w:r>
      <w:r w:rsidR="00312056" w:rsidRPr="00515087">
        <w:rPr>
          <w:rFonts w:cstheme="minorHAnsi"/>
          <w:bCs/>
        </w:rPr>
        <w:t>la Comisión</w:t>
      </w:r>
      <w:r w:rsidR="00536EFA" w:rsidRPr="00515087">
        <w:rPr>
          <w:rFonts w:cstheme="minorHAnsi"/>
          <w:bCs/>
        </w:rPr>
        <w:t xml:space="preserve"> </w:t>
      </w:r>
      <w:r w:rsidR="00C744BF" w:rsidRPr="00515087">
        <w:rPr>
          <w:rFonts w:cstheme="minorHAnsi"/>
          <w:bCs/>
        </w:rPr>
        <w:t>confecciona</w:t>
      </w:r>
      <w:r w:rsidR="00C744BF" w:rsidRPr="00515087">
        <w:rPr>
          <w:rFonts w:cstheme="minorHAnsi"/>
        </w:rPr>
        <w:t xml:space="preserve">rá </w:t>
      </w:r>
      <w:r w:rsidR="00536EFA" w:rsidRPr="00515087">
        <w:rPr>
          <w:rFonts w:cstheme="minorHAnsi"/>
        </w:rPr>
        <w:t xml:space="preserve">un ranking de mayor a menor puntuación y </w:t>
      </w:r>
      <w:r w:rsidR="00536EFA" w:rsidRPr="00515087">
        <w:rPr>
          <w:rFonts w:cstheme="minorHAnsi"/>
          <w:bCs/>
        </w:rPr>
        <w:t xml:space="preserve">fijará una nota de corte, </w:t>
      </w:r>
      <w:r w:rsidRPr="00515087">
        <w:rPr>
          <w:rFonts w:cstheme="minorHAnsi"/>
          <w:bCs/>
        </w:rPr>
        <w:t>determina</w:t>
      </w:r>
      <w:r w:rsidR="00536EFA" w:rsidRPr="00515087">
        <w:rPr>
          <w:rFonts w:cstheme="minorHAnsi"/>
          <w:bCs/>
        </w:rPr>
        <w:t xml:space="preserve">ndo </w:t>
      </w:r>
      <w:r w:rsidRPr="00515087">
        <w:rPr>
          <w:rFonts w:cstheme="minorHAnsi"/>
          <w:bCs/>
        </w:rPr>
        <w:t>l</w:t>
      </w:r>
      <w:r w:rsidR="00536EFA" w:rsidRPr="00515087">
        <w:rPr>
          <w:rFonts w:cstheme="minorHAnsi"/>
          <w:bCs/>
        </w:rPr>
        <w:t xml:space="preserve">as Ferias a </w:t>
      </w:r>
      <w:r w:rsidR="00ED7CDC" w:rsidRPr="00515087">
        <w:rPr>
          <w:rFonts w:cstheme="minorHAnsi"/>
          <w:bCs/>
        </w:rPr>
        <w:t>beneficiar</w:t>
      </w:r>
      <w:r w:rsidR="00536EFA" w:rsidRPr="00515087">
        <w:rPr>
          <w:rFonts w:cstheme="minorHAnsi"/>
          <w:bCs/>
        </w:rPr>
        <w:t>.</w:t>
      </w:r>
    </w:p>
    <w:p w:rsidR="003313CB" w:rsidRPr="00515087" w:rsidRDefault="003313CB" w:rsidP="00084E37">
      <w:pPr>
        <w:spacing w:after="0" w:line="240" w:lineRule="auto"/>
        <w:jc w:val="both"/>
        <w:rPr>
          <w:rFonts w:cstheme="minorHAnsi"/>
        </w:rPr>
      </w:pPr>
    </w:p>
    <w:p w:rsidR="00F772AC" w:rsidRPr="00515087" w:rsidRDefault="00312056" w:rsidP="00460423">
      <w:pPr>
        <w:pStyle w:val="Prrafodelista"/>
        <w:spacing w:after="0" w:line="240" w:lineRule="auto"/>
        <w:ind w:left="0"/>
        <w:contextualSpacing w:val="0"/>
        <w:jc w:val="both"/>
        <w:rPr>
          <w:rFonts w:cstheme="minorHAnsi"/>
        </w:rPr>
      </w:pPr>
      <w:r w:rsidRPr="00515087">
        <w:rPr>
          <w:rFonts w:cstheme="minorHAnsi"/>
        </w:rPr>
        <w:t>La Comisión</w:t>
      </w:r>
      <w:r w:rsidR="003A42AC" w:rsidRPr="00515087">
        <w:rPr>
          <w:rFonts w:cstheme="minorHAnsi"/>
        </w:rPr>
        <w:t xml:space="preserve"> </w:t>
      </w:r>
      <w:r w:rsidR="00460115" w:rsidRPr="00515087">
        <w:rPr>
          <w:rFonts w:cstheme="minorHAnsi"/>
        </w:rPr>
        <w:t xml:space="preserve">generará </w:t>
      </w:r>
      <w:r w:rsidR="00432D84" w:rsidRPr="00515087">
        <w:rPr>
          <w:rFonts w:cstheme="minorHAnsi"/>
        </w:rPr>
        <w:t xml:space="preserve">y firmará </w:t>
      </w:r>
      <w:r w:rsidR="00460115" w:rsidRPr="00515087">
        <w:rPr>
          <w:rFonts w:cstheme="minorHAnsi"/>
        </w:rPr>
        <w:t xml:space="preserve">un </w:t>
      </w:r>
      <w:r w:rsidR="00565C3A" w:rsidRPr="00515087">
        <w:rPr>
          <w:rFonts w:cstheme="minorHAnsi"/>
        </w:rPr>
        <w:t>A</w:t>
      </w:r>
      <w:r w:rsidR="00460115" w:rsidRPr="00515087">
        <w:rPr>
          <w:rFonts w:cstheme="minorHAnsi"/>
        </w:rPr>
        <w:t xml:space="preserve">cta de </w:t>
      </w:r>
      <w:r w:rsidR="00565C3A" w:rsidRPr="00515087">
        <w:rPr>
          <w:rFonts w:cstheme="minorHAnsi"/>
        </w:rPr>
        <w:t>E</w:t>
      </w:r>
      <w:r w:rsidR="00460115" w:rsidRPr="00515087">
        <w:rPr>
          <w:rFonts w:cstheme="minorHAnsi"/>
        </w:rPr>
        <w:t>valuación con los proyectos</w:t>
      </w:r>
      <w:r w:rsidR="00F772AC" w:rsidRPr="00515087">
        <w:rPr>
          <w:rFonts w:cstheme="minorHAnsi"/>
        </w:rPr>
        <w:t xml:space="preserve"> postulados</w:t>
      </w:r>
      <w:r w:rsidR="00460115" w:rsidRPr="00515087">
        <w:rPr>
          <w:rFonts w:cstheme="minorHAnsi"/>
        </w:rPr>
        <w:t xml:space="preserve">, ordenados de mayor a menor, </w:t>
      </w:r>
      <w:r w:rsidR="00F772AC" w:rsidRPr="00515087">
        <w:rPr>
          <w:rFonts w:cstheme="minorHAnsi"/>
        </w:rPr>
        <w:t xml:space="preserve">la cual será presentada al Comité de Desarrollo Productivo Regional de Biobio, quien aprobara </w:t>
      </w:r>
      <w:r w:rsidR="00835D24" w:rsidRPr="00515087">
        <w:rPr>
          <w:rFonts w:cstheme="minorHAnsi"/>
        </w:rPr>
        <w:t>y sancionara</w:t>
      </w:r>
      <w:r w:rsidR="00F772AC" w:rsidRPr="00515087">
        <w:rPr>
          <w:rFonts w:cstheme="minorHAnsi"/>
        </w:rPr>
        <w:t xml:space="preserve"> de acuerdo a la disponibilidad presupuestaria. </w:t>
      </w:r>
    </w:p>
    <w:p w:rsidR="00726BCE" w:rsidRDefault="00726BCE" w:rsidP="00460423">
      <w:pPr>
        <w:pStyle w:val="Prrafodelista"/>
        <w:spacing w:after="0" w:line="240" w:lineRule="auto"/>
        <w:ind w:left="0"/>
        <w:contextualSpacing w:val="0"/>
        <w:jc w:val="both"/>
        <w:rPr>
          <w:rFonts w:cstheme="minorHAnsi"/>
        </w:rPr>
      </w:pPr>
    </w:p>
    <w:p w:rsidR="008B7913" w:rsidRPr="00515087" w:rsidRDefault="008B7913" w:rsidP="00460423">
      <w:pPr>
        <w:pStyle w:val="Prrafodelista"/>
        <w:spacing w:after="0" w:line="240" w:lineRule="auto"/>
        <w:ind w:left="0"/>
        <w:contextualSpacing w:val="0"/>
        <w:jc w:val="both"/>
        <w:rPr>
          <w:rFonts w:cstheme="minorHAnsi"/>
        </w:rPr>
      </w:pPr>
    </w:p>
    <w:p w:rsidR="00726BCE" w:rsidRPr="00515087" w:rsidRDefault="00726BCE" w:rsidP="00460423">
      <w:pPr>
        <w:pStyle w:val="Prrafodelista"/>
        <w:spacing w:after="0" w:line="240" w:lineRule="auto"/>
        <w:ind w:left="0"/>
        <w:contextualSpacing w:val="0"/>
        <w:jc w:val="both"/>
        <w:rPr>
          <w:rFonts w:cstheme="minorHAnsi"/>
        </w:rPr>
      </w:pPr>
    </w:p>
    <w:tbl>
      <w:tblPr>
        <w:tblpPr w:leftFromText="141" w:rightFromText="141" w:vertAnchor="text" w:horzAnchor="margin" w:tblpXSpec="center" w:tblpY="162"/>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918"/>
        <w:gridCol w:w="1866"/>
      </w:tblGrid>
      <w:tr w:rsidR="001C4964" w:rsidRPr="00515087" w:rsidTr="00835D24">
        <w:trPr>
          <w:cantSplit/>
          <w:trHeight w:val="250"/>
        </w:trPr>
        <w:tc>
          <w:tcPr>
            <w:tcW w:w="8784" w:type="dxa"/>
            <w:gridSpan w:val="2"/>
            <w:shd w:val="clear" w:color="auto" w:fill="D9D9D9" w:themeFill="background1" w:themeFillShade="D9"/>
            <w:vAlign w:val="center"/>
          </w:tcPr>
          <w:p w:rsidR="001C4964" w:rsidRPr="00515087" w:rsidRDefault="00612CA1" w:rsidP="00261F6B">
            <w:pPr>
              <w:spacing w:after="0" w:line="240" w:lineRule="auto"/>
              <w:jc w:val="center"/>
              <w:rPr>
                <w:rFonts w:cstheme="minorHAnsi"/>
                <w:b/>
              </w:rPr>
            </w:pPr>
            <w:r w:rsidRPr="00515087">
              <w:rPr>
                <w:rFonts w:cstheme="minorHAnsi"/>
                <w:b/>
              </w:rPr>
              <w:lastRenderedPageBreak/>
              <w:t xml:space="preserve">CUADRO N° 2: </w:t>
            </w:r>
            <w:r w:rsidR="001C4964" w:rsidRPr="00515087">
              <w:rPr>
                <w:rFonts w:cstheme="minorHAnsi"/>
                <w:b/>
              </w:rPr>
              <w:t xml:space="preserve">CRITERIOS </w:t>
            </w:r>
            <w:r w:rsidR="00E96E49" w:rsidRPr="00515087">
              <w:rPr>
                <w:rFonts w:cstheme="minorHAnsi"/>
                <w:b/>
              </w:rPr>
              <w:t xml:space="preserve">EVALUACION </w:t>
            </w:r>
            <w:r w:rsidR="00261F6B" w:rsidRPr="00515087">
              <w:rPr>
                <w:rFonts w:cstheme="minorHAnsi"/>
                <w:b/>
              </w:rPr>
              <w:t>ENTREVISTA PRESENCIAL</w:t>
            </w:r>
            <w:r w:rsidR="001C4964" w:rsidRPr="00515087">
              <w:rPr>
                <w:rFonts w:cstheme="minorHAnsi"/>
                <w:b/>
              </w:rPr>
              <w:t xml:space="preserve"> </w:t>
            </w:r>
          </w:p>
        </w:tc>
      </w:tr>
      <w:tr w:rsidR="001C4964" w:rsidRPr="00515087" w:rsidTr="00835D24">
        <w:trPr>
          <w:cantSplit/>
          <w:trHeight w:val="372"/>
        </w:trPr>
        <w:tc>
          <w:tcPr>
            <w:tcW w:w="6918" w:type="dxa"/>
            <w:vAlign w:val="center"/>
          </w:tcPr>
          <w:p w:rsidR="001C4964" w:rsidRPr="00515087" w:rsidRDefault="008E6761" w:rsidP="00D965A3">
            <w:pPr>
              <w:spacing w:after="0" w:line="240" w:lineRule="auto"/>
              <w:rPr>
                <w:rFonts w:cstheme="minorHAnsi"/>
                <w:b/>
              </w:rPr>
            </w:pPr>
            <w:r w:rsidRPr="00515087">
              <w:rPr>
                <w:rFonts w:cstheme="minorHAnsi"/>
                <w:b/>
              </w:rPr>
              <w:t>Criterios</w:t>
            </w:r>
          </w:p>
        </w:tc>
        <w:tc>
          <w:tcPr>
            <w:tcW w:w="1866" w:type="dxa"/>
            <w:vAlign w:val="center"/>
          </w:tcPr>
          <w:p w:rsidR="001C4964" w:rsidRPr="00515087" w:rsidRDefault="001C4964" w:rsidP="00D965A3">
            <w:pPr>
              <w:spacing w:after="0" w:line="240" w:lineRule="auto"/>
              <w:jc w:val="center"/>
              <w:rPr>
                <w:rFonts w:cstheme="minorHAnsi"/>
                <w:b/>
              </w:rPr>
            </w:pPr>
            <w:r w:rsidRPr="00515087">
              <w:rPr>
                <w:rFonts w:cstheme="minorHAnsi"/>
                <w:b/>
              </w:rPr>
              <w:t>P</w:t>
            </w:r>
            <w:r w:rsidR="008E6761" w:rsidRPr="00515087">
              <w:rPr>
                <w:rFonts w:cstheme="minorHAnsi"/>
                <w:b/>
              </w:rPr>
              <w:t>onderación</w:t>
            </w:r>
          </w:p>
        </w:tc>
      </w:tr>
      <w:tr w:rsidR="00553706" w:rsidRPr="00515087" w:rsidTr="00835D24">
        <w:trPr>
          <w:cantSplit/>
          <w:trHeight w:val="199"/>
        </w:trPr>
        <w:tc>
          <w:tcPr>
            <w:tcW w:w="6918" w:type="dxa"/>
          </w:tcPr>
          <w:p w:rsidR="00553706" w:rsidRPr="00515087" w:rsidRDefault="00726BCE" w:rsidP="00835D24">
            <w:pPr>
              <w:pStyle w:val="Prrafodelista"/>
              <w:numPr>
                <w:ilvl w:val="0"/>
                <w:numId w:val="31"/>
              </w:numPr>
              <w:tabs>
                <w:tab w:val="left" w:pos="762"/>
              </w:tabs>
              <w:spacing w:after="0" w:line="240" w:lineRule="auto"/>
              <w:ind w:left="171" w:firstLine="0"/>
              <w:jc w:val="both"/>
              <w:rPr>
                <w:rFonts w:cstheme="minorHAnsi"/>
              </w:rPr>
            </w:pPr>
            <w:r w:rsidRPr="00515087">
              <w:rPr>
                <w:rFonts w:cstheme="minorHAnsi"/>
                <w:bCs/>
              </w:rPr>
              <w:t>Pertinencia y apropiación del proyecto por la Feria.</w:t>
            </w:r>
          </w:p>
        </w:tc>
        <w:tc>
          <w:tcPr>
            <w:tcW w:w="1866" w:type="dxa"/>
            <w:shd w:val="clear" w:color="auto" w:fill="auto"/>
            <w:vAlign w:val="center"/>
          </w:tcPr>
          <w:p w:rsidR="00553706" w:rsidRPr="00515087" w:rsidRDefault="00B71708" w:rsidP="00D965A3">
            <w:pPr>
              <w:tabs>
                <w:tab w:val="left" w:pos="762"/>
              </w:tabs>
              <w:spacing w:after="0" w:line="240" w:lineRule="auto"/>
              <w:jc w:val="center"/>
              <w:rPr>
                <w:rFonts w:cstheme="minorHAnsi"/>
              </w:rPr>
            </w:pPr>
            <w:r w:rsidRPr="00515087">
              <w:rPr>
                <w:rFonts w:cstheme="minorHAnsi"/>
              </w:rPr>
              <w:t>40</w:t>
            </w:r>
            <w:r w:rsidR="009D0423" w:rsidRPr="00515087">
              <w:rPr>
                <w:rFonts w:cstheme="minorHAnsi"/>
              </w:rPr>
              <w:t>%</w:t>
            </w:r>
          </w:p>
        </w:tc>
      </w:tr>
      <w:tr w:rsidR="00FF5821" w:rsidRPr="00515087" w:rsidTr="00835D24">
        <w:trPr>
          <w:cantSplit/>
          <w:trHeight w:val="199"/>
        </w:trPr>
        <w:tc>
          <w:tcPr>
            <w:tcW w:w="6918" w:type="dxa"/>
          </w:tcPr>
          <w:p w:rsidR="00FF5821" w:rsidRPr="00515087" w:rsidRDefault="00726BCE" w:rsidP="00835D24">
            <w:pPr>
              <w:pStyle w:val="Prrafodelista"/>
              <w:numPr>
                <w:ilvl w:val="0"/>
                <w:numId w:val="31"/>
              </w:numPr>
              <w:spacing w:after="0" w:line="240" w:lineRule="auto"/>
              <w:ind w:left="171" w:firstLine="0"/>
              <w:jc w:val="both"/>
              <w:rPr>
                <w:rFonts w:cstheme="minorHAnsi"/>
              </w:rPr>
            </w:pPr>
            <w:r w:rsidRPr="00515087">
              <w:rPr>
                <w:rFonts w:cstheme="minorHAnsi"/>
                <w:bCs/>
              </w:rPr>
              <w:t>Coherencia entre las actividades indicadas en la ficha de postulación y la presentación del proyecto por la Feria.</w:t>
            </w:r>
          </w:p>
        </w:tc>
        <w:tc>
          <w:tcPr>
            <w:tcW w:w="1866" w:type="dxa"/>
            <w:shd w:val="clear" w:color="auto" w:fill="auto"/>
            <w:vAlign w:val="center"/>
          </w:tcPr>
          <w:p w:rsidR="00FF5821" w:rsidRPr="00515087" w:rsidRDefault="00B71708" w:rsidP="00FF5821">
            <w:pPr>
              <w:tabs>
                <w:tab w:val="left" w:pos="762"/>
              </w:tabs>
              <w:spacing w:after="0" w:line="240" w:lineRule="auto"/>
              <w:jc w:val="center"/>
              <w:rPr>
                <w:rFonts w:cstheme="minorHAnsi"/>
                <w:highlight w:val="yellow"/>
              </w:rPr>
            </w:pPr>
            <w:r w:rsidRPr="00515087">
              <w:rPr>
                <w:rFonts w:cstheme="minorHAnsi"/>
              </w:rPr>
              <w:t>40</w:t>
            </w:r>
            <w:r w:rsidR="00FF5821" w:rsidRPr="00515087">
              <w:rPr>
                <w:rFonts w:cstheme="minorHAnsi"/>
              </w:rPr>
              <w:t>%</w:t>
            </w:r>
          </w:p>
        </w:tc>
      </w:tr>
      <w:tr w:rsidR="00FF5821" w:rsidRPr="00515087" w:rsidTr="00835D24">
        <w:trPr>
          <w:cantSplit/>
          <w:trHeight w:val="247"/>
        </w:trPr>
        <w:tc>
          <w:tcPr>
            <w:tcW w:w="6918" w:type="dxa"/>
          </w:tcPr>
          <w:p w:rsidR="00FF5821" w:rsidRPr="00515087" w:rsidRDefault="00B71708" w:rsidP="00835D24">
            <w:pPr>
              <w:pStyle w:val="Prrafodelista"/>
              <w:numPr>
                <w:ilvl w:val="0"/>
                <w:numId w:val="31"/>
              </w:numPr>
              <w:tabs>
                <w:tab w:val="left" w:pos="284"/>
              </w:tabs>
              <w:spacing w:after="0" w:line="240" w:lineRule="auto"/>
              <w:ind w:left="171" w:firstLine="0"/>
              <w:jc w:val="both"/>
              <w:rPr>
                <w:rFonts w:cstheme="minorHAnsi"/>
              </w:rPr>
            </w:pPr>
            <w:r w:rsidRPr="00515087">
              <w:rPr>
                <w:rFonts w:cstheme="minorHAnsi"/>
                <w:bCs/>
              </w:rPr>
              <w:t>La Feria destina Aporte Empresarial superior al mínimo exigido.</w:t>
            </w:r>
          </w:p>
        </w:tc>
        <w:tc>
          <w:tcPr>
            <w:tcW w:w="1866" w:type="dxa"/>
            <w:shd w:val="clear" w:color="auto" w:fill="auto"/>
            <w:vAlign w:val="center"/>
          </w:tcPr>
          <w:p w:rsidR="00FF5821" w:rsidRPr="00515087" w:rsidRDefault="00B71708" w:rsidP="00FF5821">
            <w:pPr>
              <w:tabs>
                <w:tab w:val="left" w:pos="762"/>
              </w:tabs>
              <w:spacing w:after="0" w:line="240" w:lineRule="auto"/>
              <w:jc w:val="center"/>
              <w:rPr>
                <w:rFonts w:cstheme="minorHAnsi"/>
              </w:rPr>
            </w:pPr>
            <w:r w:rsidRPr="00515087">
              <w:rPr>
                <w:rFonts w:cstheme="minorHAnsi"/>
              </w:rPr>
              <w:t>2</w:t>
            </w:r>
            <w:r w:rsidR="00FF5821" w:rsidRPr="00515087">
              <w:rPr>
                <w:rFonts w:cstheme="minorHAnsi"/>
              </w:rPr>
              <w:t>0%</w:t>
            </w:r>
          </w:p>
        </w:tc>
      </w:tr>
      <w:tr w:rsidR="00FF5821" w:rsidRPr="00515087" w:rsidTr="00835D24">
        <w:trPr>
          <w:cantSplit/>
          <w:trHeight w:val="181"/>
        </w:trPr>
        <w:tc>
          <w:tcPr>
            <w:tcW w:w="6918" w:type="dxa"/>
          </w:tcPr>
          <w:p w:rsidR="00FF5821" w:rsidRPr="00515087" w:rsidRDefault="00FF5821" w:rsidP="00FF5821">
            <w:pPr>
              <w:spacing w:after="0" w:line="240" w:lineRule="auto"/>
              <w:jc w:val="both"/>
              <w:rPr>
                <w:rFonts w:cstheme="minorHAnsi"/>
                <w:bCs/>
              </w:rPr>
            </w:pPr>
            <w:r w:rsidRPr="00515087">
              <w:rPr>
                <w:rFonts w:cstheme="minorHAnsi"/>
                <w:b/>
                <w:bCs/>
                <w:u w:val="single"/>
              </w:rPr>
              <w:t>Total</w:t>
            </w:r>
          </w:p>
        </w:tc>
        <w:tc>
          <w:tcPr>
            <w:tcW w:w="1866" w:type="dxa"/>
            <w:shd w:val="clear" w:color="auto" w:fill="auto"/>
            <w:vAlign w:val="center"/>
          </w:tcPr>
          <w:p w:rsidR="00FF5821" w:rsidRPr="00515087" w:rsidRDefault="00FF5821" w:rsidP="00FF5821">
            <w:pPr>
              <w:tabs>
                <w:tab w:val="left" w:pos="762"/>
              </w:tabs>
              <w:spacing w:after="0" w:line="240" w:lineRule="auto"/>
              <w:jc w:val="center"/>
              <w:rPr>
                <w:rFonts w:cstheme="minorHAnsi"/>
                <w:color w:val="FF0000"/>
              </w:rPr>
            </w:pPr>
            <w:r w:rsidRPr="00515087">
              <w:rPr>
                <w:rFonts w:cstheme="minorHAnsi"/>
                <w:b/>
              </w:rPr>
              <w:t>100%</w:t>
            </w:r>
          </w:p>
        </w:tc>
      </w:tr>
    </w:tbl>
    <w:p w:rsidR="00FF5821" w:rsidRPr="00515087" w:rsidRDefault="00FF5821" w:rsidP="00FF5821">
      <w:pPr>
        <w:spacing w:after="0" w:line="240" w:lineRule="auto"/>
        <w:outlineLvl w:val="1"/>
        <w:rPr>
          <w:rFonts w:eastAsia="Arial Unicode MS" w:cstheme="minorHAnsi"/>
          <w:b/>
          <w:lang w:val="es-ES" w:eastAsia="es-ES"/>
        </w:rPr>
      </w:pPr>
      <w:bookmarkStart w:id="33" w:name="_Toc341167477"/>
    </w:p>
    <w:p w:rsidR="00DA7D13" w:rsidRPr="00515087" w:rsidRDefault="00DA7D13" w:rsidP="00CE5923">
      <w:pPr>
        <w:pStyle w:val="Prrafodelista"/>
        <w:numPr>
          <w:ilvl w:val="1"/>
          <w:numId w:val="29"/>
        </w:numPr>
        <w:spacing w:after="0" w:line="240" w:lineRule="auto"/>
        <w:outlineLvl w:val="1"/>
        <w:rPr>
          <w:rFonts w:eastAsia="Arial Unicode MS" w:cstheme="minorHAnsi"/>
          <w:b/>
          <w:lang w:val="es-ES" w:eastAsia="es-ES"/>
        </w:rPr>
      </w:pPr>
      <w:bookmarkStart w:id="34" w:name="_Toc456101278"/>
      <w:r w:rsidRPr="00515087">
        <w:rPr>
          <w:rFonts w:eastAsia="Arial Unicode MS" w:cstheme="minorHAnsi"/>
          <w:b/>
          <w:lang w:val="es-ES" w:eastAsia="es-ES"/>
        </w:rPr>
        <w:t>Aviso de resultados</w:t>
      </w:r>
      <w:bookmarkEnd w:id="33"/>
      <w:bookmarkEnd w:id="34"/>
    </w:p>
    <w:p w:rsidR="00DA7D13" w:rsidRPr="00515087" w:rsidRDefault="00DA7D13" w:rsidP="00084E37">
      <w:pPr>
        <w:spacing w:after="0" w:line="240" w:lineRule="auto"/>
        <w:jc w:val="both"/>
        <w:rPr>
          <w:rFonts w:cstheme="minorHAnsi"/>
          <w:b/>
          <w:sz w:val="10"/>
        </w:rPr>
      </w:pPr>
    </w:p>
    <w:p w:rsidR="005F42A9" w:rsidRPr="00515087" w:rsidRDefault="00D531D6" w:rsidP="00D965A3">
      <w:pPr>
        <w:pStyle w:val="Prrafodelista"/>
        <w:spacing w:after="0" w:line="240" w:lineRule="auto"/>
        <w:ind w:left="0"/>
        <w:jc w:val="both"/>
        <w:rPr>
          <w:rFonts w:cstheme="minorHAnsi"/>
        </w:rPr>
      </w:pPr>
      <w:r w:rsidRPr="00515087">
        <w:rPr>
          <w:rFonts w:eastAsia="Arial Unicode MS" w:cstheme="minorHAnsi"/>
        </w:rPr>
        <w:t>El Comité de Desarrollo Productivo Regional</w:t>
      </w:r>
      <w:r w:rsidR="00312056" w:rsidRPr="00515087">
        <w:rPr>
          <w:rFonts w:cstheme="minorHAnsi"/>
        </w:rPr>
        <w:t xml:space="preserve"> </w:t>
      </w:r>
      <w:r w:rsidR="00A532A7" w:rsidRPr="00515087">
        <w:rPr>
          <w:rFonts w:cstheme="minorHAnsi"/>
        </w:rPr>
        <w:t xml:space="preserve">notificará a </w:t>
      </w:r>
      <w:r w:rsidR="0030150D" w:rsidRPr="00515087">
        <w:rPr>
          <w:rFonts w:cstheme="minorHAnsi"/>
        </w:rPr>
        <w:t>los</w:t>
      </w:r>
      <w:r w:rsidR="00440C06" w:rsidRPr="00515087">
        <w:rPr>
          <w:rFonts w:cstheme="minorHAnsi"/>
        </w:rPr>
        <w:t>/as</w:t>
      </w:r>
      <w:r w:rsidR="0030150D" w:rsidRPr="00515087">
        <w:rPr>
          <w:rFonts w:cstheme="minorHAnsi"/>
        </w:rPr>
        <w:t xml:space="preserve"> representantes</w:t>
      </w:r>
      <w:r w:rsidR="00D53E39" w:rsidRPr="00515087">
        <w:rPr>
          <w:rFonts w:cstheme="minorHAnsi"/>
        </w:rPr>
        <w:t xml:space="preserve"> </w:t>
      </w:r>
      <w:r w:rsidR="00AE198D" w:rsidRPr="00515087">
        <w:rPr>
          <w:rFonts w:cstheme="minorHAnsi"/>
        </w:rPr>
        <w:t xml:space="preserve">de las organizaciones </w:t>
      </w:r>
      <w:r w:rsidR="00986644" w:rsidRPr="00515087">
        <w:rPr>
          <w:rFonts w:cstheme="minorHAnsi"/>
        </w:rPr>
        <w:t xml:space="preserve">representantes </w:t>
      </w:r>
      <w:r w:rsidR="0030150D" w:rsidRPr="00515087">
        <w:rPr>
          <w:rFonts w:cstheme="minorHAnsi"/>
        </w:rPr>
        <w:t xml:space="preserve">de </w:t>
      </w:r>
      <w:r w:rsidR="00AE198D" w:rsidRPr="00515087">
        <w:rPr>
          <w:rFonts w:cstheme="minorHAnsi"/>
        </w:rPr>
        <w:t>aquel</w:t>
      </w:r>
      <w:r w:rsidR="0030150D" w:rsidRPr="00515087">
        <w:rPr>
          <w:rFonts w:cstheme="minorHAnsi"/>
        </w:rPr>
        <w:t xml:space="preserve">las </w:t>
      </w:r>
      <w:r w:rsidR="00612CA1" w:rsidRPr="00515087">
        <w:rPr>
          <w:rFonts w:cstheme="minorHAnsi"/>
        </w:rPr>
        <w:t xml:space="preserve">Ferias </w:t>
      </w:r>
      <w:r w:rsidR="00DA7D13" w:rsidRPr="00515087">
        <w:rPr>
          <w:rFonts w:cstheme="minorHAnsi"/>
        </w:rPr>
        <w:t xml:space="preserve">que resulten </w:t>
      </w:r>
      <w:r w:rsidR="00E96E49" w:rsidRPr="00515087">
        <w:rPr>
          <w:rFonts w:cstheme="minorHAnsi"/>
        </w:rPr>
        <w:t>seleccionadas</w:t>
      </w:r>
      <w:r w:rsidR="00DA7D13" w:rsidRPr="00515087">
        <w:rPr>
          <w:rFonts w:cstheme="minorHAnsi"/>
        </w:rPr>
        <w:t>, en adelante “</w:t>
      </w:r>
      <w:r w:rsidR="00763E80" w:rsidRPr="00515087">
        <w:rPr>
          <w:rFonts w:cstheme="minorHAnsi"/>
        </w:rPr>
        <w:t>Organizaciones</w:t>
      </w:r>
      <w:r w:rsidR="0091709A" w:rsidRPr="00515087">
        <w:rPr>
          <w:rFonts w:cstheme="minorHAnsi"/>
        </w:rPr>
        <w:t xml:space="preserve"> o </w:t>
      </w:r>
      <w:r w:rsidR="00DD6977" w:rsidRPr="00515087">
        <w:rPr>
          <w:rFonts w:cstheme="minorHAnsi"/>
        </w:rPr>
        <w:t xml:space="preserve">Ferias </w:t>
      </w:r>
      <w:r w:rsidR="000C010E" w:rsidRPr="00515087">
        <w:rPr>
          <w:rFonts w:cstheme="minorHAnsi"/>
        </w:rPr>
        <w:t>Beneficiarias</w:t>
      </w:r>
      <w:r w:rsidR="00DA7D13" w:rsidRPr="00515087">
        <w:rPr>
          <w:rFonts w:cstheme="minorHAnsi"/>
        </w:rPr>
        <w:t>”</w:t>
      </w:r>
      <w:r w:rsidR="009726AD" w:rsidRPr="00515087">
        <w:rPr>
          <w:rFonts w:cstheme="minorHAnsi"/>
        </w:rPr>
        <w:t>,</w:t>
      </w:r>
      <w:r w:rsidR="00DA7D13" w:rsidRPr="00515087">
        <w:rPr>
          <w:rFonts w:cstheme="minorHAnsi"/>
        </w:rPr>
        <w:t xml:space="preserve"> </w:t>
      </w:r>
      <w:r w:rsidR="00FA442A" w:rsidRPr="00515087">
        <w:rPr>
          <w:rFonts w:cstheme="minorHAnsi"/>
        </w:rPr>
        <w:t xml:space="preserve">mediante </w:t>
      </w:r>
      <w:r w:rsidR="00DA7D13" w:rsidRPr="00515087">
        <w:rPr>
          <w:rFonts w:cstheme="minorHAnsi"/>
        </w:rPr>
        <w:t>correo electrónico</w:t>
      </w:r>
      <w:r w:rsidR="00AE198D" w:rsidRPr="00515087">
        <w:rPr>
          <w:rFonts w:cstheme="minorHAnsi"/>
        </w:rPr>
        <w:t xml:space="preserve"> registrado en la </w:t>
      </w:r>
      <w:r w:rsidR="0025687A" w:rsidRPr="00515087">
        <w:rPr>
          <w:rFonts w:cstheme="minorHAnsi"/>
        </w:rPr>
        <w:t>ficha de postulación</w:t>
      </w:r>
      <w:r w:rsidR="00AE198D" w:rsidRPr="00515087">
        <w:rPr>
          <w:rFonts w:cstheme="minorHAnsi"/>
        </w:rPr>
        <w:t xml:space="preserve"> </w:t>
      </w:r>
      <w:r w:rsidR="00A532A7" w:rsidRPr="00515087">
        <w:rPr>
          <w:rFonts w:cstheme="minorHAnsi"/>
        </w:rPr>
        <w:t>u otro medio escrito</w:t>
      </w:r>
      <w:r w:rsidR="0082791C" w:rsidRPr="00515087">
        <w:rPr>
          <w:rFonts w:cstheme="minorHAnsi"/>
        </w:rPr>
        <w:t>,</w:t>
      </w:r>
      <w:r w:rsidR="00DA7D13" w:rsidRPr="00515087">
        <w:rPr>
          <w:rFonts w:cstheme="minorHAnsi"/>
        </w:rPr>
        <w:t xml:space="preserve"> </w:t>
      </w:r>
      <w:r w:rsidR="00051205" w:rsidRPr="00515087">
        <w:rPr>
          <w:rFonts w:cstheme="minorHAnsi"/>
        </w:rPr>
        <w:t xml:space="preserve">los resultados obtenidos, </w:t>
      </w:r>
      <w:r w:rsidR="00FA442A" w:rsidRPr="00515087">
        <w:rPr>
          <w:rFonts w:cstheme="minorHAnsi"/>
        </w:rPr>
        <w:t>comunicá</w:t>
      </w:r>
      <w:r w:rsidR="00AE198D" w:rsidRPr="00515087">
        <w:rPr>
          <w:rFonts w:cstheme="minorHAnsi"/>
        </w:rPr>
        <w:t>ndo</w:t>
      </w:r>
      <w:r w:rsidR="0091709A" w:rsidRPr="00515087">
        <w:rPr>
          <w:rFonts w:cstheme="minorHAnsi"/>
        </w:rPr>
        <w:t>l</w:t>
      </w:r>
      <w:r w:rsidR="00FA442A" w:rsidRPr="00515087">
        <w:rPr>
          <w:rFonts w:cstheme="minorHAnsi"/>
        </w:rPr>
        <w:t>e</w:t>
      </w:r>
      <w:r w:rsidR="0091709A" w:rsidRPr="00515087">
        <w:rPr>
          <w:rFonts w:cstheme="minorHAnsi"/>
        </w:rPr>
        <w:t>s</w:t>
      </w:r>
      <w:r w:rsidR="00AE198D" w:rsidRPr="00515087">
        <w:rPr>
          <w:rFonts w:cstheme="minorHAnsi"/>
        </w:rPr>
        <w:t xml:space="preserve"> </w:t>
      </w:r>
      <w:r w:rsidR="00DA7D13" w:rsidRPr="00515087">
        <w:rPr>
          <w:rFonts w:cstheme="minorHAnsi"/>
        </w:rPr>
        <w:t xml:space="preserve">las fechas de los pasos a seguir para concretar la formalización y </w:t>
      </w:r>
      <w:r w:rsidR="0025687A" w:rsidRPr="00515087">
        <w:rPr>
          <w:rFonts w:cstheme="minorHAnsi"/>
        </w:rPr>
        <w:t>ejecución de las etapas.</w:t>
      </w:r>
    </w:p>
    <w:p w:rsidR="00565C3A" w:rsidRPr="00515087" w:rsidRDefault="00565C3A" w:rsidP="00D965A3">
      <w:pPr>
        <w:pStyle w:val="Prrafodelista"/>
        <w:spacing w:after="0" w:line="240" w:lineRule="auto"/>
        <w:ind w:left="0"/>
        <w:jc w:val="both"/>
        <w:rPr>
          <w:rFonts w:cstheme="minorHAnsi"/>
          <w:sz w:val="6"/>
        </w:rPr>
      </w:pPr>
    </w:p>
    <w:p w:rsidR="00436749" w:rsidRPr="00515087" w:rsidRDefault="0091709A" w:rsidP="00D965A3">
      <w:pPr>
        <w:pStyle w:val="Prrafodelista"/>
        <w:spacing w:after="0" w:line="240" w:lineRule="auto"/>
        <w:ind w:left="0"/>
        <w:jc w:val="both"/>
        <w:rPr>
          <w:rFonts w:cstheme="minorHAnsi"/>
        </w:rPr>
      </w:pPr>
      <w:r w:rsidRPr="00515087">
        <w:rPr>
          <w:rFonts w:cstheme="minorHAnsi"/>
        </w:rPr>
        <w:t>Asi</w:t>
      </w:r>
      <w:r w:rsidR="00DA7D13" w:rsidRPr="00515087">
        <w:rPr>
          <w:rFonts w:cstheme="minorHAnsi"/>
        </w:rPr>
        <w:t>mismo, se dará aviso</w:t>
      </w:r>
      <w:r w:rsidR="00D53E39" w:rsidRPr="00515087">
        <w:rPr>
          <w:rFonts w:cstheme="minorHAnsi"/>
        </w:rPr>
        <w:t xml:space="preserve">, por cualquier medio escrito, </w:t>
      </w:r>
      <w:r w:rsidR="00DA7D13" w:rsidRPr="00515087">
        <w:rPr>
          <w:rFonts w:cstheme="minorHAnsi"/>
        </w:rPr>
        <w:t>a los</w:t>
      </w:r>
      <w:r w:rsidR="00440C06" w:rsidRPr="00515087">
        <w:rPr>
          <w:rFonts w:cstheme="minorHAnsi"/>
        </w:rPr>
        <w:t>/as</w:t>
      </w:r>
      <w:r w:rsidR="00DA7D13" w:rsidRPr="00515087">
        <w:rPr>
          <w:rFonts w:cstheme="minorHAnsi"/>
        </w:rPr>
        <w:t xml:space="preserve"> representantes </w:t>
      </w:r>
      <w:r w:rsidR="00D53E39" w:rsidRPr="00515087">
        <w:rPr>
          <w:rFonts w:cstheme="minorHAnsi"/>
        </w:rPr>
        <w:t xml:space="preserve">legales </w:t>
      </w:r>
      <w:r w:rsidR="00DA7D13" w:rsidRPr="00515087">
        <w:rPr>
          <w:rFonts w:cstheme="minorHAnsi"/>
        </w:rPr>
        <w:t>de las organizac</w:t>
      </w:r>
      <w:r w:rsidR="005F42A9" w:rsidRPr="00515087">
        <w:rPr>
          <w:rFonts w:cstheme="minorHAnsi"/>
        </w:rPr>
        <w:t>iones</w:t>
      </w:r>
      <w:r w:rsidR="00986644" w:rsidRPr="00515087">
        <w:rPr>
          <w:rFonts w:cstheme="minorHAnsi"/>
        </w:rPr>
        <w:t xml:space="preserve"> representantes de las Ferias</w:t>
      </w:r>
      <w:r w:rsidR="005F42A9" w:rsidRPr="00515087">
        <w:rPr>
          <w:rFonts w:cstheme="minorHAnsi"/>
        </w:rPr>
        <w:t xml:space="preserve"> que resulten NO </w:t>
      </w:r>
      <w:r w:rsidR="000C010E" w:rsidRPr="00515087">
        <w:rPr>
          <w:rFonts w:cstheme="minorHAnsi"/>
        </w:rPr>
        <w:t>beneficiadas</w:t>
      </w:r>
      <w:r w:rsidR="005F42A9" w:rsidRPr="00515087">
        <w:rPr>
          <w:rFonts w:cstheme="minorHAnsi"/>
        </w:rPr>
        <w:t>.</w:t>
      </w:r>
      <w:bookmarkStart w:id="35" w:name="_Toc341167478"/>
    </w:p>
    <w:p w:rsidR="00850CBF" w:rsidRPr="00515087" w:rsidRDefault="00850CBF" w:rsidP="00D965A3">
      <w:pPr>
        <w:pStyle w:val="Prrafodelista"/>
        <w:spacing w:after="0" w:line="240" w:lineRule="auto"/>
        <w:ind w:left="0"/>
        <w:jc w:val="both"/>
        <w:rPr>
          <w:rFonts w:cstheme="minorHAnsi"/>
        </w:rPr>
      </w:pPr>
    </w:p>
    <w:p w:rsidR="00DA7D13" w:rsidRPr="00515087" w:rsidRDefault="007710CB" w:rsidP="00CE5923">
      <w:pPr>
        <w:pStyle w:val="Prrafodelista"/>
        <w:numPr>
          <w:ilvl w:val="0"/>
          <w:numId w:val="29"/>
        </w:numPr>
        <w:spacing w:after="0" w:line="240" w:lineRule="auto"/>
        <w:outlineLvl w:val="0"/>
        <w:rPr>
          <w:rFonts w:cstheme="minorHAnsi"/>
          <w:b/>
        </w:rPr>
      </w:pPr>
      <w:bookmarkStart w:id="36" w:name="_Toc456101279"/>
      <w:r w:rsidRPr="00515087">
        <w:rPr>
          <w:rFonts w:cstheme="minorHAnsi"/>
          <w:b/>
        </w:rPr>
        <w:t>Formalización</w:t>
      </w:r>
      <w:bookmarkEnd w:id="35"/>
      <w:bookmarkEnd w:id="36"/>
    </w:p>
    <w:p w:rsidR="00F772AC" w:rsidRPr="00515087" w:rsidRDefault="00F772AC" w:rsidP="00F772AC">
      <w:pPr>
        <w:spacing w:after="0" w:line="240" w:lineRule="auto"/>
        <w:outlineLvl w:val="0"/>
        <w:rPr>
          <w:rFonts w:cstheme="minorHAnsi"/>
          <w:b/>
        </w:rPr>
      </w:pPr>
    </w:p>
    <w:p w:rsidR="00F772AC" w:rsidRPr="00515087" w:rsidRDefault="00F772AC" w:rsidP="00F772AC">
      <w:pPr>
        <w:spacing w:after="0" w:line="240" w:lineRule="auto"/>
        <w:outlineLvl w:val="0"/>
        <w:rPr>
          <w:rFonts w:cstheme="minorHAnsi"/>
        </w:rPr>
      </w:pPr>
      <w:r w:rsidRPr="00515087">
        <w:rPr>
          <w:rFonts w:cstheme="minorHAnsi"/>
        </w:rPr>
        <w:t>SERCOTEC, designara para la operación del presente programa, un Agente Operador Intermediario (AOI) que se encargara de la administración de los recursos, ejecución y seguimiento de los proyectos seleccionados.</w:t>
      </w:r>
    </w:p>
    <w:p w:rsidR="00515087" w:rsidRPr="00515087" w:rsidRDefault="00515087" w:rsidP="00F772AC">
      <w:pPr>
        <w:spacing w:after="0" w:line="240" w:lineRule="auto"/>
        <w:outlineLvl w:val="0"/>
        <w:rPr>
          <w:rFonts w:cstheme="minorHAnsi"/>
        </w:rPr>
      </w:pPr>
    </w:p>
    <w:p w:rsidR="00B52D77" w:rsidRPr="00515087" w:rsidRDefault="00B52D77" w:rsidP="00D965A3">
      <w:pPr>
        <w:pStyle w:val="Prrafodelista"/>
        <w:spacing w:after="0" w:line="240" w:lineRule="auto"/>
        <w:ind w:left="708"/>
        <w:jc w:val="both"/>
        <w:rPr>
          <w:rFonts w:cstheme="minorHAnsi"/>
          <w:b/>
          <w:sz w:val="10"/>
        </w:rPr>
      </w:pPr>
      <w:bookmarkStart w:id="37" w:name="_Toc341167479"/>
    </w:p>
    <w:p w:rsidR="00DA7D13" w:rsidRPr="00515087" w:rsidRDefault="00326FA6" w:rsidP="00D965A3">
      <w:pPr>
        <w:pStyle w:val="Prrafodelista"/>
        <w:numPr>
          <w:ilvl w:val="1"/>
          <w:numId w:val="15"/>
        </w:numPr>
        <w:spacing w:after="0" w:line="240" w:lineRule="auto"/>
        <w:outlineLvl w:val="1"/>
        <w:rPr>
          <w:rFonts w:cstheme="minorHAnsi"/>
          <w:b/>
        </w:rPr>
      </w:pPr>
      <w:bookmarkStart w:id="38" w:name="_Toc456101280"/>
      <w:r w:rsidRPr="00515087">
        <w:rPr>
          <w:rFonts w:cstheme="minorHAnsi"/>
          <w:b/>
        </w:rPr>
        <w:t>Requisitos para la formalización</w:t>
      </w:r>
      <w:r w:rsidR="00A93235" w:rsidRPr="00515087">
        <w:rPr>
          <w:rFonts w:cstheme="minorHAnsi"/>
          <w:b/>
        </w:rPr>
        <w:t xml:space="preserve"> con </w:t>
      </w:r>
      <w:bookmarkEnd w:id="37"/>
      <w:r w:rsidR="00A936DC" w:rsidRPr="00515087">
        <w:rPr>
          <w:rFonts w:cstheme="minorHAnsi"/>
          <w:b/>
        </w:rPr>
        <w:t>A</w:t>
      </w:r>
      <w:r w:rsidR="00565C3A" w:rsidRPr="00515087">
        <w:rPr>
          <w:rFonts w:cstheme="minorHAnsi"/>
          <w:b/>
        </w:rPr>
        <w:t xml:space="preserve">gente </w:t>
      </w:r>
      <w:r w:rsidR="00A936DC" w:rsidRPr="00515087">
        <w:rPr>
          <w:rFonts w:cstheme="minorHAnsi"/>
          <w:b/>
        </w:rPr>
        <w:t>O</w:t>
      </w:r>
      <w:r w:rsidR="00565C3A" w:rsidRPr="00515087">
        <w:rPr>
          <w:rFonts w:cstheme="minorHAnsi"/>
          <w:b/>
        </w:rPr>
        <w:t xml:space="preserve">perador </w:t>
      </w:r>
      <w:r w:rsidR="00A936DC" w:rsidRPr="00515087">
        <w:rPr>
          <w:rFonts w:cstheme="minorHAnsi"/>
          <w:b/>
        </w:rPr>
        <w:t>I</w:t>
      </w:r>
      <w:r w:rsidR="00565C3A" w:rsidRPr="00515087">
        <w:rPr>
          <w:rFonts w:cstheme="minorHAnsi"/>
          <w:b/>
        </w:rPr>
        <w:t>ntermediario (AOI)</w:t>
      </w:r>
      <w:bookmarkEnd w:id="38"/>
    </w:p>
    <w:p w:rsidR="0091709A" w:rsidRPr="00515087" w:rsidRDefault="0091709A" w:rsidP="0091709A">
      <w:pPr>
        <w:pStyle w:val="Prrafodelista"/>
        <w:spacing w:after="0" w:line="240" w:lineRule="auto"/>
        <w:ind w:left="360"/>
        <w:jc w:val="both"/>
        <w:rPr>
          <w:rFonts w:eastAsia="Arial Unicode MS" w:cstheme="minorHAnsi"/>
          <w:sz w:val="10"/>
          <w:lang w:eastAsia="es-ES"/>
        </w:rPr>
      </w:pPr>
    </w:p>
    <w:p w:rsidR="009E479B" w:rsidRPr="00515087" w:rsidRDefault="00137711" w:rsidP="00D965A3">
      <w:pPr>
        <w:pStyle w:val="Prrafodelista"/>
        <w:numPr>
          <w:ilvl w:val="0"/>
          <w:numId w:val="11"/>
        </w:numPr>
        <w:spacing w:after="0" w:line="240" w:lineRule="auto"/>
        <w:jc w:val="both"/>
        <w:rPr>
          <w:rFonts w:eastAsia="Arial Unicode MS" w:cstheme="minorHAnsi"/>
          <w:lang w:eastAsia="es-ES"/>
        </w:rPr>
      </w:pPr>
      <w:r w:rsidRPr="00515087">
        <w:rPr>
          <w:rFonts w:eastAsia="Arial Unicode MS" w:cstheme="minorHAnsi"/>
          <w:lang w:eastAsia="es-ES"/>
        </w:rPr>
        <w:t>Certificado de deudas fiscales emitido por la Tesorería General de la República</w:t>
      </w:r>
      <w:r w:rsidR="00834A14" w:rsidRPr="00515087">
        <w:rPr>
          <w:rFonts w:eastAsia="Arial Unicode MS" w:cstheme="minorHAnsi"/>
          <w:lang w:eastAsia="es-ES"/>
        </w:rPr>
        <w:t xml:space="preserve"> </w:t>
      </w:r>
      <w:r w:rsidR="0091709A" w:rsidRPr="00515087">
        <w:rPr>
          <w:rFonts w:eastAsia="Arial Unicode MS" w:cstheme="minorHAnsi"/>
          <w:lang w:eastAsia="es-ES"/>
        </w:rPr>
        <w:t>en</w:t>
      </w:r>
      <w:r w:rsidR="00834A14" w:rsidRPr="00515087">
        <w:rPr>
          <w:rFonts w:eastAsia="Arial Unicode MS" w:cstheme="minorHAnsi"/>
          <w:lang w:eastAsia="es-ES"/>
        </w:rPr>
        <w:t xml:space="preserve"> el caso de Ferias que tengan inicio de actividades</w:t>
      </w:r>
      <w:r w:rsidRPr="00515087">
        <w:rPr>
          <w:rFonts w:eastAsia="Arial Unicode MS" w:cstheme="minorHAnsi"/>
          <w:lang w:eastAsia="es-ES"/>
        </w:rPr>
        <w:t xml:space="preserve">: </w:t>
      </w:r>
      <w:r w:rsidR="00A91B0E" w:rsidRPr="00515087">
        <w:rPr>
          <w:rFonts w:eastAsia="Arial Unicode MS" w:cstheme="minorHAnsi"/>
          <w:lang w:eastAsia="es-ES"/>
        </w:rPr>
        <w:t>l</w:t>
      </w:r>
      <w:r w:rsidR="0091709A" w:rsidRPr="00515087">
        <w:rPr>
          <w:rFonts w:eastAsia="Arial Unicode MS" w:cstheme="minorHAnsi"/>
          <w:lang w:eastAsia="es-ES"/>
        </w:rPr>
        <w:t>a Organización R</w:t>
      </w:r>
      <w:r w:rsidRPr="00515087">
        <w:rPr>
          <w:rFonts w:eastAsia="Arial Unicode MS" w:cstheme="minorHAnsi"/>
          <w:lang w:eastAsia="es-ES"/>
        </w:rPr>
        <w:t xml:space="preserve">epresentante NO debe tener deudas tributarias, salvo que </w:t>
      </w:r>
      <w:r w:rsidR="00562437" w:rsidRPr="00515087">
        <w:rPr>
          <w:rFonts w:eastAsia="Arial Unicode MS" w:cstheme="minorHAnsi"/>
          <w:lang w:eastAsia="es-ES"/>
        </w:rPr>
        <w:t xml:space="preserve">se </w:t>
      </w:r>
      <w:r w:rsidRPr="00515087">
        <w:rPr>
          <w:rFonts w:eastAsia="Arial Unicode MS" w:cstheme="minorHAnsi"/>
          <w:lang w:eastAsia="es-ES"/>
        </w:rPr>
        <w:t xml:space="preserve">haya </w:t>
      </w:r>
      <w:proofErr w:type="spellStart"/>
      <w:r w:rsidRPr="00515087">
        <w:rPr>
          <w:rFonts w:eastAsia="Arial Unicode MS" w:cstheme="minorHAnsi"/>
          <w:lang w:eastAsia="es-ES"/>
        </w:rPr>
        <w:t>repactado</w:t>
      </w:r>
      <w:proofErr w:type="spellEnd"/>
      <w:r w:rsidRPr="00515087">
        <w:rPr>
          <w:rFonts w:eastAsia="Arial Unicode MS" w:cstheme="minorHAnsi"/>
          <w:lang w:eastAsia="es-ES"/>
        </w:rPr>
        <w:t xml:space="preserve"> su deuda y se encuentre con pago al día. Este certificado se puede obtener en oficinas de Tesorería</w:t>
      </w:r>
      <w:r w:rsidR="00562437" w:rsidRPr="00515087">
        <w:rPr>
          <w:rFonts w:eastAsia="Arial Unicode MS" w:cstheme="minorHAnsi"/>
          <w:lang w:eastAsia="es-ES"/>
        </w:rPr>
        <w:t xml:space="preserve"> General de la República</w:t>
      </w:r>
      <w:r w:rsidRPr="00515087">
        <w:rPr>
          <w:rFonts w:eastAsia="Arial Unicode MS" w:cstheme="minorHAnsi"/>
          <w:lang w:eastAsia="es-ES"/>
        </w:rPr>
        <w:t>, o a través del sitio web</w:t>
      </w:r>
      <w:r w:rsidR="0091709A" w:rsidRPr="00515087">
        <w:rPr>
          <w:rFonts w:eastAsia="Arial Unicode MS" w:cstheme="minorHAnsi"/>
          <w:lang w:eastAsia="es-ES"/>
        </w:rPr>
        <w:t xml:space="preserve"> </w:t>
      </w:r>
      <w:hyperlink r:id="rId15" w:history="1">
        <w:r w:rsidR="0091709A" w:rsidRPr="00515087">
          <w:rPr>
            <w:rStyle w:val="Hipervnculo"/>
            <w:rFonts w:eastAsia="Arial Unicode MS" w:cstheme="minorHAnsi"/>
            <w:lang w:eastAsia="es-ES"/>
          </w:rPr>
          <w:t>www.tesoreria.cl</w:t>
        </w:r>
      </w:hyperlink>
      <w:r w:rsidR="0091709A" w:rsidRPr="00515087">
        <w:rPr>
          <w:rFonts w:eastAsia="Arial Unicode MS" w:cstheme="minorHAnsi"/>
          <w:lang w:eastAsia="es-ES"/>
        </w:rPr>
        <w:t>. En caso</w:t>
      </w:r>
      <w:r w:rsidRPr="00515087">
        <w:rPr>
          <w:rFonts w:eastAsia="Arial Unicode MS" w:cstheme="minorHAnsi"/>
          <w:lang w:eastAsia="es-ES"/>
        </w:rPr>
        <w:t xml:space="preserve"> de que la deuda esté </w:t>
      </w:r>
      <w:proofErr w:type="spellStart"/>
      <w:r w:rsidRPr="00515087">
        <w:rPr>
          <w:rFonts w:eastAsia="Arial Unicode MS" w:cstheme="minorHAnsi"/>
          <w:lang w:eastAsia="es-ES"/>
        </w:rPr>
        <w:t>repactada</w:t>
      </w:r>
      <w:proofErr w:type="spellEnd"/>
      <w:r w:rsidRPr="00515087">
        <w:rPr>
          <w:rFonts w:eastAsia="Arial Unicode MS" w:cstheme="minorHAnsi"/>
          <w:lang w:eastAsia="es-ES"/>
        </w:rPr>
        <w:t xml:space="preserve">, se deberá adjuntar el certificado de </w:t>
      </w:r>
      <w:proofErr w:type="spellStart"/>
      <w:r w:rsidRPr="00515087">
        <w:rPr>
          <w:rFonts w:eastAsia="Arial Unicode MS" w:cstheme="minorHAnsi"/>
          <w:lang w:eastAsia="es-ES"/>
        </w:rPr>
        <w:t>repactación</w:t>
      </w:r>
      <w:proofErr w:type="spellEnd"/>
      <w:r w:rsidRPr="00515087">
        <w:rPr>
          <w:rFonts w:eastAsia="Arial Unicode MS" w:cstheme="minorHAnsi"/>
          <w:lang w:eastAsia="es-ES"/>
        </w:rPr>
        <w:t xml:space="preserve"> y los comprobantes de pago al día</w:t>
      </w:r>
      <w:r w:rsidR="00FB14A8" w:rsidRPr="00515087">
        <w:rPr>
          <w:rFonts w:eastAsia="Arial Unicode MS" w:cstheme="minorHAnsi"/>
          <w:lang w:eastAsia="es-ES"/>
        </w:rPr>
        <w:t>.</w:t>
      </w:r>
    </w:p>
    <w:p w:rsidR="0091709A" w:rsidRPr="00515087" w:rsidRDefault="0091709A" w:rsidP="0091709A">
      <w:pPr>
        <w:pStyle w:val="Prrafodelista"/>
        <w:spacing w:after="0" w:line="240" w:lineRule="auto"/>
        <w:ind w:left="360"/>
        <w:jc w:val="both"/>
        <w:rPr>
          <w:rFonts w:eastAsia="Arial Unicode MS" w:cstheme="minorHAnsi"/>
          <w:sz w:val="10"/>
          <w:lang w:eastAsia="es-ES"/>
        </w:rPr>
      </w:pPr>
    </w:p>
    <w:p w:rsidR="00902D20" w:rsidRPr="00515087" w:rsidRDefault="007D4555" w:rsidP="00D965A3">
      <w:pPr>
        <w:pStyle w:val="Prrafodelista"/>
        <w:numPr>
          <w:ilvl w:val="0"/>
          <w:numId w:val="11"/>
        </w:numPr>
        <w:spacing w:after="0" w:line="240" w:lineRule="auto"/>
        <w:jc w:val="both"/>
        <w:rPr>
          <w:rFonts w:eastAsia="Arial Unicode MS" w:cstheme="minorHAnsi"/>
          <w:lang w:eastAsia="es-ES"/>
        </w:rPr>
      </w:pPr>
      <w:r w:rsidRPr="00515087">
        <w:rPr>
          <w:rFonts w:eastAsia="Arial Unicode MS" w:cstheme="minorHAnsi"/>
          <w:lang w:eastAsia="es-ES"/>
        </w:rPr>
        <w:t>Ingreso a</w:t>
      </w:r>
      <w:r w:rsidR="00565C3A" w:rsidRPr="00515087">
        <w:rPr>
          <w:rFonts w:eastAsia="Arial Unicode MS" w:cstheme="minorHAnsi"/>
          <w:lang w:eastAsia="es-ES"/>
        </w:rPr>
        <w:t>l Agente Operador Intermediario</w:t>
      </w:r>
      <w:r w:rsidRPr="00515087">
        <w:rPr>
          <w:rFonts w:eastAsia="Arial Unicode MS" w:cstheme="minorHAnsi"/>
          <w:lang w:eastAsia="es-ES"/>
        </w:rPr>
        <w:t xml:space="preserve"> </w:t>
      </w:r>
      <w:r w:rsidR="00A93235" w:rsidRPr="00515087">
        <w:rPr>
          <w:rFonts w:eastAsia="Arial Unicode MS" w:cstheme="minorHAnsi"/>
          <w:lang w:eastAsia="es-ES"/>
        </w:rPr>
        <w:t xml:space="preserve">del </w:t>
      </w:r>
      <w:r w:rsidR="00051992" w:rsidRPr="00515087">
        <w:rPr>
          <w:rFonts w:eastAsia="Arial Unicode MS" w:cstheme="minorHAnsi"/>
          <w:lang w:eastAsia="es-ES"/>
        </w:rPr>
        <w:t>Aporte Empresarial</w:t>
      </w:r>
      <w:r w:rsidR="00565C3A" w:rsidRPr="00515087">
        <w:rPr>
          <w:rFonts w:eastAsia="Arial Unicode MS" w:cstheme="minorHAnsi"/>
          <w:lang w:eastAsia="es-ES"/>
        </w:rPr>
        <w:t>.</w:t>
      </w:r>
      <w:r w:rsidR="009E479B" w:rsidRPr="00515087">
        <w:rPr>
          <w:rFonts w:eastAsia="Arial Unicode MS" w:cstheme="minorHAnsi"/>
          <w:lang w:eastAsia="es-ES"/>
        </w:rPr>
        <w:t xml:space="preserve"> Debe ser </w:t>
      </w:r>
      <w:r w:rsidR="00DA7D13" w:rsidRPr="00515087">
        <w:rPr>
          <w:rFonts w:eastAsia="Arial Unicode MS" w:cstheme="minorHAnsi"/>
          <w:lang w:eastAsia="es-ES"/>
        </w:rPr>
        <w:t>en efectivo</w:t>
      </w:r>
      <w:r w:rsidR="009E479B" w:rsidRPr="00515087">
        <w:rPr>
          <w:rFonts w:eastAsia="Arial Unicode MS" w:cstheme="minorHAnsi"/>
          <w:lang w:eastAsia="es-ES"/>
        </w:rPr>
        <w:t xml:space="preserve"> e ingresar en un 100% </w:t>
      </w:r>
      <w:r w:rsidR="00DA7D13" w:rsidRPr="00515087">
        <w:rPr>
          <w:rFonts w:eastAsia="Arial Unicode MS" w:cstheme="minorHAnsi"/>
          <w:lang w:eastAsia="es-ES"/>
        </w:rPr>
        <w:t>mediante un depósito o transferencia electrónica en la cuenta corriente de</w:t>
      </w:r>
      <w:r w:rsidR="00565C3A" w:rsidRPr="00515087">
        <w:rPr>
          <w:rFonts w:eastAsia="Arial Unicode MS" w:cstheme="minorHAnsi"/>
          <w:lang w:eastAsia="es-ES"/>
        </w:rPr>
        <w:t>l Agente Operador Intermediario.</w:t>
      </w:r>
    </w:p>
    <w:p w:rsidR="00902D20" w:rsidRPr="00515087" w:rsidRDefault="00902D20" w:rsidP="0067430D">
      <w:pPr>
        <w:spacing w:after="0" w:line="240" w:lineRule="auto"/>
        <w:jc w:val="both"/>
        <w:rPr>
          <w:rFonts w:eastAsia="Arial Unicode MS" w:cstheme="minorHAnsi"/>
          <w:sz w:val="10"/>
          <w:lang w:eastAsia="es-ES"/>
        </w:rPr>
      </w:pPr>
    </w:p>
    <w:p w:rsidR="002E7F06" w:rsidRPr="00515087" w:rsidRDefault="00562437" w:rsidP="0067430D">
      <w:pPr>
        <w:pStyle w:val="Prrafodelista"/>
        <w:numPr>
          <w:ilvl w:val="0"/>
          <w:numId w:val="11"/>
        </w:numPr>
        <w:spacing w:after="0" w:line="240" w:lineRule="auto"/>
        <w:jc w:val="both"/>
        <w:rPr>
          <w:rFonts w:eastAsia="Arial Unicode MS" w:cstheme="minorHAnsi"/>
          <w:lang w:eastAsia="es-ES"/>
        </w:rPr>
      </w:pPr>
      <w:r w:rsidRPr="00515087">
        <w:rPr>
          <w:rFonts w:eastAsia="Arial Unicode MS" w:cstheme="minorHAnsi"/>
          <w:lang w:eastAsia="es-ES"/>
        </w:rPr>
        <w:t>Una vez entregado el c</w:t>
      </w:r>
      <w:r w:rsidR="00AC5140" w:rsidRPr="00515087">
        <w:rPr>
          <w:rFonts w:eastAsia="Arial Unicode MS" w:cstheme="minorHAnsi"/>
          <w:lang w:eastAsia="es-ES"/>
        </w:rPr>
        <w:t xml:space="preserve">ertificado de deudas fiscales y el </w:t>
      </w:r>
      <w:r w:rsidR="002C1229" w:rsidRPr="00515087">
        <w:rPr>
          <w:rFonts w:eastAsia="Arial Unicode MS" w:cstheme="minorHAnsi"/>
          <w:lang w:eastAsia="es-ES"/>
        </w:rPr>
        <w:t>aporte empresarial correspondiente</w:t>
      </w:r>
      <w:r w:rsidR="00AC5140" w:rsidRPr="00515087">
        <w:rPr>
          <w:rFonts w:eastAsia="Arial Unicode MS" w:cstheme="minorHAnsi"/>
          <w:lang w:eastAsia="es-ES"/>
        </w:rPr>
        <w:t xml:space="preserve">, la “Organización </w:t>
      </w:r>
      <w:r w:rsidRPr="00515087">
        <w:rPr>
          <w:rFonts w:eastAsia="Arial Unicode MS" w:cstheme="minorHAnsi"/>
          <w:lang w:eastAsia="es-ES"/>
        </w:rPr>
        <w:t>Representante”</w:t>
      </w:r>
      <w:r w:rsidR="00AC5140" w:rsidRPr="00515087">
        <w:rPr>
          <w:rFonts w:eastAsia="Arial Unicode MS" w:cstheme="minorHAnsi"/>
          <w:lang w:eastAsia="es-ES"/>
        </w:rPr>
        <w:t xml:space="preserve"> deberá firmar un contrato con </w:t>
      </w:r>
      <w:r w:rsidR="00565C3A" w:rsidRPr="00515087">
        <w:rPr>
          <w:rFonts w:eastAsia="Arial Unicode MS" w:cstheme="minorHAnsi"/>
          <w:lang w:eastAsia="es-ES"/>
        </w:rPr>
        <w:t>el Agente Operador Intermediario</w:t>
      </w:r>
      <w:r w:rsidR="00AC5140" w:rsidRPr="00515087">
        <w:rPr>
          <w:rFonts w:eastAsia="Arial Unicode MS" w:cstheme="minorHAnsi"/>
          <w:lang w:eastAsia="es-ES"/>
        </w:rPr>
        <w:t>, el cual establecerá los compromisos y deberes de ambas partes</w:t>
      </w:r>
      <w:r w:rsidR="009E479B" w:rsidRPr="00515087">
        <w:rPr>
          <w:rFonts w:eastAsia="Arial Unicode MS" w:cstheme="minorHAnsi"/>
          <w:lang w:eastAsia="es-ES"/>
        </w:rPr>
        <w:t>.</w:t>
      </w:r>
    </w:p>
    <w:p w:rsidR="00230B47" w:rsidRPr="00515087" w:rsidRDefault="00230B47" w:rsidP="00230B47">
      <w:pPr>
        <w:pStyle w:val="Prrafodelista"/>
        <w:rPr>
          <w:rFonts w:eastAsia="Arial Unicode MS" w:cstheme="minorHAnsi"/>
          <w:lang w:eastAsia="es-ES"/>
        </w:rPr>
      </w:pPr>
    </w:p>
    <w:p w:rsidR="0084235F" w:rsidRPr="00515087" w:rsidRDefault="00230B47" w:rsidP="0067430D">
      <w:pPr>
        <w:pStyle w:val="Prrafodelista"/>
        <w:numPr>
          <w:ilvl w:val="0"/>
          <w:numId w:val="11"/>
        </w:numPr>
        <w:spacing w:after="0" w:line="240" w:lineRule="auto"/>
        <w:jc w:val="both"/>
        <w:rPr>
          <w:rFonts w:eastAsia="Arial Unicode MS" w:cstheme="minorHAnsi"/>
          <w:lang w:eastAsia="es-ES"/>
        </w:rPr>
      </w:pPr>
      <w:r w:rsidRPr="00515087">
        <w:rPr>
          <w:rFonts w:eastAsia="Arial Unicode MS" w:cstheme="minorHAnsi"/>
          <w:lang w:eastAsia="es-ES"/>
        </w:rPr>
        <w:t>No tener rendiciones pendientes con SERCOTEC o con el Comité D</w:t>
      </w:r>
      <w:r w:rsidR="00541EDB" w:rsidRPr="00515087">
        <w:rPr>
          <w:rFonts w:eastAsia="Arial Unicode MS" w:cstheme="minorHAnsi"/>
          <w:lang w:eastAsia="es-ES"/>
        </w:rPr>
        <w:t>esarrollo Productivo Regional</w:t>
      </w:r>
      <w:r w:rsidRPr="00515087">
        <w:rPr>
          <w:rFonts w:eastAsia="Arial Unicode MS" w:cstheme="minorHAnsi"/>
          <w:lang w:eastAsia="es-ES"/>
        </w:rPr>
        <w:t xml:space="preserve">, lo cual será verificado por el </w:t>
      </w:r>
      <w:r w:rsidR="00541EDB" w:rsidRPr="00515087">
        <w:rPr>
          <w:rFonts w:eastAsia="Arial Unicode MS" w:cstheme="minorHAnsi"/>
          <w:lang w:eastAsia="es-ES"/>
        </w:rPr>
        <w:t xml:space="preserve">AOI ante el </w:t>
      </w:r>
      <w:r w:rsidRPr="00515087">
        <w:rPr>
          <w:rFonts w:eastAsia="Arial Unicode MS" w:cstheme="minorHAnsi"/>
          <w:lang w:eastAsia="es-ES"/>
        </w:rPr>
        <w:t>Servicio.</w:t>
      </w:r>
      <w:r w:rsidR="0084235F" w:rsidRPr="00515087">
        <w:rPr>
          <w:rFonts w:cstheme="minorHAnsi"/>
          <w:color w:val="000000"/>
        </w:rPr>
        <w:t xml:space="preserve"> </w:t>
      </w:r>
    </w:p>
    <w:p w:rsidR="0084235F" w:rsidRPr="00515087" w:rsidRDefault="0084235F" w:rsidP="0084235F">
      <w:pPr>
        <w:pStyle w:val="Prrafodelista"/>
        <w:rPr>
          <w:rFonts w:eastAsia="Arial Unicode MS" w:cstheme="minorHAnsi"/>
          <w:lang w:eastAsia="es-ES"/>
        </w:rPr>
      </w:pPr>
    </w:p>
    <w:p w:rsidR="00230B47" w:rsidRPr="00515087" w:rsidRDefault="0084235F" w:rsidP="0067430D">
      <w:pPr>
        <w:pStyle w:val="Prrafodelista"/>
        <w:numPr>
          <w:ilvl w:val="0"/>
          <w:numId w:val="11"/>
        </w:numPr>
        <w:spacing w:after="0" w:line="240" w:lineRule="auto"/>
        <w:jc w:val="both"/>
        <w:rPr>
          <w:rFonts w:eastAsia="Arial Unicode MS" w:cstheme="minorHAnsi"/>
          <w:lang w:eastAsia="es-ES"/>
        </w:rPr>
      </w:pPr>
      <w:r w:rsidRPr="00515087">
        <w:rPr>
          <w:rFonts w:eastAsia="Arial Unicode MS" w:cstheme="minorHAnsi"/>
          <w:lang w:eastAsia="es-ES"/>
        </w:rPr>
        <w:t xml:space="preserve">Si el proyecto contempla en la Etapa 2 habilitación de infraestructura dentro de los ítems de financiamiento en el formulario de postulación, la Feria deberá acreditar respecto de alguna de las “Organizaciones que componen la Feria”, el cumplimiento de alguna de las siguientes </w:t>
      </w:r>
      <w:r w:rsidRPr="00515087">
        <w:rPr>
          <w:rFonts w:eastAsia="Arial Unicode MS" w:cstheme="minorHAnsi"/>
          <w:lang w:eastAsia="es-ES"/>
        </w:rPr>
        <w:lastRenderedPageBreak/>
        <w:t xml:space="preserve">condiciones: propietario/a, usufructuario/a, comodatario/a arrendatario/a, concesionario/a y/o usuario/a autorizado/a mediante los documentos respectivos. Además, deberán presentar una Autorización Notarial conforme al formato contenido en el </w:t>
      </w:r>
      <w:r w:rsidRPr="00515087">
        <w:rPr>
          <w:rFonts w:eastAsia="Arial Unicode MS" w:cstheme="minorHAnsi"/>
          <w:b/>
          <w:u w:val="single"/>
          <w:lang w:eastAsia="es-ES"/>
        </w:rPr>
        <w:t>Anexo N°8</w:t>
      </w:r>
      <w:r w:rsidRPr="00515087">
        <w:rPr>
          <w:rFonts w:eastAsia="Arial Unicode MS" w:cstheme="minorHAnsi"/>
          <w:lang w:eastAsia="es-ES"/>
        </w:rPr>
        <w:t>, otorgada por el propietario del inmueble en donde se habilitará la infraestructura y donde funciona la Feria Postulante, o de la Autoridad correspondiente, que autorice a todos los beneficiarios del instrumento a usar y/o gozar de la infraestructura habilitada, por un plazo mínimo de 3 años, contados desde la fecha de suscripción del respectivo contrato entre el Agente Operador Intermediario y la Feria.</w:t>
      </w:r>
    </w:p>
    <w:p w:rsidR="002E7F06" w:rsidRPr="00515087" w:rsidRDefault="002E7F06" w:rsidP="00D965A3">
      <w:pPr>
        <w:spacing w:after="0" w:line="240" w:lineRule="auto"/>
        <w:ind w:left="360"/>
        <w:jc w:val="both"/>
        <w:rPr>
          <w:rFonts w:eastAsia="Arial Unicode MS" w:cstheme="minorHAnsi"/>
          <w:lang w:eastAsia="es-ES"/>
        </w:rPr>
      </w:pPr>
    </w:p>
    <w:tbl>
      <w:tblPr>
        <w:tblStyle w:val="Tablaconcuadrcula"/>
        <w:tblW w:w="9243" w:type="dxa"/>
        <w:tblInd w:w="108" w:type="dxa"/>
        <w:shd w:val="clear" w:color="auto" w:fill="D9D9D9" w:themeFill="background1" w:themeFillShade="D9"/>
        <w:tblLook w:val="04A0" w:firstRow="1" w:lastRow="0" w:firstColumn="1" w:lastColumn="0" w:noHBand="0" w:noVBand="1"/>
      </w:tblPr>
      <w:tblGrid>
        <w:gridCol w:w="9243"/>
      </w:tblGrid>
      <w:tr w:rsidR="0091709A" w:rsidRPr="00515087" w:rsidTr="00394957">
        <w:trPr>
          <w:trHeight w:val="672"/>
        </w:trPr>
        <w:tc>
          <w:tcPr>
            <w:tcW w:w="9243" w:type="dxa"/>
            <w:shd w:val="clear" w:color="auto" w:fill="D9D9D9" w:themeFill="background1" w:themeFillShade="D9"/>
          </w:tcPr>
          <w:p w:rsidR="0091709A" w:rsidRPr="00515087" w:rsidRDefault="0091709A" w:rsidP="005B64CB">
            <w:pPr>
              <w:jc w:val="both"/>
              <w:rPr>
                <w:rFonts w:cstheme="minorHAnsi"/>
              </w:rPr>
            </w:pPr>
            <w:r w:rsidRPr="00515087">
              <w:rPr>
                <w:rFonts w:cstheme="minorHAnsi"/>
                <w:b/>
                <w:bCs/>
                <w:lang w:eastAsia="es-ES"/>
              </w:rPr>
              <w:t>IMPORTANTE</w:t>
            </w:r>
            <w:r w:rsidRPr="00515087">
              <w:rPr>
                <w:rFonts w:cstheme="minorHAnsi"/>
                <w:b/>
                <w:bCs/>
                <w:lang w:val="es-ES" w:eastAsia="es-ES"/>
              </w:rPr>
              <w:t xml:space="preserve">: El/la representante de cada Organización Beneficiaria deberá cumplir en </w:t>
            </w:r>
            <w:r w:rsidR="004546B3" w:rsidRPr="00515087">
              <w:rPr>
                <w:rFonts w:cstheme="minorHAnsi"/>
                <w:b/>
                <w:bCs/>
                <w:lang w:val="es-ES" w:eastAsia="es-ES"/>
              </w:rPr>
              <w:t xml:space="preserve">forma </w:t>
            </w:r>
            <w:r w:rsidRPr="00515087">
              <w:rPr>
                <w:rFonts w:cstheme="minorHAnsi"/>
                <w:b/>
                <w:bCs/>
                <w:lang w:val="es-ES" w:eastAsia="es-ES"/>
              </w:rPr>
              <w:t>copulativa</w:t>
            </w:r>
            <w:r w:rsidR="004546B3" w:rsidRPr="00515087">
              <w:rPr>
                <w:rFonts w:cstheme="minorHAnsi"/>
                <w:b/>
                <w:bCs/>
                <w:lang w:val="es-ES" w:eastAsia="es-ES"/>
              </w:rPr>
              <w:t xml:space="preserve"> </w:t>
            </w:r>
            <w:r w:rsidRPr="00515087">
              <w:rPr>
                <w:rFonts w:cstheme="minorHAnsi"/>
                <w:b/>
                <w:bCs/>
                <w:lang w:val="es-ES" w:eastAsia="es-ES"/>
              </w:rPr>
              <w:t xml:space="preserve">los puntos descritos </w:t>
            </w:r>
            <w:r w:rsidR="004546B3" w:rsidRPr="00515087">
              <w:rPr>
                <w:rFonts w:cstheme="minorHAnsi"/>
                <w:b/>
                <w:bCs/>
                <w:lang w:val="es-ES" w:eastAsia="es-ES"/>
              </w:rPr>
              <w:t>precedentemente</w:t>
            </w:r>
            <w:r w:rsidRPr="00515087">
              <w:rPr>
                <w:rFonts w:cstheme="minorHAnsi"/>
                <w:b/>
                <w:bCs/>
                <w:lang w:val="es-ES" w:eastAsia="es-ES"/>
              </w:rPr>
              <w:t>, en un plazo no superior a 15 días hábiles administrativos desde la fecha en que se le notifique como Organización Beneficiaria.</w:t>
            </w:r>
            <w:r w:rsidR="004546B3" w:rsidRPr="00515087">
              <w:rPr>
                <w:rFonts w:cstheme="minorHAnsi"/>
                <w:b/>
                <w:bCs/>
                <w:lang w:val="es-ES" w:eastAsia="es-ES"/>
              </w:rPr>
              <w:t xml:space="preserve"> </w:t>
            </w:r>
            <w:r w:rsidR="005B64CB" w:rsidRPr="00515087">
              <w:rPr>
                <w:rFonts w:cstheme="minorHAnsi"/>
                <w:b/>
                <w:bCs/>
                <w:lang w:val="es-ES" w:eastAsia="es-ES"/>
              </w:rPr>
              <w:t>La</w:t>
            </w:r>
            <w:r w:rsidR="004546B3" w:rsidRPr="00515087">
              <w:rPr>
                <w:rFonts w:cstheme="minorHAnsi"/>
                <w:b/>
                <w:bCs/>
                <w:lang w:val="es-ES" w:eastAsia="es-ES"/>
              </w:rPr>
              <w:t xml:space="preserve"> D</w:t>
            </w:r>
            <w:r w:rsidRPr="00515087">
              <w:rPr>
                <w:rFonts w:cstheme="minorHAnsi"/>
                <w:b/>
                <w:bCs/>
                <w:lang w:val="es-ES" w:eastAsia="es-ES"/>
              </w:rPr>
              <w:t>irector</w:t>
            </w:r>
            <w:r w:rsidR="005B64CB" w:rsidRPr="00515087">
              <w:rPr>
                <w:rFonts w:cstheme="minorHAnsi"/>
                <w:b/>
                <w:bCs/>
                <w:lang w:val="es-ES" w:eastAsia="es-ES"/>
              </w:rPr>
              <w:t>a</w:t>
            </w:r>
            <w:r w:rsidRPr="00515087">
              <w:rPr>
                <w:rFonts w:cstheme="minorHAnsi"/>
                <w:b/>
                <w:bCs/>
                <w:lang w:val="es-ES" w:eastAsia="es-ES"/>
              </w:rPr>
              <w:t xml:space="preserve"> </w:t>
            </w:r>
            <w:r w:rsidR="00AE4E31" w:rsidRPr="00515087">
              <w:rPr>
                <w:rFonts w:cstheme="minorHAnsi"/>
                <w:b/>
                <w:bCs/>
                <w:lang w:val="es-ES" w:eastAsia="es-ES"/>
              </w:rPr>
              <w:t>Regional de SERCOTEC</w:t>
            </w:r>
            <w:r w:rsidRPr="00515087">
              <w:rPr>
                <w:rFonts w:cstheme="minorHAnsi"/>
                <w:b/>
                <w:bCs/>
                <w:lang w:val="es-ES" w:eastAsia="es-ES"/>
              </w:rPr>
              <w:t xml:space="preserve"> podrá autorizar un plazo adicional por escrito no superior a 5 días hábiles.</w:t>
            </w:r>
          </w:p>
        </w:tc>
      </w:tr>
    </w:tbl>
    <w:p w:rsidR="0091709A" w:rsidRPr="00515087" w:rsidRDefault="0091709A" w:rsidP="0067430D">
      <w:pPr>
        <w:spacing w:after="0" w:line="240" w:lineRule="auto"/>
        <w:jc w:val="both"/>
        <w:rPr>
          <w:rFonts w:eastAsia="Arial Unicode MS" w:cstheme="minorHAnsi"/>
          <w:sz w:val="8"/>
          <w:lang w:eastAsia="es-ES"/>
        </w:rPr>
      </w:pPr>
    </w:p>
    <w:p w:rsidR="004546B3" w:rsidRPr="00515087" w:rsidRDefault="004546B3" w:rsidP="0067430D">
      <w:pPr>
        <w:spacing w:after="0" w:line="240" w:lineRule="auto"/>
        <w:ind w:left="324"/>
        <w:jc w:val="both"/>
        <w:rPr>
          <w:rFonts w:cstheme="minorHAnsi"/>
          <w:color w:val="000000"/>
          <w:sz w:val="6"/>
        </w:rPr>
      </w:pPr>
    </w:p>
    <w:tbl>
      <w:tblPr>
        <w:tblStyle w:val="Tablaconcuadrcula"/>
        <w:tblW w:w="9243" w:type="dxa"/>
        <w:tblInd w:w="108" w:type="dxa"/>
        <w:shd w:val="clear" w:color="auto" w:fill="D9D9D9" w:themeFill="background1" w:themeFillShade="D9"/>
        <w:tblLook w:val="04A0" w:firstRow="1" w:lastRow="0" w:firstColumn="1" w:lastColumn="0" w:noHBand="0" w:noVBand="1"/>
      </w:tblPr>
      <w:tblGrid>
        <w:gridCol w:w="9243"/>
      </w:tblGrid>
      <w:tr w:rsidR="001C621B" w:rsidRPr="00515087" w:rsidTr="00394957">
        <w:trPr>
          <w:trHeight w:val="672"/>
        </w:trPr>
        <w:tc>
          <w:tcPr>
            <w:tcW w:w="9243" w:type="dxa"/>
            <w:shd w:val="clear" w:color="auto" w:fill="D9D9D9" w:themeFill="background1" w:themeFillShade="D9"/>
          </w:tcPr>
          <w:p w:rsidR="004546B3" w:rsidRPr="00515087" w:rsidRDefault="001C621B" w:rsidP="0067430D">
            <w:pPr>
              <w:jc w:val="both"/>
              <w:rPr>
                <w:rFonts w:cstheme="minorHAnsi"/>
                <w:b/>
                <w:color w:val="000000"/>
              </w:rPr>
            </w:pPr>
            <w:r w:rsidRPr="00515087">
              <w:rPr>
                <w:rFonts w:cstheme="minorHAnsi"/>
                <w:b/>
                <w:color w:val="000000"/>
              </w:rPr>
              <w:t>N</w:t>
            </w:r>
            <w:r w:rsidR="004546B3" w:rsidRPr="00515087">
              <w:rPr>
                <w:rFonts w:cstheme="minorHAnsi"/>
                <w:b/>
                <w:color w:val="000000"/>
              </w:rPr>
              <w:t>OTA</w:t>
            </w:r>
            <w:r w:rsidRPr="00515087">
              <w:rPr>
                <w:rFonts w:cstheme="minorHAnsi"/>
                <w:b/>
                <w:color w:val="000000"/>
              </w:rPr>
              <w:t>:</w:t>
            </w:r>
            <w:r w:rsidR="00B52D77" w:rsidRPr="00515087">
              <w:rPr>
                <w:rFonts w:cstheme="minorHAnsi"/>
                <w:b/>
                <w:color w:val="000000"/>
              </w:rPr>
              <w:t xml:space="preserve"> E</w:t>
            </w:r>
            <w:r w:rsidRPr="00515087">
              <w:rPr>
                <w:rFonts w:cstheme="minorHAnsi"/>
                <w:b/>
                <w:color w:val="000000"/>
              </w:rPr>
              <w:t xml:space="preserve">n el caso </w:t>
            </w:r>
            <w:r w:rsidR="004546B3" w:rsidRPr="00515087">
              <w:rPr>
                <w:rFonts w:cstheme="minorHAnsi"/>
                <w:b/>
                <w:color w:val="000000"/>
              </w:rPr>
              <w:t xml:space="preserve">de </w:t>
            </w:r>
            <w:r w:rsidR="00B52D77" w:rsidRPr="00515087">
              <w:rPr>
                <w:rFonts w:cstheme="minorHAnsi"/>
                <w:b/>
                <w:color w:val="000000"/>
              </w:rPr>
              <w:t xml:space="preserve">que la Organización </w:t>
            </w:r>
            <w:r w:rsidR="004546B3" w:rsidRPr="00515087">
              <w:rPr>
                <w:rFonts w:cstheme="minorHAnsi"/>
                <w:b/>
                <w:color w:val="000000"/>
              </w:rPr>
              <w:t>Beneficiaria</w:t>
            </w:r>
            <w:r w:rsidR="0005059A" w:rsidRPr="00515087">
              <w:rPr>
                <w:rFonts w:cstheme="minorHAnsi"/>
                <w:b/>
                <w:color w:val="000000"/>
              </w:rPr>
              <w:t xml:space="preserve"> n</w:t>
            </w:r>
            <w:r w:rsidR="00B52D77" w:rsidRPr="00515087">
              <w:rPr>
                <w:rFonts w:cstheme="minorHAnsi"/>
                <w:b/>
                <w:color w:val="000000"/>
              </w:rPr>
              <w:t>o cumpla con lo</w:t>
            </w:r>
            <w:r w:rsidR="00C95463" w:rsidRPr="00515087">
              <w:rPr>
                <w:rFonts w:cstheme="minorHAnsi"/>
                <w:b/>
                <w:color w:val="000000"/>
              </w:rPr>
              <w:t xml:space="preserve"> indicado, </w:t>
            </w:r>
            <w:r w:rsidR="00AE4E31" w:rsidRPr="00515087">
              <w:rPr>
                <w:rFonts w:cstheme="minorHAnsi"/>
                <w:b/>
                <w:color w:val="000000"/>
              </w:rPr>
              <w:t>SERCOTEC</w:t>
            </w:r>
            <w:r w:rsidR="00E1079D" w:rsidRPr="00515087">
              <w:rPr>
                <w:rFonts w:cstheme="minorHAnsi"/>
                <w:b/>
                <w:color w:val="000000"/>
              </w:rPr>
              <w:t xml:space="preserve"> </w:t>
            </w:r>
            <w:r w:rsidR="00BC1FF0" w:rsidRPr="00515087">
              <w:rPr>
                <w:rFonts w:cstheme="minorHAnsi"/>
                <w:b/>
                <w:color w:val="000000"/>
              </w:rPr>
              <w:t>se encontrará facultado para no entregar</w:t>
            </w:r>
            <w:r w:rsidR="006B5AB6" w:rsidRPr="00515087">
              <w:rPr>
                <w:rFonts w:cstheme="minorHAnsi"/>
                <w:b/>
                <w:color w:val="000000"/>
              </w:rPr>
              <w:t xml:space="preserve"> los servicios </w:t>
            </w:r>
            <w:r w:rsidR="00D474BF" w:rsidRPr="00515087">
              <w:rPr>
                <w:rFonts w:cstheme="minorHAnsi"/>
                <w:b/>
                <w:color w:val="000000"/>
              </w:rPr>
              <w:t>a</w:t>
            </w:r>
            <w:r w:rsidRPr="00515087">
              <w:rPr>
                <w:rFonts w:cstheme="minorHAnsi"/>
                <w:b/>
                <w:color w:val="000000"/>
              </w:rPr>
              <w:t xml:space="preserve"> la Feria </w:t>
            </w:r>
            <w:r w:rsidR="006B5AB6" w:rsidRPr="00515087">
              <w:rPr>
                <w:rFonts w:cstheme="minorHAnsi"/>
                <w:b/>
                <w:color w:val="000000"/>
              </w:rPr>
              <w:t>seleccionada</w:t>
            </w:r>
            <w:r w:rsidRPr="00515087">
              <w:rPr>
                <w:rFonts w:cstheme="minorHAnsi"/>
                <w:b/>
                <w:color w:val="000000"/>
              </w:rPr>
              <w:t xml:space="preserve">, notificándole la decisión y pudiendo correr la lista de espera generada en el </w:t>
            </w:r>
            <w:r w:rsidR="0005059A" w:rsidRPr="00515087">
              <w:rPr>
                <w:rFonts w:cstheme="minorHAnsi"/>
                <w:b/>
                <w:color w:val="000000"/>
              </w:rPr>
              <w:t>C</w:t>
            </w:r>
            <w:r w:rsidR="00280F72" w:rsidRPr="00515087">
              <w:rPr>
                <w:rFonts w:cstheme="minorHAnsi"/>
                <w:b/>
                <w:color w:val="000000"/>
              </w:rPr>
              <w:t>onsejo</w:t>
            </w:r>
            <w:r w:rsidR="004546B3" w:rsidRPr="00515087">
              <w:rPr>
                <w:rFonts w:cstheme="minorHAnsi"/>
                <w:b/>
                <w:color w:val="000000"/>
              </w:rPr>
              <w:t>.</w:t>
            </w:r>
          </w:p>
          <w:p w:rsidR="001C621B" w:rsidRPr="00515087" w:rsidRDefault="001C621B" w:rsidP="0067430D">
            <w:pPr>
              <w:jc w:val="both"/>
              <w:rPr>
                <w:rFonts w:cstheme="minorHAnsi"/>
                <w:b/>
                <w:color w:val="000000"/>
              </w:rPr>
            </w:pPr>
          </w:p>
        </w:tc>
      </w:tr>
    </w:tbl>
    <w:p w:rsidR="001C621B" w:rsidRPr="00515087" w:rsidRDefault="001C621B" w:rsidP="00D965A3">
      <w:pPr>
        <w:spacing w:after="0" w:line="240" w:lineRule="auto"/>
        <w:ind w:left="720"/>
        <w:jc w:val="both"/>
        <w:rPr>
          <w:rFonts w:cstheme="minorHAnsi"/>
          <w:b/>
          <w:color w:val="000000"/>
        </w:rPr>
      </w:pPr>
    </w:p>
    <w:p w:rsidR="0067430D" w:rsidRPr="00515087" w:rsidRDefault="0067430D" w:rsidP="00D965A3">
      <w:pPr>
        <w:spacing w:after="0" w:line="240" w:lineRule="auto"/>
        <w:ind w:left="720"/>
        <w:jc w:val="both"/>
        <w:rPr>
          <w:rFonts w:cstheme="minorHAnsi"/>
          <w:b/>
          <w:color w:val="000000"/>
          <w:sz w:val="12"/>
        </w:rPr>
      </w:pPr>
    </w:p>
    <w:p w:rsidR="007710CB" w:rsidRPr="00515087" w:rsidRDefault="007710CB" w:rsidP="00CE5923">
      <w:pPr>
        <w:pStyle w:val="Prrafodelista"/>
        <w:numPr>
          <w:ilvl w:val="0"/>
          <w:numId w:val="29"/>
        </w:numPr>
        <w:spacing w:after="0" w:line="240" w:lineRule="auto"/>
        <w:jc w:val="both"/>
        <w:outlineLvl w:val="0"/>
        <w:rPr>
          <w:rFonts w:cstheme="minorHAnsi"/>
          <w:b/>
        </w:rPr>
      </w:pPr>
      <w:bookmarkStart w:id="39" w:name="_Toc341167483"/>
      <w:bookmarkStart w:id="40" w:name="_Toc456101281"/>
      <w:r w:rsidRPr="00515087">
        <w:rPr>
          <w:rFonts w:cstheme="minorHAnsi"/>
          <w:b/>
        </w:rPr>
        <w:t>Ejecución</w:t>
      </w:r>
      <w:bookmarkEnd w:id="39"/>
      <w:bookmarkEnd w:id="40"/>
    </w:p>
    <w:p w:rsidR="000E42F9" w:rsidRPr="00515087" w:rsidRDefault="000E42F9" w:rsidP="00D965A3">
      <w:pPr>
        <w:pStyle w:val="Prrafodelista"/>
        <w:spacing w:after="0" w:line="240" w:lineRule="auto"/>
        <w:ind w:left="360"/>
        <w:jc w:val="both"/>
        <w:outlineLvl w:val="0"/>
        <w:rPr>
          <w:rFonts w:cstheme="minorHAnsi"/>
          <w:b/>
          <w:sz w:val="14"/>
        </w:rPr>
      </w:pPr>
    </w:p>
    <w:p w:rsidR="00524542" w:rsidRPr="00515087" w:rsidRDefault="00DE4144" w:rsidP="00D965A3">
      <w:pPr>
        <w:pStyle w:val="Prrafodelista"/>
        <w:numPr>
          <w:ilvl w:val="0"/>
          <w:numId w:val="20"/>
        </w:numPr>
        <w:spacing w:after="0" w:line="240" w:lineRule="auto"/>
        <w:jc w:val="both"/>
        <w:rPr>
          <w:rFonts w:cstheme="minorHAnsi"/>
        </w:rPr>
      </w:pPr>
      <w:bookmarkStart w:id="41" w:name="_Toc341167486"/>
      <w:r w:rsidRPr="00515087">
        <w:rPr>
          <w:rFonts w:cstheme="minorHAnsi"/>
        </w:rPr>
        <w:t xml:space="preserve">La </w:t>
      </w:r>
      <w:bookmarkStart w:id="42" w:name="_Toc341167489"/>
      <w:bookmarkEnd w:id="41"/>
      <w:r w:rsidR="00946361" w:rsidRPr="00515087">
        <w:rPr>
          <w:rFonts w:cstheme="minorHAnsi"/>
        </w:rPr>
        <w:t>Ejecución E</w:t>
      </w:r>
      <w:r w:rsidRPr="00515087">
        <w:rPr>
          <w:rFonts w:cstheme="minorHAnsi"/>
        </w:rPr>
        <w:t>tapa 1</w:t>
      </w:r>
      <w:r w:rsidR="00524542" w:rsidRPr="00515087">
        <w:rPr>
          <w:rFonts w:cstheme="minorHAnsi"/>
        </w:rPr>
        <w:t xml:space="preserve"> se realizará por una o más consultoras contratadas por </w:t>
      </w:r>
      <w:r w:rsidR="00280F72" w:rsidRPr="00515087">
        <w:rPr>
          <w:rFonts w:cstheme="minorHAnsi"/>
        </w:rPr>
        <w:t>el Agente Operador Intermediario</w:t>
      </w:r>
      <w:r w:rsidR="005B43CD" w:rsidRPr="00515087">
        <w:rPr>
          <w:rFonts w:cstheme="minorHAnsi"/>
        </w:rPr>
        <w:t>.</w:t>
      </w:r>
    </w:p>
    <w:p w:rsidR="000C033E" w:rsidRPr="00515087" w:rsidRDefault="000C033E" w:rsidP="0067430D">
      <w:pPr>
        <w:spacing w:after="0" w:line="240" w:lineRule="auto"/>
        <w:jc w:val="both"/>
        <w:rPr>
          <w:rFonts w:cstheme="minorHAnsi"/>
          <w:sz w:val="10"/>
        </w:rPr>
      </w:pPr>
    </w:p>
    <w:p w:rsidR="000E42F9" w:rsidRPr="00515087" w:rsidRDefault="005B43CD" w:rsidP="00D965A3">
      <w:pPr>
        <w:pStyle w:val="Prrafodelista"/>
        <w:numPr>
          <w:ilvl w:val="0"/>
          <w:numId w:val="20"/>
        </w:numPr>
        <w:spacing w:after="0" w:line="240" w:lineRule="auto"/>
        <w:jc w:val="both"/>
        <w:rPr>
          <w:rFonts w:cstheme="minorHAnsi"/>
        </w:rPr>
      </w:pPr>
      <w:r w:rsidRPr="00515087">
        <w:rPr>
          <w:rFonts w:cstheme="minorHAnsi"/>
        </w:rPr>
        <w:t>Reunión Inicial</w:t>
      </w:r>
      <w:r w:rsidR="000E42F9" w:rsidRPr="00515087">
        <w:rPr>
          <w:rFonts w:cstheme="minorHAnsi"/>
        </w:rPr>
        <w:t xml:space="preserve">: </w:t>
      </w:r>
      <w:r w:rsidRPr="00515087">
        <w:rPr>
          <w:rFonts w:cstheme="minorHAnsi"/>
        </w:rPr>
        <w:t xml:space="preserve">El </w:t>
      </w:r>
      <w:r w:rsidR="00F8317F" w:rsidRPr="00515087">
        <w:rPr>
          <w:rFonts w:cstheme="minorHAnsi"/>
        </w:rPr>
        <w:t>Agente Operador Intermediario</w:t>
      </w:r>
      <w:r w:rsidRPr="00515087">
        <w:rPr>
          <w:rFonts w:cstheme="minorHAnsi"/>
        </w:rPr>
        <w:t xml:space="preserve"> design</w:t>
      </w:r>
      <w:r w:rsidR="00280F72" w:rsidRPr="00515087">
        <w:rPr>
          <w:rFonts w:cstheme="minorHAnsi"/>
        </w:rPr>
        <w:t xml:space="preserve">ado por </w:t>
      </w:r>
      <w:r w:rsidR="00F8317F" w:rsidRPr="00515087">
        <w:rPr>
          <w:rFonts w:cstheme="minorHAnsi"/>
        </w:rPr>
        <w:t>SERCOTEC</w:t>
      </w:r>
      <w:r w:rsidR="00280F72" w:rsidRPr="00515087">
        <w:rPr>
          <w:rFonts w:cstheme="minorHAnsi"/>
        </w:rPr>
        <w:t>,</w:t>
      </w:r>
      <w:r w:rsidRPr="00515087">
        <w:rPr>
          <w:rFonts w:cstheme="minorHAnsi"/>
        </w:rPr>
        <w:t xml:space="preserve"> realizará una reunión de inicio </w:t>
      </w:r>
      <w:r w:rsidR="00946361" w:rsidRPr="00515087">
        <w:rPr>
          <w:rFonts w:cstheme="minorHAnsi"/>
        </w:rPr>
        <w:t>con los representantes de las Ferias Beneficiaria</w:t>
      </w:r>
      <w:r w:rsidRPr="00515087">
        <w:rPr>
          <w:rFonts w:cstheme="minorHAnsi"/>
        </w:rPr>
        <w:t xml:space="preserve">s </w:t>
      </w:r>
      <w:r w:rsidR="00946361" w:rsidRPr="00515087">
        <w:rPr>
          <w:rFonts w:cstheme="minorHAnsi"/>
        </w:rPr>
        <w:t xml:space="preserve">en el marco de la </w:t>
      </w:r>
      <w:r w:rsidR="00280F72" w:rsidRPr="00515087">
        <w:rPr>
          <w:rFonts w:cstheme="minorHAnsi"/>
        </w:rPr>
        <w:t>E</w:t>
      </w:r>
      <w:r w:rsidR="00946361" w:rsidRPr="00515087">
        <w:rPr>
          <w:rFonts w:cstheme="minorHAnsi"/>
        </w:rPr>
        <w:t xml:space="preserve">tapa 1, con </w:t>
      </w:r>
      <w:r w:rsidRPr="00515087">
        <w:rPr>
          <w:rFonts w:cstheme="minorHAnsi"/>
        </w:rPr>
        <w:t xml:space="preserve">la finalidad de transmitir información relevante para la implementación del proyecto y realizar los ajustes de ámbitos de asesorías y/o capacitaciones, lo cual deberá constar en un </w:t>
      </w:r>
      <w:r w:rsidR="00946361" w:rsidRPr="00515087">
        <w:rPr>
          <w:rFonts w:cstheme="minorHAnsi"/>
        </w:rPr>
        <w:t>A</w:t>
      </w:r>
      <w:r w:rsidRPr="00515087">
        <w:rPr>
          <w:rFonts w:cstheme="minorHAnsi"/>
        </w:rPr>
        <w:t>cta firmada</w:t>
      </w:r>
      <w:r w:rsidR="008B7913">
        <w:rPr>
          <w:rFonts w:cstheme="minorHAnsi"/>
        </w:rPr>
        <w:t xml:space="preserve"> u otro verificador que conste la participación de t</w:t>
      </w:r>
      <w:r w:rsidR="00F8317F" w:rsidRPr="00515087">
        <w:rPr>
          <w:rFonts w:cstheme="minorHAnsi"/>
        </w:rPr>
        <w:t>odos los asistentes.</w:t>
      </w:r>
    </w:p>
    <w:p w:rsidR="000C033E" w:rsidRPr="00515087" w:rsidRDefault="000C033E" w:rsidP="000C033E">
      <w:pPr>
        <w:pStyle w:val="Prrafodelista"/>
        <w:spacing w:after="0" w:line="240" w:lineRule="auto"/>
        <w:ind w:left="360"/>
        <w:jc w:val="both"/>
        <w:rPr>
          <w:rFonts w:cstheme="minorHAnsi"/>
          <w:sz w:val="10"/>
        </w:rPr>
      </w:pPr>
    </w:p>
    <w:p w:rsidR="00524542" w:rsidRPr="00515087" w:rsidRDefault="000E42F9" w:rsidP="00D965A3">
      <w:pPr>
        <w:pStyle w:val="Prrafodelista"/>
        <w:numPr>
          <w:ilvl w:val="0"/>
          <w:numId w:val="20"/>
        </w:numPr>
        <w:spacing w:after="0" w:line="240" w:lineRule="auto"/>
        <w:jc w:val="both"/>
        <w:rPr>
          <w:rFonts w:cstheme="minorHAnsi"/>
          <w:b/>
          <w:lang w:val="es-ES" w:eastAsia="es-ES"/>
        </w:rPr>
      </w:pPr>
      <w:r w:rsidRPr="00515087">
        <w:rPr>
          <w:rFonts w:cstheme="minorHAnsi"/>
          <w:lang w:val="es-ES" w:eastAsia="es-ES"/>
        </w:rPr>
        <w:t xml:space="preserve">La </w:t>
      </w:r>
      <w:r w:rsidR="00280F72" w:rsidRPr="00515087">
        <w:rPr>
          <w:rFonts w:cstheme="minorHAnsi"/>
          <w:lang w:val="es-ES" w:eastAsia="es-ES"/>
        </w:rPr>
        <w:t>e</w:t>
      </w:r>
      <w:r w:rsidR="00524542" w:rsidRPr="00515087">
        <w:rPr>
          <w:rFonts w:cstheme="minorHAnsi"/>
          <w:lang w:val="es-ES" w:eastAsia="es-ES"/>
        </w:rPr>
        <w:t>jecución</w:t>
      </w:r>
      <w:r w:rsidR="00946361" w:rsidRPr="00515087">
        <w:rPr>
          <w:rFonts w:cstheme="minorHAnsi"/>
          <w:lang w:val="es-ES" w:eastAsia="es-ES"/>
        </w:rPr>
        <w:t xml:space="preserve"> </w:t>
      </w:r>
      <w:r w:rsidR="00280F72" w:rsidRPr="00515087">
        <w:rPr>
          <w:rFonts w:cstheme="minorHAnsi"/>
          <w:lang w:val="es-ES" w:eastAsia="es-ES"/>
        </w:rPr>
        <w:t xml:space="preserve">de la </w:t>
      </w:r>
      <w:r w:rsidR="00946361" w:rsidRPr="00515087">
        <w:rPr>
          <w:rFonts w:cstheme="minorHAnsi"/>
          <w:lang w:val="es-ES" w:eastAsia="es-ES"/>
        </w:rPr>
        <w:t>E</w:t>
      </w:r>
      <w:r w:rsidR="00524542" w:rsidRPr="00515087">
        <w:rPr>
          <w:rFonts w:cstheme="minorHAnsi"/>
          <w:lang w:val="es-ES" w:eastAsia="es-ES"/>
        </w:rPr>
        <w:t>tapa 2 se</w:t>
      </w:r>
      <w:r w:rsidR="00280F72" w:rsidRPr="00515087">
        <w:rPr>
          <w:rFonts w:cstheme="minorHAnsi"/>
          <w:lang w:val="es-ES" w:eastAsia="es-ES"/>
        </w:rPr>
        <w:t>rá</w:t>
      </w:r>
      <w:r w:rsidR="00524542" w:rsidRPr="00515087">
        <w:rPr>
          <w:rFonts w:cstheme="minorHAnsi"/>
          <w:lang w:val="es-ES" w:eastAsia="es-ES"/>
        </w:rPr>
        <w:t xml:space="preserve"> realiza</w:t>
      </w:r>
      <w:r w:rsidR="00280F72" w:rsidRPr="00515087">
        <w:rPr>
          <w:rFonts w:cstheme="minorHAnsi"/>
          <w:lang w:val="es-ES" w:eastAsia="es-ES"/>
        </w:rPr>
        <w:t>da</w:t>
      </w:r>
      <w:r w:rsidR="00524542" w:rsidRPr="00515087">
        <w:rPr>
          <w:rFonts w:cstheme="minorHAnsi"/>
          <w:lang w:val="es-ES" w:eastAsia="es-ES"/>
        </w:rPr>
        <w:t xml:space="preserve"> por</w:t>
      </w:r>
      <w:r w:rsidR="00946361" w:rsidRPr="00515087">
        <w:rPr>
          <w:rFonts w:cstheme="minorHAnsi"/>
          <w:lang w:val="es-ES" w:eastAsia="es-ES"/>
        </w:rPr>
        <w:t xml:space="preserve"> el Agente </w:t>
      </w:r>
      <w:r w:rsidR="00280F72" w:rsidRPr="00515087">
        <w:rPr>
          <w:rFonts w:cstheme="minorHAnsi"/>
          <w:lang w:val="es-ES" w:eastAsia="es-ES"/>
        </w:rPr>
        <w:t xml:space="preserve">Operador </w:t>
      </w:r>
      <w:r w:rsidR="00946361" w:rsidRPr="00515087">
        <w:rPr>
          <w:rFonts w:cstheme="minorHAnsi"/>
          <w:lang w:val="es-ES" w:eastAsia="es-ES"/>
        </w:rPr>
        <w:t>I</w:t>
      </w:r>
      <w:r w:rsidR="00312056" w:rsidRPr="00515087">
        <w:rPr>
          <w:rFonts w:cstheme="minorHAnsi"/>
          <w:lang w:val="es-ES" w:eastAsia="es-ES"/>
        </w:rPr>
        <w:t xml:space="preserve">ntermediario </w:t>
      </w:r>
      <w:r w:rsidR="00E02C94" w:rsidRPr="00515087">
        <w:rPr>
          <w:rFonts w:eastAsia="Arial Unicode MS" w:cstheme="minorHAnsi"/>
        </w:rPr>
        <w:t xml:space="preserve">contados desde la ejecución total de al menos un ámbito de capacitación de la </w:t>
      </w:r>
      <w:r w:rsidR="009F5AB2" w:rsidRPr="00515087">
        <w:rPr>
          <w:rFonts w:eastAsia="Arial Unicode MS" w:cstheme="minorHAnsi"/>
        </w:rPr>
        <w:t>E</w:t>
      </w:r>
      <w:r w:rsidR="00E02C94" w:rsidRPr="00515087">
        <w:rPr>
          <w:rFonts w:eastAsia="Arial Unicode MS" w:cstheme="minorHAnsi"/>
        </w:rPr>
        <w:t>tapa 1</w:t>
      </w:r>
      <w:r w:rsidR="00946361" w:rsidRPr="00515087">
        <w:rPr>
          <w:rFonts w:cstheme="minorHAnsi"/>
          <w:lang w:val="es-ES" w:eastAsia="es-ES"/>
        </w:rPr>
        <w:t>, previa</w:t>
      </w:r>
      <w:r w:rsidR="00811445" w:rsidRPr="00515087">
        <w:rPr>
          <w:rFonts w:cstheme="minorHAnsi"/>
          <w:lang w:val="es-ES" w:eastAsia="es-ES"/>
        </w:rPr>
        <w:t xml:space="preserve"> </w:t>
      </w:r>
      <w:proofErr w:type="spellStart"/>
      <w:r w:rsidR="00811445" w:rsidRPr="00515087">
        <w:rPr>
          <w:rFonts w:cstheme="minorHAnsi"/>
          <w:lang w:val="es-ES" w:eastAsia="es-ES"/>
        </w:rPr>
        <w:t>vis</w:t>
      </w:r>
      <w:r w:rsidR="00946361" w:rsidRPr="00515087">
        <w:rPr>
          <w:rFonts w:cstheme="minorHAnsi"/>
          <w:lang w:val="es-ES" w:eastAsia="es-ES"/>
        </w:rPr>
        <w:t>ación</w:t>
      </w:r>
      <w:proofErr w:type="spellEnd"/>
      <w:r w:rsidR="00811445" w:rsidRPr="00515087">
        <w:rPr>
          <w:rFonts w:cstheme="minorHAnsi"/>
          <w:lang w:val="es-ES" w:eastAsia="es-ES"/>
        </w:rPr>
        <w:t xml:space="preserve"> del </w:t>
      </w:r>
      <w:r w:rsidR="00280F72" w:rsidRPr="00515087">
        <w:rPr>
          <w:rFonts w:cstheme="minorHAnsi"/>
          <w:lang w:val="es-ES" w:eastAsia="es-ES"/>
        </w:rPr>
        <w:t>E</w:t>
      </w:r>
      <w:r w:rsidR="00811445" w:rsidRPr="00515087">
        <w:rPr>
          <w:rFonts w:cstheme="minorHAnsi"/>
          <w:lang w:val="es-ES" w:eastAsia="es-ES"/>
        </w:rPr>
        <w:t xml:space="preserve">jecutivo de </w:t>
      </w:r>
      <w:r w:rsidR="00280F72" w:rsidRPr="00515087">
        <w:rPr>
          <w:rFonts w:cstheme="minorHAnsi"/>
          <w:lang w:val="es-ES" w:eastAsia="es-ES"/>
        </w:rPr>
        <w:t>F</w:t>
      </w:r>
      <w:r w:rsidR="00811445" w:rsidRPr="00515087">
        <w:rPr>
          <w:rFonts w:cstheme="minorHAnsi"/>
          <w:lang w:val="es-ES" w:eastAsia="es-ES"/>
        </w:rPr>
        <w:t>omento</w:t>
      </w:r>
      <w:r w:rsidR="00524542" w:rsidRPr="00515087">
        <w:rPr>
          <w:rFonts w:cstheme="minorHAnsi"/>
          <w:lang w:val="es-ES" w:eastAsia="es-ES"/>
        </w:rPr>
        <w:t>. El A</w:t>
      </w:r>
      <w:r w:rsidR="00280F72" w:rsidRPr="00515087">
        <w:rPr>
          <w:rFonts w:cstheme="minorHAnsi"/>
          <w:lang w:val="es-ES" w:eastAsia="es-ES"/>
        </w:rPr>
        <w:t xml:space="preserve">gente Operador Intermediario </w:t>
      </w:r>
      <w:r w:rsidR="00524542" w:rsidRPr="00515087">
        <w:rPr>
          <w:rFonts w:cstheme="minorHAnsi"/>
          <w:lang w:val="es-ES" w:eastAsia="es-ES"/>
        </w:rPr>
        <w:t xml:space="preserve">ejecutará las acciones descritas y/o la adquisición de </w:t>
      </w:r>
      <w:r w:rsidR="00946361" w:rsidRPr="00515087">
        <w:rPr>
          <w:rFonts w:cstheme="minorHAnsi"/>
          <w:lang w:val="es-ES" w:eastAsia="es-ES"/>
        </w:rPr>
        <w:t>i</w:t>
      </w:r>
      <w:r w:rsidR="00524542" w:rsidRPr="00515087">
        <w:rPr>
          <w:rFonts w:cstheme="minorHAnsi"/>
          <w:lang w:val="es-ES" w:eastAsia="es-ES"/>
        </w:rPr>
        <w:t>nversiones que se detal</w:t>
      </w:r>
      <w:r w:rsidR="00946361" w:rsidRPr="00515087">
        <w:rPr>
          <w:rFonts w:cstheme="minorHAnsi"/>
          <w:lang w:val="es-ES" w:eastAsia="es-ES"/>
        </w:rPr>
        <w:t>lan en la ficha de postulación</w:t>
      </w:r>
      <w:r w:rsidR="00524542" w:rsidRPr="00515087">
        <w:rPr>
          <w:rFonts w:cstheme="minorHAnsi"/>
          <w:lang w:val="es-ES" w:eastAsia="es-ES"/>
        </w:rPr>
        <w:t xml:space="preserve"> </w:t>
      </w:r>
      <w:r w:rsidR="00946361" w:rsidRPr="00515087">
        <w:rPr>
          <w:rFonts w:cstheme="minorHAnsi"/>
          <w:lang w:val="es-ES" w:eastAsia="es-ES"/>
        </w:rPr>
        <w:t>mediante</w:t>
      </w:r>
      <w:r w:rsidR="00524542" w:rsidRPr="00515087">
        <w:rPr>
          <w:rFonts w:cstheme="minorHAnsi"/>
          <w:lang w:val="es-ES" w:eastAsia="es-ES"/>
        </w:rPr>
        <w:t xml:space="preserve"> la</w:t>
      </w:r>
      <w:r w:rsidR="00946361" w:rsidRPr="00515087">
        <w:rPr>
          <w:rFonts w:cstheme="minorHAnsi"/>
          <w:lang w:val="es-ES" w:eastAsia="es-ES"/>
        </w:rPr>
        <w:t xml:space="preserve"> modalidad de Compra asistida. Bajo esta modalidad</w:t>
      </w:r>
      <w:r w:rsidR="00524542" w:rsidRPr="00515087">
        <w:rPr>
          <w:rFonts w:cstheme="minorHAnsi"/>
          <w:lang w:val="es-ES" w:eastAsia="es-ES"/>
        </w:rPr>
        <w:t xml:space="preserve"> el Agente y la Feria, deben participar </w:t>
      </w:r>
      <w:r w:rsidR="000C033E" w:rsidRPr="00515087">
        <w:rPr>
          <w:rFonts w:cstheme="minorHAnsi"/>
          <w:lang w:val="es-ES" w:eastAsia="es-ES"/>
        </w:rPr>
        <w:t>en forma conjunta en la compra.</w:t>
      </w:r>
    </w:p>
    <w:p w:rsidR="000C033E" w:rsidRPr="00515087" w:rsidRDefault="000C033E" w:rsidP="000C033E">
      <w:pPr>
        <w:pStyle w:val="Prrafodelista"/>
        <w:spacing w:after="0" w:line="240" w:lineRule="auto"/>
        <w:ind w:left="360"/>
        <w:jc w:val="both"/>
        <w:rPr>
          <w:rFonts w:cstheme="minorHAnsi"/>
          <w:b/>
          <w:sz w:val="10"/>
          <w:lang w:val="es-ES" w:eastAsia="es-ES"/>
        </w:rPr>
      </w:pPr>
    </w:p>
    <w:p w:rsidR="00524542" w:rsidRPr="00515087" w:rsidRDefault="00946361" w:rsidP="00D965A3">
      <w:pPr>
        <w:pStyle w:val="Prrafodelista"/>
        <w:numPr>
          <w:ilvl w:val="0"/>
          <w:numId w:val="20"/>
        </w:numPr>
        <w:spacing w:after="0" w:line="240" w:lineRule="auto"/>
        <w:jc w:val="both"/>
        <w:rPr>
          <w:rFonts w:cstheme="minorHAnsi"/>
          <w:lang w:val="es-ES" w:eastAsia="es-ES"/>
        </w:rPr>
      </w:pPr>
      <w:r w:rsidRPr="00515087">
        <w:rPr>
          <w:rFonts w:cstheme="minorHAnsi"/>
          <w:lang w:val="es-ES" w:eastAsia="es-ES"/>
        </w:rPr>
        <w:t>Respecto de a</w:t>
      </w:r>
      <w:r w:rsidR="00524542" w:rsidRPr="00515087">
        <w:rPr>
          <w:rFonts w:cstheme="minorHAnsi"/>
          <w:lang w:val="es-ES" w:eastAsia="es-ES"/>
        </w:rPr>
        <w:t xml:space="preserve">quellas Ferias que </w:t>
      </w:r>
      <w:r w:rsidRPr="00515087">
        <w:rPr>
          <w:rFonts w:cstheme="minorHAnsi"/>
          <w:lang w:val="es-ES" w:eastAsia="es-ES"/>
        </w:rPr>
        <w:t>hacen uso del crédito fiscal, será de</w:t>
      </w:r>
      <w:r w:rsidR="00524542" w:rsidRPr="00515087">
        <w:rPr>
          <w:rFonts w:cstheme="minorHAnsi"/>
          <w:lang w:val="es-ES" w:eastAsia="es-ES"/>
        </w:rPr>
        <w:t xml:space="preserve"> responsabilidad del Agente llevar el monto ne</w:t>
      </w:r>
      <w:r w:rsidRPr="00515087">
        <w:rPr>
          <w:rFonts w:cstheme="minorHAnsi"/>
          <w:lang w:val="es-ES" w:eastAsia="es-ES"/>
        </w:rPr>
        <w:t xml:space="preserve">to al momento de la compra y </w:t>
      </w:r>
      <w:r w:rsidR="00524542" w:rsidRPr="00515087">
        <w:rPr>
          <w:rFonts w:cstheme="minorHAnsi"/>
          <w:lang w:val="es-ES" w:eastAsia="es-ES"/>
        </w:rPr>
        <w:t>responsabilidad de la Feria llevar el monto correspondiente al IVA, en caso que corresponda. La factura o boleta queda a nombre de la Feria.</w:t>
      </w:r>
    </w:p>
    <w:p w:rsidR="000C033E" w:rsidRPr="00515087" w:rsidRDefault="000C033E" w:rsidP="000C033E">
      <w:pPr>
        <w:pStyle w:val="Prrafodelista"/>
        <w:spacing w:after="0" w:line="240" w:lineRule="auto"/>
        <w:ind w:left="360"/>
        <w:jc w:val="both"/>
        <w:rPr>
          <w:rFonts w:cstheme="minorHAnsi"/>
          <w:sz w:val="10"/>
          <w:lang w:val="es-ES" w:eastAsia="es-ES"/>
        </w:rPr>
      </w:pPr>
    </w:p>
    <w:p w:rsidR="00946361" w:rsidRPr="00515087" w:rsidRDefault="00676A2E" w:rsidP="00946361">
      <w:pPr>
        <w:pStyle w:val="Prrafodelista"/>
        <w:numPr>
          <w:ilvl w:val="0"/>
          <w:numId w:val="20"/>
        </w:numPr>
        <w:spacing w:after="0" w:line="240" w:lineRule="auto"/>
        <w:jc w:val="both"/>
        <w:rPr>
          <w:rFonts w:cstheme="minorHAnsi"/>
          <w:lang w:val="es-ES" w:eastAsia="es-ES"/>
        </w:rPr>
      </w:pPr>
      <w:r w:rsidRPr="00515087">
        <w:rPr>
          <w:rFonts w:cstheme="minorHAnsi"/>
          <w:lang w:val="es-ES" w:eastAsia="es-ES"/>
        </w:rPr>
        <w:t xml:space="preserve">La </w:t>
      </w:r>
      <w:r w:rsidR="006817A6" w:rsidRPr="00515087">
        <w:rPr>
          <w:rFonts w:cstheme="minorHAnsi"/>
          <w:lang w:val="es-ES" w:eastAsia="es-ES"/>
        </w:rPr>
        <w:t xml:space="preserve">Feria </w:t>
      </w:r>
      <w:r w:rsidR="004E5CA5" w:rsidRPr="00515087">
        <w:rPr>
          <w:rFonts w:cstheme="minorHAnsi"/>
          <w:lang w:val="es-ES" w:eastAsia="es-ES"/>
        </w:rPr>
        <w:t>Beneficiaria</w:t>
      </w:r>
      <w:r w:rsidR="006817A6" w:rsidRPr="00515087">
        <w:rPr>
          <w:rFonts w:cstheme="minorHAnsi"/>
          <w:lang w:val="es-ES" w:eastAsia="es-ES"/>
        </w:rPr>
        <w:t xml:space="preserve"> </w:t>
      </w:r>
      <w:r w:rsidRPr="00515087">
        <w:rPr>
          <w:rFonts w:cstheme="minorHAnsi"/>
          <w:lang w:val="es-ES" w:eastAsia="es-ES"/>
        </w:rPr>
        <w:t xml:space="preserve">deberá desarrollar los proyectos en </w:t>
      </w:r>
      <w:r w:rsidR="00A743B5" w:rsidRPr="00515087">
        <w:rPr>
          <w:rFonts w:cstheme="minorHAnsi"/>
          <w:lang w:val="es-ES" w:eastAsia="es-ES"/>
        </w:rPr>
        <w:t xml:space="preserve">un plazo de hasta </w:t>
      </w:r>
      <w:r w:rsidR="002B57A1" w:rsidRPr="00515087">
        <w:rPr>
          <w:rFonts w:cstheme="minorHAnsi"/>
          <w:lang w:val="es-ES" w:eastAsia="es-ES"/>
        </w:rPr>
        <w:t>4</w:t>
      </w:r>
      <w:r w:rsidR="00A743B5" w:rsidRPr="00515087">
        <w:rPr>
          <w:rFonts w:cstheme="minorHAnsi"/>
          <w:lang w:val="es-ES" w:eastAsia="es-ES"/>
        </w:rPr>
        <w:t xml:space="preserve"> meses por </w:t>
      </w:r>
      <w:r w:rsidR="00946361" w:rsidRPr="00515087">
        <w:rPr>
          <w:rFonts w:cstheme="minorHAnsi"/>
          <w:lang w:val="es-ES" w:eastAsia="es-ES"/>
        </w:rPr>
        <w:t xml:space="preserve">cada </w:t>
      </w:r>
      <w:r w:rsidR="00A743B5" w:rsidRPr="00515087">
        <w:rPr>
          <w:rFonts w:cstheme="minorHAnsi"/>
          <w:lang w:val="es-ES" w:eastAsia="es-ES"/>
        </w:rPr>
        <w:t>etapa,</w:t>
      </w:r>
      <w:r w:rsidR="0075162D" w:rsidRPr="00515087">
        <w:rPr>
          <w:rFonts w:cstheme="minorHAnsi"/>
          <w:lang w:val="es-ES" w:eastAsia="es-ES"/>
        </w:rPr>
        <w:t xml:space="preserve"> </w:t>
      </w:r>
      <w:r w:rsidR="00946361" w:rsidRPr="00515087">
        <w:rPr>
          <w:rFonts w:cstheme="minorHAnsi"/>
          <w:lang w:val="es-ES" w:eastAsia="es-ES"/>
        </w:rPr>
        <w:t>y se podrá solicitar una sola vez por escrito y fundadamente, la ampliación del plazo de ejecución, lo que será evaluado por la Directora Regional.</w:t>
      </w:r>
    </w:p>
    <w:p w:rsidR="00946361" w:rsidRPr="00515087" w:rsidRDefault="00946361" w:rsidP="00946361">
      <w:pPr>
        <w:pStyle w:val="Prrafodelista"/>
        <w:spacing w:after="0" w:line="240" w:lineRule="auto"/>
        <w:ind w:left="360"/>
        <w:jc w:val="both"/>
        <w:rPr>
          <w:rFonts w:cstheme="minorHAnsi"/>
          <w:lang w:val="es-ES" w:eastAsia="es-ES"/>
        </w:rPr>
      </w:pPr>
    </w:p>
    <w:p w:rsidR="00A76F8D" w:rsidRPr="00515087" w:rsidRDefault="00CD61EA" w:rsidP="00AE75A3">
      <w:pPr>
        <w:pStyle w:val="Prrafodelista"/>
        <w:numPr>
          <w:ilvl w:val="0"/>
          <w:numId w:val="29"/>
        </w:numPr>
        <w:spacing w:after="0" w:line="240" w:lineRule="auto"/>
        <w:jc w:val="both"/>
        <w:outlineLvl w:val="1"/>
        <w:rPr>
          <w:rFonts w:cstheme="minorHAnsi"/>
          <w:b/>
        </w:rPr>
      </w:pPr>
      <w:bookmarkStart w:id="43" w:name="_Toc456101282"/>
      <w:bookmarkEnd w:id="42"/>
      <w:r w:rsidRPr="00515087">
        <w:rPr>
          <w:rFonts w:cstheme="minorHAnsi"/>
          <w:b/>
        </w:rPr>
        <w:t>Seguimiento</w:t>
      </w:r>
      <w:bookmarkEnd w:id="43"/>
    </w:p>
    <w:p w:rsidR="00946361" w:rsidRPr="00515087" w:rsidRDefault="00946361" w:rsidP="00946361">
      <w:pPr>
        <w:spacing w:after="0" w:line="240" w:lineRule="auto"/>
        <w:ind w:left="456"/>
        <w:jc w:val="both"/>
        <w:rPr>
          <w:rFonts w:cstheme="minorHAnsi"/>
          <w:sz w:val="10"/>
          <w:lang w:val="es-ES" w:eastAsia="es-ES"/>
        </w:rPr>
      </w:pPr>
      <w:bookmarkStart w:id="44" w:name="_Toc341167493"/>
      <w:bookmarkStart w:id="45" w:name="_Toc341359144"/>
      <w:bookmarkStart w:id="46" w:name="_Toc341688456"/>
      <w:bookmarkStart w:id="47" w:name="_Toc341694428"/>
      <w:bookmarkStart w:id="48" w:name="_Toc344277368"/>
      <w:bookmarkStart w:id="49" w:name="_Toc344277727"/>
    </w:p>
    <w:p w:rsidR="00BB1132" w:rsidRPr="00515087" w:rsidRDefault="000B47CF" w:rsidP="0067430D">
      <w:pPr>
        <w:numPr>
          <w:ilvl w:val="0"/>
          <w:numId w:val="8"/>
        </w:numPr>
        <w:spacing w:after="0" w:line="240" w:lineRule="auto"/>
        <w:ind w:left="456"/>
        <w:jc w:val="both"/>
        <w:rPr>
          <w:rFonts w:cstheme="minorHAnsi"/>
          <w:lang w:val="es-ES" w:eastAsia="es-ES"/>
        </w:rPr>
      </w:pPr>
      <w:r w:rsidRPr="00515087">
        <w:rPr>
          <w:rFonts w:cstheme="minorHAnsi"/>
          <w:lang w:val="es-ES" w:eastAsia="es-ES"/>
        </w:rPr>
        <w:t>SERCOTEC</w:t>
      </w:r>
      <w:r w:rsidR="00097992" w:rsidRPr="00515087">
        <w:rPr>
          <w:rFonts w:cstheme="minorHAnsi"/>
          <w:lang w:val="es-ES" w:eastAsia="es-ES"/>
        </w:rPr>
        <w:t xml:space="preserve">, </w:t>
      </w:r>
      <w:r w:rsidR="000C033E" w:rsidRPr="00515087">
        <w:rPr>
          <w:rFonts w:cstheme="minorHAnsi"/>
          <w:lang w:val="es-ES" w:eastAsia="es-ES"/>
        </w:rPr>
        <w:t xml:space="preserve">mediante </w:t>
      </w:r>
      <w:r w:rsidR="00097992" w:rsidRPr="00515087">
        <w:rPr>
          <w:rFonts w:cstheme="minorHAnsi"/>
          <w:lang w:val="es-ES" w:eastAsia="es-ES"/>
        </w:rPr>
        <w:t>un</w:t>
      </w:r>
      <w:r w:rsidR="00CD61EA" w:rsidRPr="00515087">
        <w:rPr>
          <w:rFonts w:cstheme="minorHAnsi"/>
          <w:lang w:val="es-ES" w:eastAsia="es-ES"/>
        </w:rPr>
        <w:t xml:space="preserve"> </w:t>
      </w:r>
      <w:r w:rsidR="00097992" w:rsidRPr="00515087">
        <w:rPr>
          <w:rFonts w:cstheme="minorHAnsi"/>
          <w:lang w:val="es-ES" w:eastAsia="es-ES"/>
        </w:rPr>
        <w:t>E</w:t>
      </w:r>
      <w:r w:rsidR="00CD61EA" w:rsidRPr="00515087">
        <w:rPr>
          <w:rFonts w:cstheme="minorHAnsi"/>
          <w:lang w:val="es-ES" w:eastAsia="es-ES"/>
        </w:rPr>
        <w:t xml:space="preserve">jecutivo de </w:t>
      </w:r>
      <w:r w:rsidR="00097992" w:rsidRPr="00515087">
        <w:rPr>
          <w:rFonts w:cstheme="minorHAnsi"/>
          <w:lang w:val="es-ES" w:eastAsia="es-ES"/>
        </w:rPr>
        <w:t>F</w:t>
      </w:r>
      <w:r w:rsidR="00CD61EA" w:rsidRPr="00515087">
        <w:rPr>
          <w:rFonts w:cstheme="minorHAnsi"/>
          <w:lang w:val="es-ES" w:eastAsia="es-ES"/>
        </w:rPr>
        <w:t>omento</w:t>
      </w:r>
      <w:r w:rsidR="00147157" w:rsidRPr="00515087">
        <w:rPr>
          <w:rFonts w:cstheme="minorHAnsi"/>
          <w:lang w:val="es-ES" w:eastAsia="es-ES"/>
        </w:rPr>
        <w:t xml:space="preserve">, </w:t>
      </w:r>
      <w:r w:rsidR="00CD61EA" w:rsidRPr="00515087">
        <w:rPr>
          <w:rFonts w:cstheme="minorHAnsi"/>
          <w:lang w:val="es-ES" w:eastAsia="es-ES"/>
        </w:rPr>
        <w:t>rea</w:t>
      </w:r>
      <w:r w:rsidR="002A66F0" w:rsidRPr="00515087">
        <w:rPr>
          <w:rFonts w:cstheme="minorHAnsi"/>
          <w:lang w:val="es-ES" w:eastAsia="es-ES"/>
        </w:rPr>
        <w:t>lizará acciones de supervisión,</w:t>
      </w:r>
      <w:r w:rsidR="00CD61EA" w:rsidRPr="00515087">
        <w:rPr>
          <w:rFonts w:cstheme="minorHAnsi"/>
          <w:lang w:val="es-ES" w:eastAsia="es-ES"/>
        </w:rPr>
        <w:t xml:space="preserve"> monitoreo del proceso de implementació</w:t>
      </w:r>
      <w:r w:rsidR="00421723" w:rsidRPr="00515087">
        <w:rPr>
          <w:rFonts w:cstheme="minorHAnsi"/>
          <w:lang w:val="es-ES" w:eastAsia="es-ES"/>
        </w:rPr>
        <w:t>n y</w:t>
      </w:r>
      <w:r w:rsidR="00CD61EA" w:rsidRPr="00515087">
        <w:rPr>
          <w:rFonts w:cstheme="minorHAnsi"/>
          <w:lang w:val="es-ES" w:eastAsia="es-ES"/>
        </w:rPr>
        <w:t xml:space="preserve"> </w:t>
      </w:r>
      <w:r w:rsidR="002A66F0" w:rsidRPr="00515087">
        <w:rPr>
          <w:rFonts w:cstheme="minorHAnsi"/>
          <w:lang w:val="es-ES" w:eastAsia="es-ES"/>
        </w:rPr>
        <w:t xml:space="preserve">verificación de adquisición de ítems de financiamiento, </w:t>
      </w:r>
      <w:r w:rsidR="00CD61EA" w:rsidRPr="00515087">
        <w:rPr>
          <w:rFonts w:cstheme="minorHAnsi"/>
          <w:lang w:val="es-ES" w:eastAsia="es-ES"/>
        </w:rPr>
        <w:t xml:space="preserve">durante el periodo de ejecución. </w:t>
      </w:r>
      <w:bookmarkStart w:id="50" w:name="_Toc344277369"/>
      <w:bookmarkStart w:id="51" w:name="_Toc344277728"/>
      <w:bookmarkEnd w:id="44"/>
      <w:bookmarkEnd w:id="45"/>
      <w:bookmarkEnd w:id="46"/>
      <w:bookmarkEnd w:id="47"/>
      <w:bookmarkEnd w:id="48"/>
      <w:bookmarkEnd w:id="49"/>
      <w:bookmarkEnd w:id="50"/>
      <w:bookmarkEnd w:id="51"/>
    </w:p>
    <w:p w:rsidR="00097992" w:rsidRPr="00515087" w:rsidRDefault="00097992" w:rsidP="00D965A3">
      <w:pPr>
        <w:spacing w:after="0" w:line="240" w:lineRule="auto"/>
        <w:ind w:left="360"/>
        <w:jc w:val="both"/>
        <w:rPr>
          <w:rFonts w:eastAsia="Arial Unicode MS" w:cstheme="minorHAnsi"/>
          <w:lang w:val="es-ES"/>
        </w:rPr>
      </w:pPr>
    </w:p>
    <w:p w:rsidR="007710CB" w:rsidRPr="00515087" w:rsidRDefault="007710CB" w:rsidP="00AE75A3">
      <w:pPr>
        <w:pStyle w:val="Prrafodelista"/>
        <w:numPr>
          <w:ilvl w:val="0"/>
          <w:numId w:val="29"/>
        </w:numPr>
        <w:spacing w:after="0" w:line="240" w:lineRule="auto"/>
        <w:jc w:val="both"/>
        <w:outlineLvl w:val="1"/>
        <w:rPr>
          <w:rFonts w:cstheme="minorHAnsi"/>
          <w:b/>
        </w:rPr>
      </w:pPr>
      <w:bookmarkStart w:id="52" w:name="_Toc456101283"/>
      <w:r w:rsidRPr="00515087">
        <w:rPr>
          <w:rFonts w:cstheme="minorHAnsi"/>
          <w:b/>
        </w:rPr>
        <w:t>Otros</w:t>
      </w:r>
      <w:bookmarkEnd w:id="52"/>
    </w:p>
    <w:p w:rsidR="000C033E" w:rsidRPr="00515087" w:rsidRDefault="000C033E" w:rsidP="000C033E">
      <w:pPr>
        <w:spacing w:after="0" w:line="240" w:lineRule="auto"/>
        <w:ind w:left="360"/>
        <w:jc w:val="both"/>
        <w:rPr>
          <w:rFonts w:eastAsia="Arial Unicode MS" w:cstheme="minorHAnsi"/>
          <w:sz w:val="8"/>
        </w:rPr>
      </w:pPr>
    </w:p>
    <w:p w:rsidR="00CD61EA" w:rsidRPr="00515087" w:rsidRDefault="000C033E" w:rsidP="00D965A3">
      <w:pPr>
        <w:numPr>
          <w:ilvl w:val="0"/>
          <w:numId w:val="7"/>
        </w:numPr>
        <w:spacing w:after="0" w:line="240" w:lineRule="auto"/>
        <w:jc w:val="both"/>
        <w:rPr>
          <w:rFonts w:eastAsia="Arial Unicode MS" w:cstheme="minorHAnsi"/>
        </w:rPr>
      </w:pPr>
      <w:r w:rsidRPr="00515087">
        <w:rPr>
          <w:rFonts w:eastAsia="Arial Unicode MS" w:cstheme="minorHAnsi"/>
        </w:rPr>
        <w:t>Las o</w:t>
      </w:r>
      <w:r w:rsidR="005B05A5" w:rsidRPr="00515087">
        <w:rPr>
          <w:rFonts w:eastAsia="Arial Unicode MS" w:cstheme="minorHAnsi"/>
        </w:rPr>
        <w:t>rganizaci</w:t>
      </w:r>
      <w:r w:rsidR="00676A2E" w:rsidRPr="00515087">
        <w:rPr>
          <w:rFonts w:eastAsia="Arial Unicode MS" w:cstheme="minorHAnsi"/>
        </w:rPr>
        <w:t>ones</w:t>
      </w:r>
      <w:r w:rsidRPr="00515087">
        <w:rPr>
          <w:rFonts w:eastAsia="Arial Unicode MS" w:cstheme="minorHAnsi"/>
        </w:rPr>
        <w:t xml:space="preserve"> p</w:t>
      </w:r>
      <w:r w:rsidR="005B05A5" w:rsidRPr="00515087">
        <w:rPr>
          <w:rFonts w:eastAsia="Arial Unicode MS" w:cstheme="minorHAnsi"/>
        </w:rPr>
        <w:t>ostulantes</w:t>
      </w:r>
      <w:r w:rsidR="00CD61EA" w:rsidRPr="00515087">
        <w:rPr>
          <w:rFonts w:eastAsia="Arial Unicode MS" w:cstheme="minorHAnsi"/>
        </w:rPr>
        <w:t>, al mom</w:t>
      </w:r>
      <w:r w:rsidRPr="00515087">
        <w:rPr>
          <w:rFonts w:eastAsia="Arial Unicode MS" w:cstheme="minorHAnsi"/>
        </w:rPr>
        <w:t>ento de enviar el proyecto a</w:t>
      </w:r>
      <w:r w:rsidR="009F5AB2" w:rsidRPr="00515087">
        <w:rPr>
          <w:rFonts w:eastAsia="Arial Unicode MS" w:cstheme="minorHAnsi"/>
        </w:rPr>
        <w:t>l Comité de Desarrollo Productivo Regional o a</w:t>
      </w:r>
      <w:r w:rsidRPr="00515087">
        <w:rPr>
          <w:rFonts w:eastAsia="Arial Unicode MS" w:cstheme="minorHAnsi"/>
        </w:rPr>
        <w:t xml:space="preserve"> la Dirección Regional</w:t>
      </w:r>
      <w:r w:rsidR="00097992" w:rsidRPr="00515087">
        <w:rPr>
          <w:rFonts w:eastAsia="Arial Unicode MS" w:cstheme="minorHAnsi"/>
        </w:rPr>
        <w:t xml:space="preserve"> de SERCOTEC u Oficinas Provinciales</w:t>
      </w:r>
      <w:r w:rsidR="00CD61EA" w:rsidRPr="00515087">
        <w:rPr>
          <w:rFonts w:eastAsia="Arial Unicode MS" w:cstheme="minorHAnsi"/>
        </w:rPr>
        <w:t>, autorizan automáticamente a</w:t>
      </w:r>
      <w:r w:rsidR="00312056" w:rsidRPr="00515087">
        <w:rPr>
          <w:rFonts w:eastAsia="Arial Unicode MS" w:cstheme="minorHAnsi"/>
        </w:rPr>
        <w:t xml:space="preserve"> SERCOTEC</w:t>
      </w:r>
      <w:r w:rsidR="00E1079D" w:rsidRPr="00515087">
        <w:rPr>
          <w:rFonts w:eastAsia="Arial Unicode MS" w:cstheme="minorHAnsi"/>
        </w:rPr>
        <w:t xml:space="preserve"> </w:t>
      </w:r>
      <w:r w:rsidR="00CD61EA" w:rsidRPr="00515087">
        <w:rPr>
          <w:rFonts w:eastAsia="Arial Unicode MS" w:cstheme="minorHAnsi"/>
        </w:rPr>
        <w:t xml:space="preserve">para incorporar sus datos (nombre </w:t>
      </w:r>
      <w:r w:rsidRPr="00515087">
        <w:rPr>
          <w:rFonts w:eastAsia="Arial Unicode MS" w:cstheme="minorHAnsi"/>
        </w:rPr>
        <w:t xml:space="preserve">de </w:t>
      </w:r>
      <w:r w:rsidR="00676A2E" w:rsidRPr="00515087">
        <w:rPr>
          <w:rFonts w:eastAsia="Arial Unicode MS" w:cstheme="minorHAnsi"/>
        </w:rPr>
        <w:t>organizaci</w:t>
      </w:r>
      <w:r w:rsidRPr="00515087">
        <w:rPr>
          <w:rFonts w:eastAsia="Arial Unicode MS" w:cstheme="minorHAnsi"/>
        </w:rPr>
        <w:t>ón</w:t>
      </w:r>
      <w:r w:rsidR="00676A2E" w:rsidRPr="00515087">
        <w:rPr>
          <w:rFonts w:eastAsia="Arial Unicode MS" w:cstheme="minorHAnsi"/>
        </w:rPr>
        <w:t xml:space="preserve"> </w:t>
      </w:r>
      <w:r w:rsidR="00CD61EA" w:rsidRPr="00515087">
        <w:rPr>
          <w:rFonts w:eastAsia="Arial Unicode MS" w:cstheme="minorHAnsi"/>
        </w:rPr>
        <w:t xml:space="preserve">Rut </w:t>
      </w:r>
      <w:r w:rsidR="00676A2E" w:rsidRPr="00515087">
        <w:rPr>
          <w:rFonts w:eastAsia="Arial Unicode MS" w:cstheme="minorHAnsi"/>
        </w:rPr>
        <w:t>y comuna</w:t>
      </w:r>
      <w:r w:rsidR="00CD61EA" w:rsidRPr="00515087">
        <w:rPr>
          <w:rFonts w:eastAsia="Arial Unicode MS" w:cstheme="minorHAnsi"/>
        </w:rPr>
        <w:t xml:space="preserve">) a una </w:t>
      </w:r>
      <w:r w:rsidR="00BB5B88" w:rsidRPr="00515087">
        <w:rPr>
          <w:rFonts w:eastAsia="Arial Unicode MS" w:cstheme="minorHAnsi"/>
        </w:rPr>
        <w:t xml:space="preserve">base </w:t>
      </w:r>
      <w:r w:rsidR="00CD61EA" w:rsidRPr="00515087">
        <w:rPr>
          <w:rFonts w:eastAsia="Arial Unicode MS" w:cstheme="minorHAnsi"/>
        </w:rPr>
        <w:t>de datos para u</w:t>
      </w:r>
      <w:r w:rsidRPr="00515087">
        <w:rPr>
          <w:rFonts w:eastAsia="Arial Unicode MS" w:cstheme="minorHAnsi"/>
        </w:rPr>
        <w:t>na posible articulación o gestio</w:t>
      </w:r>
      <w:r w:rsidR="00CD61EA" w:rsidRPr="00515087">
        <w:rPr>
          <w:rFonts w:eastAsia="Arial Unicode MS" w:cstheme="minorHAnsi"/>
        </w:rPr>
        <w:t>n</w:t>
      </w:r>
      <w:r w:rsidRPr="00515087">
        <w:rPr>
          <w:rFonts w:eastAsia="Arial Unicode MS" w:cstheme="minorHAnsi"/>
        </w:rPr>
        <w:t>es</w:t>
      </w:r>
      <w:r w:rsidR="00CD61EA" w:rsidRPr="00515087">
        <w:rPr>
          <w:rFonts w:eastAsia="Arial Unicode MS" w:cstheme="minorHAnsi"/>
        </w:rPr>
        <w:t xml:space="preserve"> de apoyo al proyecto, ya sea a través de organismos públicos </w:t>
      </w:r>
      <w:r w:rsidR="00C1025B" w:rsidRPr="00515087">
        <w:rPr>
          <w:rFonts w:eastAsia="Arial Unicode MS" w:cstheme="minorHAnsi"/>
        </w:rPr>
        <w:t>o</w:t>
      </w:r>
      <w:r w:rsidR="00CD61EA" w:rsidRPr="00515087">
        <w:rPr>
          <w:rFonts w:eastAsia="Arial Unicode MS" w:cstheme="minorHAnsi"/>
        </w:rPr>
        <w:t xml:space="preserve"> privados.</w:t>
      </w:r>
    </w:p>
    <w:p w:rsidR="000C033E" w:rsidRPr="00515087" w:rsidRDefault="000C033E" w:rsidP="000C033E">
      <w:pPr>
        <w:spacing w:after="0" w:line="240" w:lineRule="auto"/>
        <w:ind w:left="360"/>
        <w:jc w:val="both"/>
        <w:rPr>
          <w:rFonts w:eastAsia="Arial Unicode MS" w:cstheme="minorHAnsi"/>
          <w:sz w:val="10"/>
        </w:rPr>
      </w:pPr>
    </w:p>
    <w:p w:rsidR="00CD61EA" w:rsidRPr="00515087" w:rsidRDefault="00CD61EA" w:rsidP="00D965A3">
      <w:pPr>
        <w:numPr>
          <w:ilvl w:val="0"/>
          <w:numId w:val="7"/>
        </w:numPr>
        <w:spacing w:after="0" w:line="240" w:lineRule="auto"/>
        <w:jc w:val="both"/>
        <w:rPr>
          <w:rFonts w:eastAsia="Arial Unicode MS" w:cstheme="minorHAnsi"/>
        </w:rPr>
      </w:pPr>
      <w:r w:rsidRPr="00515087">
        <w:rPr>
          <w:rFonts w:eastAsia="Arial Unicode MS" w:cstheme="minorHAnsi"/>
        </w:rPr>
        <w:t>L</w:t>
      </w:r>
      <w:r w:rsidR="000C033E" w:rsidRPr="00515087">
        <w:rPr>
          <w:rFonts w:cstheme="minorHAnsi"/>
        </w:rPr>
        <w:t>as F</w:t>
      </w:r>
      <w:r w:rsidRPr="00515087">
        <w:rPr>
          <w:rFonts w:cstheme="minorHAnsi"/>
        </w:rPr>
        <w:t xml:space="preserve">erias </w:t>
      </w:r>
      <w:r w:rsidR="00097992" w:rsidRPr="00515087">
        <w:rPr>
          <w:rFonts w:cstheme="minorHAnsi"/>
        </w:rPr>
        <w:t>b</w:t>
      </w:r>
      <w:r w:rsidR="004E5CA5" w:rsidRPr="00515087">
        <w:rPr>
          <w:rFonts w:cstheme="minorHAnsi"/>
        </w:rPr>
        <w:t>eneficiaria</w:t>
      </w:r>
      <w:r w:rsidRPr="00515087">
        <w:rPr>
          <w:rFonts w:cstheme="minorHAnsi"/>
        </w:rPr>
        <w:t>s</w:t>
      </w:r>
      <w:r w:rsidR="000C033E" w:rsidRPr="00515087">
        <w:rPr>
          <w:rFonts w:cstheme="minorHAnsi"/>
        </w:rPr>
        <w:t>, a través de sus Organizaciones R</w:t>
      </w:r>
      <w:r w:rsidR="006817A6" w:rsidRPr="00515087">
        <w:rPr>
          <w:rFonts w:cstheme="minorHAnsi"/>
        </w:rPr>
        <w:t>epresentantes</w:t>
      </w:r>
      <w:r w:rsidR="000C033E" w:rsidRPr="00515087">
        <w:rPr>
          <w:rFonts w:cstheme="minorHAnsi"/>
        </w:rPr>
        <w:t>,</w:t>
      </w:r>
      <w:r w:rsidRPr="00515087">
        <w:rPr>
          <w:rFonts w:cstheme="minorHAnsi"/>
        </w:rPr>
        <w:t xml:space="preserve"> </w:t>
      </w:r>
      <w:r w:rsidRPr="00515087">
        <w:rPr>
          <w:rFonts w:eastAsia="Arial Unicode MS" w:cstheme="minorHAnsi"/>
        </w:rPr>
        <w:t>autorizan desde ya a</w:t>
      </w:r>
      <w:r w:rsidR="00D531D6" w:rsidRPr="00515087">
        <w:rPr>
          <w:rFonts w:eastAsia="Arial Unicode MS" w:cstheme="minorHAnsi"/>
        </w:rPr>
        <w:t>l</w:t>
      </w:r>
      <w:r w:rsidR="00312056" w:rsidRPr="00515087">
        <w:rPr>
          <w:rFonts w:eastAsia="Arial Unicode MS" w:cstheme="minorHAnsi"/>
        </w:rPr>
        <w:t xml:space="preserve"> </w:t>
      </w:r>
      <w:r w:rsidR="00D531D6" w:rsidRPr="00515087">
        <w:rPr>
          <w:rFonts w:eastAsia="Arial Unicode MS" w:cstheme="minorHAnsi"/>
        </w:rPr>
        <w:t xml:space="preserve">Comité de Desarrollo Productivo Regional y a </w:t>
      </w:r>
      <w:r w:rsidR="00312056" w:rsidRPr="00515087">
        <w:rPr>
          <w:rFonts w:eastAsia="Arial Unicode MS" w:cstheme="minorHAnsi"/>
        </w:rPr>
        <w:t xml:space="preserve">SERCOTEC para </w:t>
      </w:r>
      <w:r w:rsidRPr="00515087">
        <w:rPr>
          <w:rFonts w:eastAsia="Arial Unicode MS" w:cstheme="minorHAnsi"/>
        </w:rPr>
        <w:t xml:space="preserve">la difusión de su proyecto </w:t>
      </w:r>
      <w:r w:rsidR="000C033E" w:rsidRPr="00515087">
        <w:rPr>
          <w:rFonts w:eastAsia="Arial Unicode MS" w:cstheme="minorHAnsi"/>
        </w:rPr>
        <w:t>mediante</w:t>
      </w:r>
      <w:r w:rsidRPr="00515087">
        <w:rPr>
          <w:rFonts w:eastAsia="Arial Unicode MS" w:cstheme="minorHAnsi"/>
        </w:rPr>
        <w:t xml:space="preserve"> medios de comunicación.</w:t>
      </w:r>
    </w:p>
    <w:p w:rsidR="000C033E" w:rsidRPr="00515087" w:rsidRDefault="000C033E" w:rsidP="000C033E">
      <w:pPr>
        <w:spacing w:after="0" w:line="240" w:lineRule="auto"/>
        <w:ind w:left="360"/>
        <w:jc w:val="both"/>
        <w:rPr>
          <w:rFonts w:eastAsia="Arial Unicode MS" w:cstheme="minorHAnsi"/>
          <w:sz w:val="10"/>
        </w:rPr>
      </w:pPr>
    </w:p>
    <w:p w:rsidR="00286A32" w:rsidRPr="00515087" w:rsidRDefault="00CD61EA" w:rsidP="00D965A3">
      <w:pPr>
        <w:pStyle w:val="Prrafodelista"/>
        <w:numPr>
          <w:ilvl w:val="0"/>
          <w:numId w:val="9"/>
        </w:numPr>
        <w:spacing w:after="0" w:line="240" w:lineRule="auto"/>
        <w:jc w:val="both"/>
        <w:rPr>
          <w:rFonts w:cstheme="minorHAnsi"/>
        </w:rPr>
      </w:pPr>
      <w:r w:rsidRPr="00515087">
        <w:rPr>
          <w:rFonts w:cstheme="minorHAnsi"/>
        </w:rPr>
        <w:t>Frente a cualquier información o situación entregada que fal</w:t>
      </w:r>
      <w:r w:rsidR="000C033E" w:rsidRPr="00515087">
        <w:rPr>
          <w:rFonts w:cstheme="minorHAnsi"/>
        </w:rPr>
        <w:t>te a la verdad, se dará término inmediato al contrato suscrito.</w:t>
      </w:r>
    </w:p>
    <w:p w:rsidR="000C033E" w:rsidRPr="00515087" w:rsidRDefault="000C033E" w:rsidP="000C033E">
      <w:pPr>
        <w:pStyle w:val="Prrafodelista"/>
        <w:spacing w:after="0" w:line="240" w:lineRule="auto"/>
        <w:ind w:left="360"/>
        <w:jc w:val="both"/>
        <w:rPr>
          <w:rFonts w:cstheme="minorHAnsi"/>
          <w:sz w:val="10"/>
        </w:rPr>
      </w:pPr>
    </w:p>
    <w:p w:rsidR="005C2519" w:rsidRPr="00515087" w:rsidRDefault="005C2519" w:rsidP="000C033E">
      <w:pPr>
        <w:numPr>
          <w:ilvl w:val="0"/>
          <w:numId w:val="7"/>
        </w:numPr>
        <w:spacing w:after="0" w:line="240" w:lineRule="auto"/>
        <w:jc w:val="both"/>
        <w:rPr>
          <w:rFonts w:cstheme="minorHAnsi"/>
        </w:rPr>
      </w:pPr>
      <w:r w:rsidRPr="00515087">
        <w:rPr>
          <w:rFonts w:cstheme="minorHAnsi"/>
        </w:rPr>
        <w:t xml:space="preserve">En caso que </w:t>
      </w:r>
      <w:r w:rsidR="00097992" w:rsidRPr="00515087">
        <w:rPr>
          <w:rFonts w:cstheme="minorHAnsi"/>
        </w:rPr>
        <w:t xml:space="preserve">el Agente Operador Intermediario </w:t>
      </w:r>
      <w:r w:rsidRPr="00515087">
        <w:rPr>
          <w:rFonts w:cstheme="minorHAnsi"/>
        </w:rPr>
        <w:t>ponga término anticipado al contrato suscrito con los ganadores del Programa, éstos deberán restituir el saldo no utilizado en el proyecto</w:t>
      </w:r>
      <w:r w:rsidR="007D37E2" w:rsidRPr="00515087">
        <w:rPr>
          <w:rFonts w:cstheme="minorHAnsi"/>
        </w:rPr>
        <w:t xml:space="preserve"> a</w:t>
      </w:r>
      <w:r w:rsidR="009F5AB2" w:rsidRPr="00515087">
        <w:rPr>
          <w:rFonts w:cstheme="minorHAnsi"/>
        </w:rPr>
        <w:t xml:space="preserve">l </w:t>
      </w:r>
      <w:r w:rsidR="009F5AB2" w:rsidRPr="00515087">
        <w:rPr>
          <w:rFonts w:eastAsia="Arial Unicode MS" w:cstheme="minorHAnsi"/>
        </w:rPr>
        <w:t>Comité de Desarrollo Productivo Regional</w:t>
      </w:r>
      <w:r w:rsidR="007D37E2" w:rsidRPr="00515087">
        <w:rPr>
          <w:rFonts w:cstheme="minorHAnsi"/>
        </w:rPr>
        <w:t>.</w:t>
      </w:r>
    </w:p>
    <w:p w:rsidR="00097992" w:rsidRPr="00515087" w:rsidRDefault="00097992" w:rsidP="00097992">
      <w:pPr>
        <w:spacing w:after="0" w:line="240" w:lineRule="auto"/>
        <w:ind w:left="360"/>
        <w:jc w:val="both"/>
        <w:rPr>
          <w:rFonts w:cstheme="minorHAnsi"/>
          <w:sz w:val="10"/>
        </w:rPr>
      </w:pPr>
    </w:p>
    <w:p w:rsidR="00CD61EA" w:rsidRPr="00515087" w:rsidRDefault="00CD61EA" w:rsidP="00D965A3">
      <w:pPr>
        <w:numPr>
          <w:ilvl w:val="0"/>
          <w:numId w:val="7"/>
        </w:numPr>
        <w:spacing w:after="0" w:line="240" w:lineRule="auto"/>
        <w:jc w:val="both"/>
        <w:rPr>
          <w:rFonts w:cstheme="minorHAnsi"/>
        </w:rPr>
      </w:pPr>
      <w:r w:rsidRPr="00515087">
        <w:rPr>
          <w:rFonts w:cstheme="minorHAnsi"/>
        </w:rPr>
        <w:t xml:space="preserve">Se recuerda que </w:t>
      </w:r>
      <w:r w:rsidR="001B6E46" w:rsidRPr="00515087">
        <w:rPr>
          <w:rFonts w:cstheme="minorHAnsi"/>
        </w:rPr>
        <w:t>el</w:t>
      </w:r>
      <w:r w:rsidR="009F5AB2" w:rsidRPr="00515087">
        <w:rPr>
          <w:rFonts w:cstheme="minorHAnsi"/>
        </w:rPr>
        <w:t xml:space="preserve"> </w:t>
      </w:r>
      <w:r w:rsidR="009F5AB2" w:rsidRPr="00515087">
        <w:rPr>
          <w:rFonts w:eastAsia="Arial Unicode MS" w:cstheme="minorHAnsi"/>
        </w:rPr>
        <w:t>Comité de Desarrollo Productivo Regional y</w:t>
      </w:r>
      <w:r w:rsidR="001B6E46" w:rsidRPr="00515087">
        <w:rPr>
          <w:rFonts w:cstheme="minorHAnsi"/>
        </w:rPr>
        <w:t xml:space="preserve"> </w:t>
      </w:r>
      <w:r w:rsidR="00312056" w:rsidRPr="00515087">
        <w:rPr>
          <w:rFonts w:cstheme="minorHAnsi"/>
        </w:rPr>
        <w:t>SERCOTEC</w:t>
      </w:r>
      <w:r w:rsidR="001B6E46" w:rsidRPr="00515087">
        <w:rPr>
          <w:rFonts w:cstheme="minorHAnsi"/>
        </w:rPr>
        <w:t xml:space="preserve"> </w:t>
      </w:r>
      <w:r w:rsidRPr="00515087">
        <w:rPr>
          <w:rFonts w:cstheme="minorHAnsi"/>
          <w:b/>
          <w:u w:val="single"/>
        </w:rPr>
        <w:t>NO TIENE</w:t>
      </w:r>
      <w:r w:rsidRPr="00515087">
        <w:rPr>
          <w:rFonts w:cstheme="minorHAnsi"/>
        </w:rPr>
        <w:t xml:space="preserve"> compromisos con terceras personas o empresas para que cobren a los</w:t>
      </w:r>
      <w:r w:rsidR="00440C06" w:rsidRPr="00515087">
        <w:rPr>
          <w:rFonts w:cstheme="minorHAnsi"/>
        </w:rPr>
        <w:t>/as</w:t>
      </w:r>
      <w:r w:rsidRPr="00515087">
        <w:rPr>
          <w:rFonts w:cstheme="minorHAnsi"/>
        </w:rPr>
        <w:t xml:space="preserve"> postulantes por elaborar y/o presentar su proyecto, por tanto, la elaboración y postulación del proyecto es de e</w:t>
      </w:r>
      <w:r w:rsidR="000C033E" w:rsidRPr="00515087">
        <w:rPr>
          <w:rFonts w:cstheme="minorHAnsi"/>
        </w:rPr>
        <w:t>xclusiva responsabilidad de la Organización que postula.</w:t>
      </w:r>
    </w:p>
    <w:p w:rsidR="000C033E" w:rsidRPr="00515087" w:rsidRDefault="000C033E" w:rsidP="000C033E">
      <w:pPr>
        <w:spacing w:after="0" w:line="240" w:lineRule="auto"/>
        <w:ind w:left="360"/>
        <w:jc w:val="both"/>
        <w:rPr>
          <w:rFonts w:cstheme="minorHAnsi"/>
          <w:sz w:val="10"/>
        </w:rPr>
      </w:pPr>
    </w:p>
    <w:p w:rsidR="00CD61EA" w:rsidRPr="00515087" w:rsidRDefault="00CD61EA" w:rsidP="00D965A3">
      <w:pPr>
        <w:numPr>
          <w:ilvl w:val="0"/>
          <w:numId w:val="7"/>
        </w:numPr>
        <w:spacing w:after="0" w:line="240" w:lineRule="auto"/>
        <w:jc w:val="both"/>
        <w:rPr>
          <w:rFonts w:cstheme="minorHAnsi"/>
        </w:rPr>
      </w:pPr>
      <w:r w:rsidRPr="00515087">
        <w:rPr>
          <w:rFonts w:cstheme="minorHAnsi"/>
        </w:rPr>
        <w:t xml:space="preserve">La participación en esta convocatoria </w:t>
      </w:r>
      <w:r w:rsidR="00B16179" w:rsidRPr="00515087">
        <w:rPr>
          <w:rFonts w:cstheme="minorHAnsi"/>
        </w:rPr>
        <w:t>implica c</w:t>
      </w:r>
      <w:r w:rsidRPr="00515087">
        <w:rPr>
          <w:rFonts w:cstheme="minorHAnsi"/>
        </w:rPr>
        <w:t>laramente el conocimiento y aceptac</w:t>
      </w:r>
      <w:r w:rsidR="000C033E" w:rsidRPr="00515087">
        <w:rPr>
          <w:rFonts w:cstheme="minorHAnsi"/>
        </w:rPr>
        <w:t>ión de las características del P</w:t>
      </w:r>
      <w:r w:rsidRPr="00515087">
        <w:rPr>
          <w:rFonts w:cstheme="minorHAnsi"/>
        </w:rPr>
        <w:t>rograma y las condiciones para postular a este fondo</w:t>
      </w:r>
      <w:r w:rsidR="007762C1" w:rsidRPr="00515087">
        <w:rPr>
          <w:rFonts w:cstheme="minorHAnsi"/>
        </w:rPr>
        <w:t>.</w:t>
      </w:r>
    </w:p>
    <w:p w:rsidR="000C033E" w:rsidRPr="00515087" w:rsidRDefault="000C033E" w:rsidP="000C033E">
      <w:pPr>
        <w:spacing w:after="0" w:line="240" w:lineRule="auto"/>
        <w:ind w:left="360"/>
        <w:jc w:val="both"/>
        <w:rPr>
          <w:rFonts w:cstheme="minorHAnsi"/>
        </w:rPr>
      </w:pPr>
    </w:p>
    <w:p w:rsidR="00CD61EA" w:rsidRPr="00515087" w:rsidRDefault="009F5AB2" w:rsidP="00D965A3">
      <w:pPr>
        <w:numPr>
          <w:ilvl w:val="0"/>
          <w:numId w:val="7"/>
        </w:numPr>
        <w:spacing w:after="0" w:line="240" w:lineRule="auto"/>
        <w:jc w:val="both"/>
        <w:rPr>
          <w:rFonts w:eastAsia="Arial Unicode MS" w:cstheme="minorHAnsi"/>
        </w:rPr>
      </w:pPr>
      <w:r w:rsidRPr="00515087">
        <w:rPr>
          <w:rFonts w:eastAsia="Arial Unicode MS" w:cstheme="minorHAnsi"/>
        </w:rPr>
        <w:t>El Comité de Desarrollo Productivo Regional</w:t>
      </w:r>
      <w:r w:rsidRPr="00515087">
        <w:rPr>
          <w:rFonts w:cstheme="minorHAnsi"/>
        </w:rPr>
        <w:t xml:space="preserve"> y </w:t>
      </w:r>
      <w:r w:rsidR="00312056" w:rsidRPr="00515087">
        <w:rPr>
          <w:rFonts w:cstheme="minorHAnsi"/>
        </w:rPr>
        <w:t>SERCOTEC</w:t>
      </w:r>
      <w:r w:rsidR="00CD61EA" w:rsidRPr="00515087">
        <w:rPr>
          <w:rFonts w:cstheme="minorHAnsi"/>
        </w:rPr>
        <w:t xml:space="preserve"> p</w:t>
      </w:r>
      <w:r w:rsidR="00BB5B88" w:rsidRPr="00515087">
        <w:rPr>
          <w:rFonts w:cstheme="minorHAnsi"/>
        </w:rPr>
        <w:t>odrá interpretar o modificar el presente</w:t>
      </w:r>
      <w:r w:rsidR="00CD61EA" w:rsidRPr="00515087">
        <w:rPr>
          <w:rFonts w:cstheme="minorHAnsi"/>
        </w:rPr>
        <w:t xml:space="preserve"> </w:t>
      </w:r>
      <w:r w:rsidR="00B352C6" w:rsidRPr="00515087">
        <w:rPr>
          <w:rFonts w:cstheme="minorHAnsi"/>
        </w:rPr>
        <w:t>manual</w:t>
      </w:r>
      <w:r w:rsidR="00CD61EA" w:rsidRPr="00515087">
        <w:rPr>
          <w:rFonts w:cstheme="minorHAnsi"/>
        </w:rPr>
        <w:t xml:space="preserve">, </w:t>
      </w:r>
      <w:r w:rsidR="000C033E" w:rsidRPr="00515087">
        <w:rPr>
          <w:rFonts w:cstheme="minorHAnsi"/>
        </w:rPr>
        <w:t xml:space="preserve">pero </w:t>
      </w:r>
      <w:r w:rsidR="00CD61EA" w:rsidRPr="00515087">
        <w:rPr>
          <w:rFonts w:cstheme="minorHAnsi"/>
        </w:rPr>
        <w:t>siempre que con ello no se altere lo sustantivo de éstas</w:t>
      </w:r>
      <w:r w:rsidR="00801E5B" w:rsidRPr="00515087">
        <w:rPr>
          <w:rFonts w:cstheme="minorHAnsi"/>
        </w:rPr>
        <w:t>,</w:t>
      </w:r>
      <w:r w:rsidR="00CD61EA" w:rsidRPr="00515087">
        <w:rPr>
          <w:rFonts w:cstheme="minorHAnsi"/>
        </w:rPr>
        <w:t xml:space="preserve"> ni se afecte e</w:t>
      </w:r>
      <w:r w:rsidR="000C033E" w:rsidRPr="00515087">
        <w:rPr>
          <w:rFonts w:cstheme="minorHAnsi"/>
        </w:rPr>
        <w:t>l principio de igualdad de las O</w:t>
      </w:r>
      <w:r w:rsidR="00CD61EA" w:rsidRPr="00515087">
        <w:rPr>
          <w:rFonts w:cstheme="minorHAnsi"/>
        </w:rPr>
        <w:t xml:space="preserve">rganizaciones </w:t>
      </w:r>
      <w:r w:rsidR="000C033E" w:rsidRPr="00515087">
        <w:rPr>
          <w:rFonts w:cstheme="minorHAnsi"/>
        </w:rPr>
        <w:t>P</w:t>
      </w:r>
      <w:r w:rsidR="00CD61EA" w:rsidRPr="00515087">
        <w:rPr>
          <w:rFonts w:cstheme="minorHAnsi"/>
        </w:rPr>
        <w:t>ostulantes. Dichas alteraciones, en caso de ocurrir, serán oportunamente informadas.</w:t>
      </w:r>
    </w:p>
    <w:p w:rsidR="000C033E" w:rsidRPr="00515087" w:rsidRDefault="000C033E" w:rsidP="000C033E">
      <w:pPr>
        <w:spacing w:after="0" w:line="240" w:lineRule="auto"/>
        <w:ind w:left="360"/>
        <w:jc w:val="both"/>
        <w:rPr>
          <w:rFonts w:eastAsia="Arial Unicode MS" w:cstheme="minorHAnsi"/>
        </w:rPr>
      </w:pPr>
    </w:p>
    <w:p w:rsidR="00CB7E4D" w:rsidRPr="00515087" w:rsidRDefault="00CB7E4D" w:rsidP="003474A2">
      <w:pPr>
        <w:spacing w:after="0" w:line="240" w:lineRule="auto"/>
        <w:jc w:val="both"/>
        <w:rPr>
          <w:rFonts w:cstheme="minorHAnsi"/>
          <w:highlight w:val="yellow"/>
        </w:rPr>
      </w:pPr>
    </w:p>
    <w:p w:rsidR="005267C2" w:rsidRPr="00515087" w:rsidRDefault="005267C2" w:rsidP="003474A2">
      <w:pPr>
        <w:spacing w:after="0" w:line="240" w:lineRule="auto"/>
        <w:jc w:val="both"/>
        <w:rPr>
          <w:rFonts w:cstheme="minorHAnsi"/>
          <w:highlight w:val="yellow"/>
        </w:rPr>
      </w:pPr>
    </w:p>
    <w:p w:rsidR="005267C2" w:rsidRPr="00515087" w:rsidRDefault="005267C2" w:rsidP="003474A2">
      <w:pPr>
        <w:spacing w:after="0" w:line="240" w:lineRule="auto"/>
        <w:jc w:val="both"/>
        <w:rPr>
          <w:rFonts w:cstheme="minorHAnsi"/>
          <w:highlight w:val="yellow"/>
        </w:rPr>
      </w:pPr>
    </w:p>
    <w:p w:rsidR="005267C2" w:rsidRPr="00515087" w:rsidRDefault="005267C2" w:rsidP="003474A2">
      <w:pPr>
        <w:spacing w:after="0" w:line="240" w:lineRule="auto"/>
        <w:jc w:val="both"/>
        <w:rPr>
          <w:rFonts w:cstheme="minorHAnsi"/>
          <w:highlight w:val="yellow"/>
        </w:rPr>
      </w:pPr>
    </w:p>
    <w:p w:rsidR="005267C2" w:rsidRPr="00515087" w:rsidRDefault="005267C2"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C60F9D" w:rsidRPr="00515087" w:rsidRDefault="00C60F9D" w:rsidP="003474A2">
      <w:pPr>
        <w:spacing w:after="0" w:line="240" w:lineRule="auto"/>
        <w:jc w:val="both"/>
        <w:rPr>
          <w:rFonts w:cstheme="minorHAnsi"/>
          <w:highlight w:val="yellow"/>
        </w:rPr>
      </w:pPr>
    </w:p>
    <w:p w:rsidR="00DC3856" w:rsidRPr="00515087" w:rsidRDefault="00850CBF" w:rsidP="00DC3856">
      <w:pPr>
        <w:pStyle w:val="Ttulo1"/>
        <w:spacing w:before="0" w:line="360" w:lineRule="auto"/>
        <w:jc w:val="center"/>
        <w:rPr>
          <w:rFonts w:asciiTheme="minorHAnsi" w:eastAsiaTheme="minorHAnsi" w:hAnsiTheme="minorHAnsi" w:cstheme="minorHAnsi"/>
          <w:bCs w:val="0"/>
          <w:color w:val="auto"/>
          <w:sz w:val="22"/>
          <w:szCs w:val="22"/>
          <w:lang w:val="es-MX"/>
        </w:rPr>
      </w:pPr>
      <w:bookmarkStart w:id="53" w:name="_Toc440896302"/>
      <w:bookmarkStart w:id="54" w:name="_Toc456101284"/>
      <w:r w:rsidRPr="00515087">
        <w:rPr>
          <w:rFonts w:asciiTheme="minorHAnsi" w:eastAsiaTheme="minorHAnsi" w:hAnsiTheme="minorHAnsi" w:cstheme="minorHAnsi"/>
          <w:bCs w:val="0"/>
          <w:color w:val="auto"/>
          <w:sz w:val="22"/>
          <w:szCs w:val="22"/>
          <w:lang w:val="es-MX"/>
        </w:rPr>
        <w:t xml:space="preserve">ANEXO N° 1 </w:t>
      </w:r>
      <w:bookmarkEnd w:id="53"/>
      <w:bookmarkEnd w:id="54"/>
      <w:r w:rsidRPr="00515087">
        <w:rPr>
          <w:rFonts w:asciiTheme="minorHAnsi" w:eastAsiaTheme="minorHAnsi" w:hAnsiTheme="minorHAnsi" w:cstheme="minorHAnsi"/>
          <w:bCs w:val="0"/>
          <w:color w:val="auto"/>
          <w:sz w:val="22"/>
          <w:szCs w:val="22"/>
          <w:lang w:val="es-MX"/>
        </w:rPr>
        <w:t>DOCUMENTOS REQUERIDOS</w:t>
      </w:r>
    </w:p>
    <w:p w:rsidR="00DC3856" w:rsidRPr="00515087" w:rsidRDefault="00DC3856" w:rsidP="00DC3856">
      <w:pPr>
        <w:spacing w:line="240" w:lineRule="auto"/>
        <w:jc w:val="both"/>
        <w:rPr>
          <w:rFonts w:cstheme="minorHAnsi"/>
          <w:lang w:val="es-MX"/>
        </w:rPr>
      </w:pPr>
      <w:r w:rsidRPr="00515087">
        <w:rPr>
          <w:rFonts w:cstheme="minorHAnsi"/>
          <w:lang w:val="es-MX"/>
        </w:rPr>
        <w:t>Nota: Los requisitos y documentos comprendidos en este Anexo serán revisados por el Comité a fin de verificar el cumplimiento del punto 1.5 “Requisitos para postular”.</w:t>
      </w:r>
    </w:p>
    <w:tbl>
      <w:tblPr>
        <w:tblStyle w:val="Tablaconcuadrcula"/>
        <w:tblW w:w="9464" w:type="dxa"/>
        <w:tblLook w:val="04A0" w:firstRow="1" w:lastRow="0" w:firstColumn="1" w:lastColumn="0" w:noHBand="0" w:noVBand="1"/>
      </w:tblPr>
      <w:tblGrid>
        <w:gridCol w:w="5211"/>
        <w:gridCol w:w="4253"/>
      </w:tblGrid>
      <w:tr w:rsidR="00DC3856" w:rsidRPr="00515087" w:rsidTr="00CE5923">
        <w:tc>
          <w:tcPr>
            <w:tcW w:w="5211" w:type="dxa"/>
            <w:vAlign w:val="center"/>
          </w:tcPr>
          <w:p w:rsidR="00DC3856" w:rsidRPr="00515087" w:rsidRDefault="00DC3856" w:rsidP="00CE5923">
            <w:pPr>
              <w:jc w:val="center"/>
              <w:rPr>
                <w:rFonts w:cstheme="minorHAnsi"/>
                <w:b/>
              </w:rPr>
            </w:pPr>
            <w:r w:rsidRPr="00515087">
              <w:rPr>
                <w:rFonts w:cstheme="minorHAnsi"/>
                <w:b/>
              </w:rPr>
              <w:t>Requisito</w:t>
            </w:r>
          </w:p>
          <w:p w:rsidR="00585FB4" w:rsidRPr="00515087" w:rsidRDefault="00585FB4" w:rsidP="00CE5923">
            <w:pPr>
              <w:jc w:val="center"/>
              <w:rPr>
                <w:rFonts w:eastAsia="Arial Unicode MS" w:cstheme="minorHAnsi"/>
                <w:b/>
              </w:rPr>
            </w:pPr>
          </w:p>
        </w:tc>
        <w:tc>
          <w:tcPr>
            <w:tcW w:w="4253" w:type="dxa"/>
            <w:vAlign w:val="center"/>
          </w:tcPr>
          <w:p w:rsidR="00DC3856" w:rsidRPr="00515087" w:rsidRDefault="00DC3856" w:rsidP="00CE5923">
            <w:pPr>
              <w:jc w:val="center"/>
              <w:rPr>
                <w:rFonts w:cstheme="minorHAnsi"/>
                <w:b/>
              </w:rPr>
            </w:pPr>
            <w:r w:rsidRPr="00515087">
              <w:rPr>
                <w:rFonts w:cstheme="minorHAnsi"/>
                <w:b/>
              </w:rPr>
              <w:t>Documento que acredita el cumplimiento</w:t>
            </w:r>
          </w:p>
          <w:p w:rsidR="00585FB4" w:rsidRPr="00515087" w:rsidRDefault="00585FB4" w:rsidP="00CE5923">
            <w:pPr>
              <w:jc w:val="center"/>
              <w:rPr>
                <w:rFonts w:eastAsia="Arial Unicode MS" w:cstheme="minorHAnsi"/>
                <w:b/>
              </w:rPr>
            </w:pPr>
          </w:p>
        </w:tc>
      </w:tr>
      <w:tr w:rsidR="00DC3856" w:rsidRPr="00515087" w:rsidTr="00CE5923">
        <w:tc>
          <w:tcPr>
            <w:tcW w:w="5211" w:type="dxa"/>
            <w:vAlign w:val="center"/>
          </w:tcPr>
          <w:p w:rsidR="00DC3856" w:rsidRPr="00515087" w:rsidRDefault="00DC3856" w:rsidP="00585FB4">
            <w:pPr>
              <w:pStyle w:val="Prrafodelista"/>
              <w:numPr>
                <w:ilvl w:val="0"/>
                <w:numId w:val="26"/>
              </w:numPr>
              <w:rPr>
                <w:rFonts w:cstheme="minorHAnsi"/>
                <w:sz w:val="20"/>
              </w:rPr>
            </w:pPr>
            <w:r w:rsidRPr="00515087">
              <w:rPr>
                <w:rFonts w:cstheme="minorHAnsi"/>
                <w:sz w:val="20"/>
              </w:rPr>
              <w:t>Postular a través de una sola organización de las “</w:t>
            </w:r>
            <w:r w:rsidRPr="00515087">
              <w:rPr>
                <w:rFonts w:cstheme="minorHAnsi"/>
                <w:sz w:val="20"/>
                <w:lang w:val="es-ES"/>
              </w:rPr>
              <w:t xml:space="preserve">Organizaciones que componen la Feria”.  </w:t>
            </w:r>
            <w:r w:rsidRPr="00515087">
              <w:rPr>
                <w:rFonts w:cstheme="minorHAnsi"/>
                <w:sz w:val="20"/>
              </w:rPr>
              <w:t xml:space="preserve"> </w:t>
            </w:r>
          </w:p>
          <w:p w:rsidR="00DC3856" w:rsidRPr="00515087" w:rsidRDefault="00DC3856" w:rsidP="00CE5923">
            <w:pPr>
              <w:jc w:val="both"/>
              <w:rPr>
                <w:rFonts w:cstheme="minorHAnsi"/>
                <w:sz w:val="20"/>
              </w:rPr>
            </w:pPr>
          </w:p>
          <w:p w:rsidR="00DC3856" w:rsidRPr="00515087" w:rsidRDefault="00DC3856" w:rsidP="00DC3856">
            <w:pPr>
              <w:pStyle w:val="Prrafodelista"/>
              <w:numPr>
                <w:ilvl w:val="1"/>
                <w:numId w:val="26"/>
              </w:numPr>
              <w:tabs>
                <w:tab w:val="clear" w:pos="792"/>
                <w:tab w:val="num" w:pos="0"/>
                <w:tab w:val="num" w:pos="60"/>
              </w:tabs>
              <w:ind w:left="432"/>
              <w:jc w:val="both"/>
              <w:rPr>
                <w:rFonts w:cstheme="minorHAnsi"/>
                <w:sz w:val="20"/>
              </w:rPr>
            </w:pPr>
            <w:r w:rsidRPr="00515087">
              <w:rPr>
                <w:rFonts w:cstheme="minorHAnsi"/>
                <w:sz w:val="20"/>
              </w:rPr>
              <w:t xml:space="preserve">En caso que la Feria Libre esté compuesta por más de una organización, deberá designar ante Notario/a </w:t>
            </w:r>
            <w:proofErr w:type="spellStart"/>
            <w:r w:rsidRPr="00515087">
              <w:rPr>
                <w:rFonts w:cstheme="minorHAnsi"/>
                <w:sz w:val="20"/>
              </w:rPr>
              <w:t>a</w:t>
            </w:r>
            <w:proofErr w:type="spellEnd"/>
            <w:r w:rsidRPr="00515087">
              <w:rPr>
                <w:rFonts w:cstheme="minorHAnsi"/>
                <w:sz w:val="20"/>
              </w:rPr>
              <w:t xml:space="preserve"> una sola organización (“Organización Representante”) como mandataria para actuar en representación de la Feria y postular el proyecto. Dicha designación deberá constar en documento notarial, disponible en Anexo 4A. </w:t>
            </w:r>
          </w:p>
          <w:p w:rsidR="00585FB4" w:rsidRPr="00515087" w:rsidRDefault="00585FB4" w:rsidP="00585FB4">
            <w:pPr>
              <w:pStyle w:val="Prrafodelista"/>
              <w:tabs>
                <w:tab w:val="num" w:pos="360"/>
              </w:tabs>
              <w:ind w:left="432"/>
              <w:jc w:val="both"/>
              <w:rPr>
                <w:rFonts w:cstheme="minorHAnsi"/>
                <w:sz w:val="20"/>
              </w:rPr>
            </w:pPr>
          </w:p>
          <w:p w:rsidR="00DC3856" w:rsidRPr="00515087" w:rsidRDefault="00DC3856" w:rsidP="00DC3856">
            <w:pPr>
              <w:pStyle w:val="Prrafodelista"/>
              <w:numPr>
                <w:ilvl w:val="1"/>
                <w:numId w:val="26"/>
              </w:numPr>
              <w:ind w:left="432"/>
              <w:rPr>
                <w:rFonts w:cstheme="minorHAnsi"/>
                <w:sz w:val="20"/>
              </w:rPr>
            </w:pPr>
            <w:r w:rsidRPr="00515087">
              <w:rPr>
                <w:rFonts w:cstheme="minorHAnsi"/>
                <w:sz w:val="20"/>
              </w:rPr>
              <w:t>En caso que la Feria Libre tenga una sola organización, deberá declarar ante Notario/</w:t>
            </w:r>
            <w:r w:rsidR="00850CBF" w:rsidRPr="00515087">
              <w:rPr>
                <w:rFonts w:cstheme="minorHAnsi"/>
                <w:sz w:val="20"/>
              </w:rPr>
              <w:t>a que</w:t>
            </w:r>
            <w:r w:rsidRPr="00515087">
              <w:rPr>
                <w:rFonts w:cstheme="minorHAnsi"/>
                <w:sz w:val="20"/>
              </w:rPr>
              <w:t xml:space="preserve"> dicha organización es la única existente al interior de la Feria y que ésta actuará como representante en la postulación del proyecto, disponible en Anexo 4B.</w:t>
            </w:r>
          </w:p>
          <w:p w:rsidR="00DC3856" w:rsidRPr="00515087" w:rsidRDefault="00DC3856" w:rsidP="00CE5923">
            <w:pPr>
              <w:pStyle w:val="Prrafodelista"/>
              <w:ind w:left="0"/>
              <w:jc w:val="both"/>
              <w:rPr>
                <w:rFonts w:cstheme="minorHAnsi"/>
                <w:sz w:val="20"/>
              </w:rPr>
            </w:pPr>
          </w:p>
          <w:p w:rsidR="00DC3856" w:rsidRPr="00515087" w:rsidRDefault="00DC3856" w:rsidP="00CE5923">
            <w:pPr>
              <w:pStyle w:val="Prrafodelista"/>
              <w:ind w:left="0"/>
              <w:jc w:val="both"/>
              <w:rPr>
                <w:rFonts w:cstheme="minorHAnsi"/>
                <w:sz w:val="20"/>
              </w:rPr>
            </w:pPr>
            <w:r w:rsidRPr="00515087">
              <w:rPr>
                <w:rFonts w:cstheme="minorHAnsi"/>
                <w:sz w:val="20"/>
              </w:rPr>
              <w:t>Las condiciones a.1 y a.2 podrán ser corroborada/s por la el Comité.</w:t>
            </w:r>
          </w:p>
          <w:p w:rsidR="004E6785" w:rsidRPr="00515087" w:rsidRDefault="004E6785" w:rsidP="00CE5923">
            <w:pPr>
              <w:pStyle w:val="Prrafodelista"/>
              <w:ind w:left="0"/>
              <w:jc w:val="both"/>
              <w:rPr>
                <w:rFonts w:cstheme="minorHAnsi"/>
                <w:sz w:val="20"/>
              </w:rPr>
            </w:pPr>
          </w:p>
        </w:tc>
        <w:tc>
          <w:tcPr>
            <w:tcW w:w="4253" w:type="dxa"/>
            <w:vAlign w:val="center"/>
          </w:tcPr>
          <w:p w:rsidR="00DC3856" w:rsidRPr="00515087" w:rsidRDefault="00DC3856" w:rsidP="00DC3856">
            <w:pPr>
              <w:pStyle w:val="Prrafodelista"/>
              <w:numPr>
                <w:ilvl w:val="1"/>
                <w:numId w:val="21"/>
              </w:numPr>
              <w:ind w:left="432"/>
              <w:jc w:val="both"/>
              <w:rPr>
                <w:rFonts w:cstheme="minorHAnsi"/>
                <w:color w:val="000000" w:themeColor="text1"/>
                <w:sz w:val="20"/>
              </w:rPr>
            </w:pPr>
            <w:r w:rsidRPr="00515087">
              <w:rPr>
                <w:rFonts w:cstheme="minorHAnsi"/>
                <w:color w:val="000000" w:themeColor="text1"/>
                <w:sz w:val="20"/>
                <w:u w:val="single"/>
              </w:rPr>
              <w:t>Mandato Notarial Especial,</w:t>
            </w:r>
            <w:r w:rsidRPr="00515087">
              <w:rPr>
                <w:rFonts w:cstheme="minorHAnsi"/>
                <w:color w:val="000000" w:themeColor="text1"/>
                <w:sz w:val="20"/>
              </w:rPr>
              <w:t xml:space="preserve"> individualizado en el </w:t>
            </w:r>
            <w:r w:rsidRPr="00515087">
              <w:rPr>
                <w:rFonts w:cstheme="minorHAnsi"/>
                <w:color w:val="000000" w:themeColor="text1"/>
                <w:sz w:val="20"/>
                <w:u w:val="single"/>
              </w:rPr>
              <w:t xml:space="preserve">Anexo N° 4A </w:t>
            </w:r>
            <w:r w:rsidR="00BB5B88" w:rsidRPr="00515087">
              <w:rPr>
                <w:rFonts w:cstheme="minorHAnsi"/>
                <w:color w:val="000000" w:themeColor="text1"/>
                <w:sz w:val="20"/>
              </w:rPr>
              <w:t>del presente</w:t>
            </w:r>
            <w:r w:rsidRPr="00515087">
              <w:rPr>
                <w:rFonts w:cstheme="minorHAnsi"/>
                <w:color w:val="000000" w:themeColor="text1"/>
                <w:sz w:val="20"/>
              </w:rPr>
              <w:t xml:space="preserve"> </w:t>
            </w:r>
            <w:r w:rsidR="00B352C6" w:rsidRPr="00515087">
              <w:rPr>
                <w:rFonts w:cstheme="minorHAnsi"/>
                <w:color w:val="000000" w:themeColor="text1"/>
                <w:sz w:val="20"/>
              </w:rPr>
              <w:t>manual</w:t>
            </w:r>
            <w:r w:rsidRPr="00515087">
              <w:rPr>
                <w:rFonts w:cstheme="minorHAnsi"/>
                <w:color w:val="000000" w:themeColor="text1"/>
                <w:sz w:val="20"/>
              </w:rPr>
              <w:t>.</w:t>
            </w:r>
          </w:p>
          <w:p w:rsidR="00DC3856" w:rsidRPr="00515087" w:rsidRDefault="00DC3856" w:rsidP="00CE5923">
            <w:pPr>
              <w:jc w:val="both"/>
              <w:rPr>
                <w:rFonts w:cstheme="minorHAnsi"/>
                <w:color w:val="000000" w:themeColor="text1"/>
                <w:sz w:val="20"/>
                <w:u w:val="single"/>
              </w:rPr>
            </w:pPr>
          </w:p>
          <w:p w:rsidR="00DC3856" w:rsidRPr="00515087" w:rsidRDefault="00DC3856" w:rsidP="00CE5923">
            <w:pPr>
              <w:jc w:val="both"/>
              <w:rPr>
                <w:rFonts w:cstheme="minorHAnsi"/>
                <w:color w:val="000000" w:themeColor="text1"/>
                <w:sz w:val="20"/>
                <w:u w:val="single"/>
              </w:rPr>
            </w:pPr>
          </w:p>
          <w:p w:rsidR="00DC3856" w:rsidRPr="00515087" w:rsidRDefault="00DC3856" w:rsidP="00CE5923">
            <w:pPr>
              <w:jc w:val="both"/>
              <w:rPr>
                <w:rFonts w:cstheme="minorHAnsi"/>
                <w:color w:val="000000" w:themeColor="text1"/>
                <w:sz w:val="20"/>
                <w:u w:val="single"/>
              </w:rPr>
            </w:pPr>
          </w:p>
          <w:p w:rsidR="00DC3856" w:rsidRPr="00515087" w:rsidRDefault="00DC3856" w:rsidP="00CE5923">
            <w:pPr>
              <w:jc w:val="both"/>
              <w:rPr>
                <w:rFonts w:cstheme="minorHAnsi"/>
                <w:color w:val="000000" w:themeColor="text1"/>
                <w:sz w:val="20"/>
                <w:u w:val="single"/>
              </w:rPr>
            </w:pPr>
          </w:p>
          <w:p w:rsidR="00DC3856" w:rsidRPr="00515087" w:rsidRDefault="00DC3856" w:rsidP="00DC3856">
            <w:pPr>
              <w:pStyle w:val="Prrafodelista"/>
              <w:numPr>
                <w:ilvl w:val="1"/>
                <w:numId w:val="21"/>
              </w:numPr>
              <w:ind w:left="432"/>
              <w:jc w:val="both"/>
              <w:rPr>
                <w:rFonts w:cstheme="minorHAnsi"/>
                <w:b/>
                <w:sz w:val="20"/>
              </w:rPr>
            </w:pPr>
            <w:r w:rsidRPr="00515087">
              <w:rPr>
                <w:rFonts w:cstheme="minorHAnsi"/>
                <w:color w:val="000000" w:themeColor="text1"/>
                <w:sz w:val="20"/>
                <w:u w:val="single"/>
              </w:rPr>
              <w:t>Declaración Notarial,</w:t>
            </w:r>
            <w:r w:rsidRPr="00515087">
              <w:rPr>
                <w:rFonts w:cstheme="minorHAnsi"/>
                <w:color w:val="000000" w:themeColor="text1"/>
                <w:sz w:val="20"/>
              </w:rPr>
              <w:t xml:space="preserve"> individualizada en el </w:t>
            </w:r>
            <w:r w:rsidRPr="00515087">
              <w:rPr>
                <w:rFonts w:cstheme="minorHAnsi"/>
                <w:color w:val="000000" w:themeColor="text1"/>
                <w:sz w:val="20"/>
                <w:u w:val="single"/>
              </w:rPr>
              <w:t>Anexo N° 4B</w:t>
            </w:r>
            <w:r w:rsidR="00BB5B88" w:rsidRPr="00515087">
              <w:rPr>
                <w:rFonts w:cstheme="minorHAnsi"/>
                <w:color w:val="000000" w:themeColor="text1"/>
                <w:sz w:val="20"/>
              </w:rPr>
              <w:t xml:space="preserve"> del presente</w:t>
            </w:r>
            <w:r w:rsidRPr="00515087">
              <w:rPr>
                <w:rFonts w:cstheme="minorHAnsi"/>
                <w:color w:val="000000" w:themeColor="text1"/>
                <w:sz w:val="20"/>
              </w:rPr>
              <w:t xml:space="preserve"> </w:t>
            </w:r>
            <w:r w:rsidR="00B352C6" w:rsidRPr="00515087">
              <w:rPr>
                <w:rFonts w:cstheme="minorHAnsi"/>
                <w:color w:val="000000" w:themeColor="text1"/>
                <w:sz w:val="20"/>
              </w:rPr>
              <w:t>manual</w:t>
            </w:r>
            <w:r w:rsidRPr="00515087">
              <w:rPr>
                <w:rFonts w:cstheme="minorHAnsi"/>
                <w:color w:val="000000" w:themeColor="text1"/>
                <w:sz w:val="20"/>
              </w:rPr>
              <w:t>.</w:t>
            </w:r>
          </w:p>
        </w:tc>
      </w:tr>
      <w:tr w:rsidR="00DC3856" w:rsidRPr="00515087" w:rsidTr="00CE5923">
        <w:tc>
          <w:tcPr>
            <w:tcW w:w="5211" w:type="dxa"/>
            <w:vAlign w:val="center"/>
          </w:tcPr>
          <w:p w:rsidR="00DC3856" w:rsidRPr="00515087" w:rsidRDefault="00DC3856" w:rsidP="00DC3856">
            <w:pPr>
              <w:pStyle w:val="Prrafodelista"/>
              <w:numPr>
                <w:ilvl w:val="0"/>
                <w:numId w:val="26"/>
              </w:numPr>
              <w:jc w:val="both"/>
              <w:rPr>
                <w:rFonts w:cstheme="minorHAnsi"/>
                <w:sz w:val="20"/>
              </w:rPr>
            </w:pPr>
            <w:r w:rsidRPr="00515087">
              <w:rPr>
                <w:rFonts w:cstheme="minorHAnsi"/>
                <w:sz w:val="20"/>
              </w:rPr>
              <w:br w:type="page"/>
              <w:t>La Organización Representante debe estar legalmente constituida y vigente, para lo cual debe adjuntar los documentos de su constitución, los antecedentes donde conste la personería del representante y el certificado de vigencia correspondiente.</w:t>
            </w:r>
          </w:p>
          <w:p w:rsidR="004E6785" w:rsidRPr="00515087" w:rsidRDefault="004E6785" w:rsidP="004E6785">
            <w:pPr>
              <w:jc w:val="both"/>
              <w:rPr>
                <w:rFonts w:cstheme="minorHAnsi"/>
                <w:sz w:val="20"/>
              </w:rPr>
            </w:pPr>
          </w:p>
        </w:tc>
        <w:tc>
          <w:tcPr>
            <w:tcW w:w="4253" w:type="dxa"/>
            <w:vAlign w:val="center"/>
          </w:tcPr>
          <w:p w:rsidR="00DC3856" w:rsidRPr="00515087" w:rsidRDefault="00DC3856" w:rsidP="00CE5923">
            <w:pPr>
              <w:jc w:val="both"/>
              <w:rPr>
                <w:rFonts w:cstheme="minorHAnsi"/>
                <w:b/>
                <w:sz w:val="20"/>
                <w:u w:val="single"/>
              </w:rPr>
            </w:pPr>
            <w:r w:rsidRPr="00515087">
              <w:rPr>
                <w:rFonts w:cstheme="minorHAnsi"/>
                <w:sz w:val="20"/>
              </w:rPr>
              <w:t>Documentos de su constitución y antecedentes en donde conste la personería del representante legal y el certificado de vigencia emitido con una antigüedad máxima de 60 días corridos contados desde la postulación.</w:t>
            </w:r>
          </w:p>
        </w:tc>
      </w:tr>
      <w:tr w:rsidR="00DC3856" w:rsidRPr="00515087" w:rsidTr="00CE5923">
        <w:tc>
          <w:tcPr>
            <w:tcW w:w="5211" w:type="dxa"/>
            <w:vAlign w:val="center"/>
          </w:tcPr>
          <w:p w:rsidR="00DC3856" w:rsidRPr="00515087" w:rsidRDefault="00DC3856" w:rsidP="00DC3856">
            <w:pPr>
              <w:pStyle w:val="Prrafodelista"/>
              <w:numPr>
                <w:ilvl w:val="0"/>
                <w:numId w:val="26"/>
              </w:numPr>
              <w:jc w:val="both"/>
              <w:rPr>
                <w:rFonts w:cstheme="minorHAnsi"/>
                <w:sz w:val="20"/>
              </w:rPr>
            </w:pPr>
            <w:r w:rsidRPr="00515087">
              <w:rPr>
                <w:rFonts w:cstheme="minorHAnsi"/>
                <w:sz w:val="20"/>
              </w:rPr>
              <w:t xml:space="preserve">La Organización representante debe contar con RUT ante el Servicio </w:t>
            </w:r>
            <w:r w:rsidR="00850CBF" w:rsidRPr="00515087">
              <w:rPr>
                <w:rFonts w:cstheme="minorHAnsi"/>
                <w:sz w:val="20"/>
              </w:rPr>
              <w:t>de Impuestos</w:t>
            </w:r>
            <w:r w:rsidRPr="00515087">
              <w:rPr>
                <w:rFonts w:cstheme="minorHAnsi"/>
                <w:sz w:val="20"/>
              </w:rPr>
              <w:t xml:space="preserve"> Internos.</w:t>
            </w:r>
          </w:p>
          <w:p w:rsidR="00585FB4" w:rsidRPr="00515087" w:rsidRDefault="00585FB4" w:rsidP="00585FB4">
            <w:pPr>
              <w:pStyle w:val="Prrafodelista"/>
              <w:ind w:left="360"/>
              <w:jc w:val="both"/>
              <w:rPr>
                <w:rFonts w:cstheme="minorHAnsi"/>
                <w:sz w:val="20"/>
              </w:rPr>
            </w:pPr>
          </w:p>
        </w:tc>
        <w:tc>
          <w:tcPr>
            <w:tcW w:w="4253" w:type="dxa"/>
            <w:vAlign w:val="center"/>
          </w:tcPr>
          <w:p w:rsidR="00DC3856" w:rsidRPr="00515087" w:rsidRDefault="00DC3856" w:rsidP="00CE5923">
            <w:pPr>
              <w:jc w:val="both"/>
              <w:rPr>
                <w:rFonts w:cstheme="minorHAnsi"/>
                <w:sz w:val="20"/>
              </w:rPr>
            </w:pPr>
            <w:r w:rsidRPr="00515087">
              <w:rPr>
                <w:rFonts w:cstheme="minorHAnsi"/>
                <w:sz w:val="20"/>
              </w:rPr>
              <w:t>Consulta situación tributaria de terceros en portal WEB de SII, realizada y verificada por el Comité.</w:t>
            </w:r>
          </w:p>
          <w:p w:rsidR="00585FB4" w:rsidRPr="00515087" w:rsidRDefault="00585FB4" w:rsidP="00CE5923">
            <w:pPr>
              <w:jc w:val="both"/>
              <w:rPr>
                <w:rFonts w:cstheme="minorHAnsi"/>
                <w:sz w:val="20"/>
              </w:rPr>
            </w:pPr>
          </w:p>
        </w:tc>
      </w:tr>
      <w:tr w:rsidR="00DC3856" w:rsidRPr="00515087" w:rsidTr="00CE5923">
        <w:tc>
          <w:tcPr>
            <w:tcW w:w="5211" w:type="dxa"/>
            <w:vAlign w:val="center"/>
          </w:tcPr>
          <w:p w:rsidR="00DC3856" w:rsidRPr="00515087" w:rsidRDefault="00DC3856" w:rsidP="00DC3856">
            <w:pPr>
              <w:pStyle w:val="Prrafodelista"/>
              <w:numPr>
                <w:ilvl w:val="0"/>
                <w:numId w:val="26"/>
              </w:numPr>
              <w:tabs>
                <w:tab w:val="clear" w:pos="360"/>
                <w:tab w:val="num" w:pos="-1080"/>
                <w:tab w:val="num" w:pos="0"/>
              </w:tabs>
              <w:jc w:val="both"/>
              <w:rPr>
                <w:rFonts w:cstheme="minorHAnsi"/>
                <w:sz w:val="20"/>
              </w:rPr>
            </w:pPr>
            <w:r w:rsidRPr="00515087">
              <w:rPr>
                <w:rFonts w:cstheme="minorHAnsi"/>
                <w:sz w:val="20"/>
              </w:rPr>
              <w:t xml:space="preserve">La </w:t>
            </w:r>
            <w:r w:rsidRPr="00515087">
              <w:rPr>
                <w:rFonts w:cstheme="minorHAnsi"/>
                <w:sz w:val="20"/>
                <w:lang w:val="es-ES"/>
              </w:rPr>
              <w:t>organización</w:t>
            </w:r>
            <w:r w:rsidRPr="00515087">
              <w:rPr>
                <w:rFonts w:cstheme="minorHAnsi"/>
                <w:sz w:val="20"/>
              </w:rPr>
              <w:t xml:space="preserve"> representante </w:t>
            </w:r>
            <w:r w:rsidRPr="00515087">
              <w:rPr>
                <w:rFonts w:cstheme="minorHAnsi"/>
                <w:b/>
                <w:bCs/>
                <w:sz w:val="20"/>
                <w:u w:val="single"/>
              </w:rPr>
              <w:t>NO</w:t>
            </w:r>
            <w:r w:rsidRPr="00515087">
              <w:rPr>
                <w:rFonts w:cstheme="minorHAnsi"/>
                <w:sz w:val="20"/>
              </w:rPr>
              <w:t xml:space="preserve"> debe tener multas morosas por incumplimientos laborales ni deudas previsionales. Este requisito es exigible sólo para las organizaciones representantes que tengan inicio de actividades ante el SII.</w:t>
            </w:r>
          </w:p>
          <w:p w:rsidR="00DC3856" w:rsidRPr="00515087" w:rsidRDefault="00DC3856" w:rsidP="00CE5923">
            <w:pPr>
              <w:pStyle w:val="Prrafodelista"/>
              <w:ind w:left="360"/>
              <w:rPr>
                <w:rFonts w:cstheme="minorHAnsi"/>
                <w:sz w:val="20"/>
              </w:rPr>
            </w:pPr>
          </w:p>
        </w:tc>
        <w:tc>
          <w:tcPr>
            <w:tcW w:w="4253" w:type="dxa"/>
            <w:vAlign w:val="center"/>
          </w:tcPr>
          <w:p w:rsidR="00DC3856" w:rsidRPr="00515087" w:rsidRDefault="00DC3856" w:rsidP="00CE5923">
            <w:pPr>
              <w:jc w:val="both"/>
              <w:rPr>
                <w:rFonts w:eastAsia="Arial Unicode MS" w:cstheme="minorHAnsi"/>
                <w:color w:val="000000"/>
                <w:sz w:val="20"/>
              </w:rPr>
            </w:pPr>
            <w:r w:rsidRPr="00515087">
              <w:rPr>
                <w:rFonts w:eastAsia="Arial Unicode MS" w:cstheme="minorHAnsi"/>
                <w:color w:val="000000"/>
                <w:sz w:val="20"/>
              </w:rPr>
              <w:t>Certificado de antecedentes labores y previsionales de la Dirección del Trabajo, Boletín Laboral y Previsional.</w:t>
            </w:r>
          </w:p>
          <w:p w:rsidR="00DC3856" w:rsidRPr="00515087" w:rsidRDefault="00DC3856" w:rsidP="00CE5923">
            <w:pPr>
              <w:jc w:val="both"/>
              <w:rPr>
                <w:rFonts w:cstheme="minorHAnsi"/>
                <w:color w:val="000000"/>
                <w:sz w:val="20"/>
              </w:rPr>
            </w:pPr>
            <w:r w:rsidRPr="00515087">
              <w:rPr>
                <w:rFonts w:cstheme="minorHAnsi"/>
                <w:color w:val="000000"/>
                <w:sz w:val="20"/>
              </w:rPr>
              <w:t>Se aceptarán, para estos efectos, documentos emitidos a través de Internet por las instituciones correspondientes.</w:t>
            </w:r>
          </w:p>
          <w:p w:rsidR="00585FB4" w:rsidRPr="00515087" w:rsidRDefault="00585FB4" w:rsidP="00CE5923">
            <w:pPr>
              <w:jc w:val="both"/>
              <w:rPr>
                <w:rFonts w:cstheme="minorHAnsi"/>
                <w:b/>
                <w:sz w:val="20"/>
              </w:rPr>
            </w:pPr>
          </w:p>
        </w:tc>
      </w:tr>
      <w:tr w:rsidR="00DC3856" w:rsidRPr="00515087" w:rsidTr="00CE5923">
        <w:trPr>
          <w:trHeight w:val="1188"/>
        </w:trPr>
        <w:tc>
          <w:tcPr>
            <w:tcW w:w="5211" w:type="dxa"/>
            <w:vAlign w:val="center"/>
          </w:tcPr>
          <w:p w:rsidR="00DC3856" w:rsidRPr="00515087" w:rsidRDefault="00DC3856" w:rsidP="00DC3856">
            <w:pPr>
              <w:pStyle w:val="Prrafodelista"/>
              <w:numPr>
                <w:ilvl w:val="0"/>
                <w:numId w:val="26"/>
              </w:numPr>
              <w:tabs>
                <w:tab w:val="clear" w:pos="360"/>
                <w:tab w:val="num" w:pos="-1080"/>
                <w:tab w:val="num" w:pos="0"/>
              </w:tabs>
              <w:jc w:val="both"/>
              <w:rPr>
                <w:rFonts w:cstheme="minorHAnsi"/>
                <w:sz w:val="20"/>
              </w:rPr>
            </w:pPr>
            <w:r w:rsidRPr="00515087">
              <w:rPr>
                <w:rFonts w:cstheme="minorHAnsi"/>
                <w:sz w:val="20"/>
              </w:rPr>
              <w:t>La Feria Libre debe contar con un mínimo de 15 puestos y adjuntar un listado de todos los/as feriantes que componen la Feria, el que deberá incluir al menos nombres, apellidos y RUT.</w:t>
            </w:r>
          </w:p>
          <w:p w:rsidR="004E6785" w:rsidRPr="00515087" w:rsidRDefault="004E6785" w:rsidP="004E6785">
            <w:pPr>
              <w:tabs>
                <w:tab w:val="num" w:pos="-1080"/>
                <w:tab w:val="num" w:pos="0"/>
              </w:tabs>
              <w:jc w:val="both"/>
              <w:rPr>
                <w:rFonts w:cstheme="minorHAnsi"/>
                <w:sz w:val="20"/>
              </w:rPr>
            </w:pPr>
          </w:p>
          <w:p w:rsidR="004E6785" w:rsidRPr="00515087" w:rsidRDefault="004E6785" w:rsidP="004E6785">
            <w:pPr>
              <w:tabs>
                <w:tab w:val="num" w:pos="-1080"/>
                <w:tab w:val="num" w:pos="0"/>
              </w:tabs>
              <w:jc w:val="both"/>
              <w:rPr>
                <w:rFonts w:cstheme="minorHAnsi"/>
                <w:sz w:val="20"/>
              </w:rPr>
            </w:pPr>
          </w:p>
        </w:tc>
        <w:tc>
          <w:tcPr>
            <w:tcW w:w="4253" w:type="dxa"/>
            <w:vAlign w:val="center"/>
          </w:tcPr>
          <w:p w:rsidR="00DC3856" w:rsidRPr="00515087" w:rsidRDefault="00DC3856" w:rsidP="00CE5923">
            <w:pPr>
              <w:jc w:val="both"/>
              <w:rPr>
                <w:rFonts w:cstheme="minorHAnsi"/>
                <w:sz w:val="20"/>
              </w:rPr>
            </w:pPr>
            <w:r w:rsidRPr="00515087">
              <w:rPr>
                <w:rFonts w:cstheme="minorHAnsi"/>
                <w:sz w:val="20"/>
                <w:u w:val="single"/>
              </w:rPr>
              <w:t>Anexo N° 5</w:t>
            </w:r>
            <w:r w:rsidRPr="00515087">
              <w:rPr>
                <w:rFonts w:cstheme="minorHAnsi"/>
                <w:sz w:val="20"/>
              </w:rPr>
              <w:t>: Listado de Feriantes que componen la Feria.</w:t>
            </w:r>
          </w:p>
          <w:p w:rsidR="00DC3856" w:rsidRPr="00515087" w:rsidRDefault="00DC3856" w:rsidP="00CE5923">
            <w:pPr>
              <w:jc w:val="both"/>
              <w:rPr>
                <w:rFonts w:cstheme="minorHAnsi"/>
                <w:sz w:val="20"/>
              </w:rPr>
            </w:pPr>
            <w:r w:rsidRPr="00515087">
              <w:rPr>
                <w:rFonts w:cstheme="minorHAnsi"/>
                <w:sz w:val="20"/>
              </w:rPr>
              <w:t xml:space="preserve"> </w:t>
            </w:r>
          </w:p>
          <w:p w:rsidR="00DC3856" w:rsidRPr="00515087" w:rsidRDefault="00DC3856" w:rsidP="00CE5923">
            <w:pPr>
              <w:jc w:val="both"/>
              <w:rPr>
                <w:rFonts w:cstheme="minorHAnsi"/>
                <w:b/>
                <w:sz w:val="20"/>
                <w:u w:val="single"/>
              </w:rPr>
            </w:pPr>
          </w:p>
        </w:tc>
      </w:tr>
      <w:tr w:rsidR="00DC3856" w:rsidRPr="00515087" w:rsidTr="00CE5923">
        <w:tc>
          <w:tcPr>
            <w:tcW w:w="5211" w:type="dxa"/>
            <w:vAlign w:val="center"/>
          </w:tcPr>
          <w:p w:rsidR="00DC3856" w:rsidRPr="00515087" w:rsidRDefault="00DC3856" w:rsidP="00DC3856">
            <w:pPr>
              <w:pStyle w:val="Prrafodelista"/>
              <w:numPr>
                <w:ilvl w:val="0"/>
                <w:numId w:val="26"/>
              </w:numPr>
              <w:jc w:val="both"/>
              <w:rPr>
                <w:rFonts w:cstheme="minorHAnsi"/>
                <w:sz w:val="20"/>
              </w:rPr>
            </w:pPr>
            <w:r w:rsidRPr="00515087">
              <w:rPr>
                <w:rFonts w:cstheme="minorHAnsi"/>
                <w:sz w:val="20"/>
                <w:lang w:val="es-ES"/>
              </w:rPr>
              <w:t>La Feria Libre debe acreditar</w:t>
            </w:r>
            <w:r w:rsidRPr="00515087">
              <w:rPr>
                <w:rFonts w:cstheme="minorHAnsi"/>
                <w:sz w:val="20"/>
              </w:rPr>
              <w:t xml:space="preserve"> el cumplimiento de la </w:t>
            </w:r>
            <w:r w:rsidRPr="00515087">
              <w:rPr>
                <w:rFonts w:cstheme="minorHAnsi"/>
                <w:sz w:val="20"/>
                <w:lang w:val="es-ES"/>
              </w:rPr>
              <w:t xml:space="preserve">ordenanza o decreto municipal, u otro instrumento que </w:t>
            </w:r>
            <w:r w:rsidRPr="00515087">
              <w:rPr>
                <w:rFonts w:cstheme="minorHAnsi"/>
                <w:sz w:val="20"/>
                <w:lang w:val="es-ES"/>
              </w:rPr>
              <w:lastRenderedPageBreak/>
              <w:t>determina deberes y derechos del funcionamiento de las ferias libres en la comuna.</w:t>
            </w:r>
          </w:p>
        </w:tc>
        <w:tc>
          <w:tcPr>
            <w:tcW w:w="4253" w:type="dxa"/>
            <w:vAlign w:val="center"/>
          </w:tcPr>
          <w:p w:rsidR="00DC3856" w:rsidRPr="00515087" w:rsidRDefault="00DC3856" w:rsidP="00CE5923">
            <w:pPr>
              <w:pStyle w:val="Prrafodelista"/>
              <w:ind w:left="0"/>
              <w:jc w:val="both"/>
              <w:rPr>
                <w:rFonts w:cstheme="minorHAnsi"/>
                <w:sz w:val="20"/>
                <w:lang w:val="es-ES"/>
              </w:rPr>
            </w:pPr>
            <w:r w:rsidRPr="00515087">
              <w:rPr>
                <w:rFonts w:cstheme="minorHAnsi"/>
                <w:sz w:val="20"/>
                <w:u w:val="single"/>
                <w:lang w:val="es-ES"/>
              </w:rPr>
              <w:lastRenderedPageBreak/>
              <w:t>Carta, certificado o documento</w:t>
            </w:r>
            <w:r w:rsidRPr="00515087">
              <w:rPr>
                <w:rFonts w:cstheme="minorHAnsi"/>
                <w:sz w:val="20"/>
                <w:lang w:val="es-ES"/>
              </w:rPr>
              <w:t xml:space="preserve"> afín emitido por el Municipio respectivo, timbrado y firmado por un representante  válido del municipio (Jefe de </w:t>
            </w:r>
            <w:r w:rsidRPr="00515087">
              <w:rPr>
                <w:rFonts w:cstheme="minorHAnsi"/>
                <w:sz w:val="20"/>
                <w:lang w:val="es-ES"/>
              </w:rPr>
              <w:lastRenderedPageBreak/>
              <w:t xml:space="preserve">Oficina de Parte, Encargado Fomento Productivo, Administrador Municipal, u otro autorizado), que acredite el cumplimiento solicitado. </w:t>
            </w:r>
          </w:p>
          <w:p w:rsidR="004E6785" w:rsidRPr="00515087" w:rsidRDefault="004E6785" w:rsidP="00CE5923">
            <w:pPr>
              <w:pStyle w:val="Prrafodelista"/>
              <w:ind w:left="0"/>
              <w:jc w:val="both"/>
              <w:rPr>
                <w:rFonts w:eastAsia="Arial Unicode MS" w:cstheme="minorHAnsi"/>
                <w:color w:val="000000"/>
                <w:sz w:val="20"/>
              </w:rPr>
            </w:pPr>
          </w:p>
        </w:tc>
      </w:tr>
      <w:tr w:rsidR="00DC3856" w:rsidRPr="00515087" w:rsidTr="00CE5923">
        <w:tc>
          <w:tcPr>
            <w:tcW w:w="5211" w:type="dxa"/>
            <w:vAlign w:val="center"/>
          </w:tcPr>
          <w:p w:rsidR="00DC3856" w:rsidRPr="00515087" w:rsidRDefault="00DC3856" w:rsidP="00DC3856">
            <w:pPr>
              <w:pStyle w:val="Prrafodelista"/>
              <w:numPr>
                <w:ilvl w:val="0"/>
                <w:numId w:val="26"/>
              </w:numPr>
              <w:jc w:val="both"/>
              <w:rPr>
                <w:rFonts w:cstheme="minorHAnsi"/>
                <w:sz w:val="20"/>
                <w:lang w:val="es-ES"/>
              </w:rPr>
            </w:pPr>
            <w:r w:rsidRPr="00515087">
              <w:rPr>
                <w:rFonts w:cstheme="minorHAnsi"/>
                <w:sz w:val="20"/>
                <w:lang w:val="es-ES"/>
              </w:rPr>
              <w:lastRenderedPageBreak/>
              <w:t>Indicar en el formulario de postulación el desarrollo de al menos 3 ámbitos de intervención indicados en la etapa 1, de los cuales no será obligatorio el ámbito de imagen comercial para aquellas Ferias beneficiarias del Fondo de Desarrollo de Ferias Libres 2015.</w:t>
            </w:r>
          </w:p>
          <w:p w:rsidR="004E6785" w:rsidRPr="00515087" w:rsidRDefault="004E6785" w:rsidP="004E6785">
            <w:pPr>
              <w:jc w:val="both"/>
              <w:rPr>
                <w:rFonts w:cstheme="minorHAnsi"/>
                <w:sz w:val="20"/>
                <w:lang w:val="es-ES"/>
              </w:rPr>
            </w:pPr>
          </w:p>
        </w:tc>
        <w:tc>
          <w:tcPr>
            <w:tcW w:w="4253" w:type="dxa"/>
            <w:vMerge w:val="restart"/>
            <w:vAlign w:val="center"/>
          </w:tcPr>
          <w:p w:rsidR="00BB5B88" w:rsidRPr="00515087" w:rsidRDefault="00DC3856" w:rsidP="00CE5923">
            <w:pPr>
              <w:pStyle w:val="Prrafodelista"/>
              <w:ind w:left="0"/>
              <w:jc w:val="both"/>
              <w:rPr>
                <w:rFonts w:cstheme="minorHAnsi"/>
                <w:sz w:val="20"/>
                <w:lang w:val="es-ES"/>
              </w:rPr>
            </w:pPr>
            <w:r w:rsidRPr="00515087">
              <w:rPr>
                <w:rFonts w:cstheme="minorHAnsi"/>
                <w:sz w:val="20"/>
                <w:u w:val="single"/>
              </w:rPr>
              <w:t>Ficha de postulación</w:t>
            </w:r>
          </w:p>
          <w:p w:rsidR="00BB5B88" w:rsidRPr="00515087" w:rsidRDefault="00BB5B88" w:rsidP="00BB5B88">
            <w:pPr>
              <w:rPr>
                <w:rFonts w:cstheme="minorHAnsi"/>
                <w:lang w:val="es-ES"/>
              </w:rPr>
            </w:pPr>
          </w:p>
          <w:p w:rsidR="00BB5B88" w:rsidRPr="00515087" w:rsidRDefault="00BB5B88" w:rsidP="00BB5B88">
            <w:pPr>
              <w:rPr>
                <w:rFonts w:cstheme="minorHAnsi"/>
                <w:lang w:val="es-ES"/>
              </w:rPr>
            </w:pPr>
          </w:p>
          <w:p w:rsidR="00BB5B88" w:rsidRPr="00515087" w:rsidRDefault="00BB5B88" w:rsidP="00BB5B88">
            <w:pPr>
              <w:rPr>
                <w:rFonts w:cstheme="minorHAnsi"/>
                <w:lang w:val="es-ES"/>
              </w:rPr>
            </w:pPr>
          </w:p>
          <w:p w:rsidR="00DC3856" w:rsidRPr="00515087" w:rsidRDefault="00DC3856" w:rsidP="00BB5B88">
            <w:pPr>
              <w:rPr>
                <w:rFonts w:cstheme="minorHAnsi"/>
                <w:lang w:val="es-ES"/>
              </w:rPr>
            </w:pPr>
          </w:p>
        </w:tc>
      </w:tr>
      <w:tr w:rsidR="00DC3856" w:rsidRPr="00515087" w:rsidTr="00CE5923">
        <w:trPr>
          <w:trHeight w:val="558"/>
        </w:trPr>
        <w:tc>
          <w:tcPr>
            <w:tcW w:w="5211" w:type="dxa"/>
          </w:tcPr>
          <w:p w:rsidR="00DC3856" w:rsidRPr="00515087" w:rsidRDefault="00DC3856" w:rsidP="00DC3856">
            <w:pPr>
              <w:pStyle w:val="Prrafodelista"/>
              <w:numPr>
                <w:ilvl w:val="0"/>
                <w:numId w:val="26"/>
              </w:numPr>
              <w:jc w:val="both"/>
              <w:rPr>
                <w:rFonts w:cstheme="minorHAnsi"/>
                <w:sz w:val="20"/>
              </w:rPr>
            </w:pPr>
            <w:r w:rsidRPr="00515087">
              <w:rPr>
                <w:rFonts w:cstheme="minorHAnsi"/>
                <w:sz w:val="20"/>
                <w:lang w:val="es-ES"/>
              </w:rPr>
              <w:t>El Proyecto debe ser presentado en tiempo y forma, con todos los antecedentes requeridos y cumpliendo con las condiciones de financiamiento descritas en los ít</w:t>
            </w:r>
            <w:r w:rsidR="00BB5B88" w:rsidRPr="00515087">
              <w:rPr>
                <w:rFonts w:cstheme="minorHAnsi"/>
                <w:sz w:val="20"/>
                <w:lang w:val="es-ES"/>
              </w:rPr>
              <w:t>ems 1.2, 1.3, 1.6 y 1.7 de este</w:t>
            </w:r>
            <w:r w:rsidRPr="00515087">
              <w:rPr>
                <w:rFonts w:cstheme="minorHAnsi"/>
                <w:sz w:val="20"/>
                <w:lang w:val="es-ES"/>
              </w:rPr>
              <w:t xml:space="preserve"> </w:t>
            </w:r>
            <w:r w:rsidR="00B352C6" w:rsidRPr="00515087">
              <w:rPr>
                <w:rFonts w:cstheme="minorHAnsi"/>
                <w:sz w:val="20"/>
                <w:lang w:val="es-ES"/>
              </w:rPr>
              <w:t>manual</w:t>
            </w:r>
            <w:r w:rsidRPr="00515087">
              <w:rPr>
                <w:rFonts w:cstheme="minorHAnsi"/>
                <w:sz w:val="20"/>
                <w:lang w:val="es-ES"/>
              </w:rPr>
              <w:t xml:space="preserve"> (montos solicitados, aporte empresarial, ítems a financiar, restricciones de financiamiento).</w:t>
            </w:r>
          </w:p>
          <w:p w:rsidR="004E6785" w:rsidRPr="00515087" w:rsidRDefault="004E6785" w:rsidP="004E6785">
            <w:pPr>
              <w:jc w:val="both"/>
              <w:rPr>
                <w:rFonts w:cstheme="minorHAnsi"/>
                <w:sz w:val="20"/>
              </w:rPr>
            </w:pPr>
          </w:p>
        </w:tc>
        <w:tc>
          <w:tcPr>
            <w:tcW w:w="4253" w:type="dxa"/>
            <w:vMerge/>
            <w:vAlign w:val="center"/>
          </w:tcPr>
          <w:p w:rsidR="00DC3856" w:rsidRPr="00515087" w:rsidRDefault="00DC3856" w:rsidP="00CE5923">
            <w:pPr>
              <w:pStyle w:val="Sangradetextonormal"/>
              <w:ind w:left="0"/>
              <w:rPr>
                <w:rFonts w:asciiTheme="minorHAnsi" w:hAnsiTheme="minorHAnsi" w:cstheme="minorHAnsi"/>
                <w:color w:val="000000"/>
                <w:szCs w:val="22"/>
              </w:rPr>
            </w:pPr>
          </w:p>
        </w:tc>
      </w:tr>
      <w:tr w:rsidR="00DC3856" w:rsidRPr="00515087" w:rsidTr="00CE5923">
        <w:tc>
          <w:tcPr>
            <w:tcW w:w="5211" w:type="dxa"/>
            <w:vAlign w:val="center"/>
          </w:tcPr>
          <w:p w:rsidR="00DC3856" w:rsidRPr="00515087" w:rsidRDefault="00DC3856" w:rsidP="00DC3856">
            <w:pPr>
              <w:pStyle w:val="Prrafodelista"/>
              <w:numPr>
                <w:ilvl w:val="0"/>
                <w:numId w:val="26"/>
              </w:numPr>
              <w:tabs>
                <w:tab w:val="num" w:pos="0"/>
              </w:tabs>
              <w:jc w:val="both"/>
              <w:rPr>
                <w:rFonts w:cstheme="minorHAnsi"/>
                <w:sz w:val="20"/>
                <w:lang w:val="es-ES"/>
              </w:rPr>
            </w:pPr>
            <w:r w:rsidRPr="00515087">
              <w:rPr>
                <w:rFonts w:cstheme="minorHAnsi"/>
                <w:sz w:val="20"/>
                <w:lang w:val="es-ES"/>
              </w:rPr>
              <w:t>Si el proyecto contempla la etapa 2 y habilitación de infraestructura dentro de los ítems de financiamiento en el formulario de postulación, la Feria debe acreditar respecto de alguna de las Organizaciones que compone la Feria, una de las siguientes condiciones: propietario/a, usufructuario, comodatario, arrendatario, concesionario o usuario autorizado mediante documentos respectivos. Además, deberán presentar una Autorización Notarial, de acuerdo al Formato de Autorización contenido en el Anexo N° 8, otorgada por el propietario del inmueble donde se habilitará la infraestructura y donde funciona la Feria Postulante, o de la Autoridad correspondiente, que autorice a todos los beneficiarios del instrumento a usar y/o gozar la infraestructura habilitada, por un plazo mínimo de 3 años, desde la fecha de suscripción del respectivo contrato entre el AOI y la Feria.</w:t>
            </w:r>
          </w:p>
        </w:tc>
        <w:tc>
          <w:tcPr>
            <w:tcW w:w="4253" w:type="dxa"/>
            <w:vAlign w:val="center"/>
          </w:tcPr>
          <w:p w:rsidR="00DC3856" w:rsidRPr="00515087" w:rsidRDefault="00DC3856" w:rsidP="00CE5923">
            <w:pPr>
              <w:pStyle w:val="Sangradetextonormal"/>
              <w:ind w:left="0"/>
              <w:rPr>
                <w:rFonts w:asciiTheme="minorHAnsi" w:hAnsiTheme="minorHAnsi" w:cstheme="minorHAnsi"/>
                <w:color w:val="000000"/>
                <w:szCs w:val="22"/>
              </w:rPr>
            </w:pPr>
            <w:r w:rsidRPr="00515087">
              <w:rPr>
                <w:rFonts w:asciiTheme="minorHAnsi" w:hAnsiTheme="minorHAnsi" w:cstheme="minorHAnsi"/>
                <w:color w:val="000000"/>
                <w:szCs w:val="22"/>
              </w:rPr>
              <w:t>a) En caso de ser propietario/a: Certificado de Dominio Vigente emitido por el Conservador de Bienes Raíces respectivo. La fecha de emisión de este certificado no podrá ser superior a 90 días de antigüedad, al momento de la postulación.</w:t>
            </w:r>
          </w:p>
          <w:p w:rsidR="00DC3856" w:rsidRPr="00515087" w:rsidRDefault="00DC3856" w:rsidP="00CE5923">
            <w:pPr>
              <w:pStyle w:val="Sangradetextonormal"/>
              <w:ind w:left="0"/>
              <w:rPr>
                <w:rFonts w:asciiTheme="minorHAnsi" w:hAnsiTheme="minorHAnsi" w:cstheme="minorHAnsi"/>
                <w:color w:val="000000"/>
                <w:szCs w:val="22"/>
              </w:rPr>
            </w:pPr>
            <w:r w:rsidRPr="00515087">
              <w:rPr>
                <w:rFonts w:asciiTheme="minorHAnsi" w:hAnsiTheme="minorHAnsi" w:cstheme="minorHAnsi"/>
                <w:color w:val="000000"/>
                <w:szCs w:val="22"/>
              </w:rPr>
              <w:t>b) En caso de ser usufructuario/a: Certificado de Hipotecas y Gravámenes emitido por el Conservador de Bienes Raíces respectivo. La fecha de emisión de este certificado no podrá ser superior a 90 días de antigüedad, al momento de la postulación.</w:t>
            </w:r>
          </w:p>
          <w:p w:rsidR="00DC3856" w:rsidRPr="00515087" w:rsidRDefault="00DC3856" w:rsidP="00CE5923">
            <w:pPr>
              <w:pStyle w:val="Sangradetextonormal"/>
              <w:ind w:left="0"/>
              <w:rPr>
                <w:rFonts w:asciiTheme="minorHAnsi" w:hAnsiTheme="minorHAnsi" w:cstheme="minorHAnsi"/>
                <w:color w:val="000000"/>
                <w:szCs w:val="22"/>
              </w:rPr>
            </w:pPr>
            <w:r w:rsidRPr="00515087">
              <w:rPr>
                <w:rFonts w:asciiTheme="minorHAnsi" w:hAnsiTheme="minorHAnsi" w:cstheme="minorHAnsi"/>
                <w:color w:val="000000"/>
                <w:szCs w:val="22"/>
              </w:rPr>
              <w:t>c) En caso de ser comodatario/a: Copia Contrato de Comodato que acredite su actual condición de comodatario.</w:t>
            </w:r>
          </w:p>
          <w:p w:rsidR="00DC3856" w:rsidRPr="00515087" w:rsidRDefault="00DC3856" w:rsidP="00CE5923">
            <w:pPr>
              <w:pStyle w:val="Sangradetextonormal"/>
              <w:ind w:left="0"/>
              <w:rPr>
                <w:rFonts w:asciiTheme="minorHAnsi" w:hAnsiTheme="minorHAnsi" w:cstheme="minorHAnsi"/>
                <w:color w:val="000000"/>
                <w:szCs w:val="22"/>
              </w:rPr>
            </w:pPr>
            <w:r w:rsidRPr="00515087">
              <w:rPr>
                <w:rFonts w:asciiTheme="minorHAnsi" w:hAnsiTheme="minorHAnsi" w:cstheme="minorHAnsi"/>
                <w:color w:val="000000"/>
                <w:szCs w:val="22"/>
              </w:rPr>
              <w:t>d) En el caso de ser concesionario/a: Decreto de concesión.</w:t>
            </w:r>
          </w:p>
          <w:p w:rsidR="00DC3856" w:rsidRPr="00515087" w:rsidRDefault="00DC3856" w:rsidP="00CE5923">
            <w:pPr>
              <w:pStyle w:val="Sangradetextonormal"/>
              <w:ind w:left="0"/>
              <w:rPr>
                <w:rFonts w:asciiTheme="minorHAnsi" w:hAnsiTheme="minorHAnsi" w:cstheme="minorHAnsi"/>
                <w:color w:val="000000"/>
                <w:szCs w:val="22"/>
              </w:rPr>
            </w:pPr>
            <w:r w:rsidRPr="00515087">
              <w:rPr>
                <w:rFonts w:asciiTheme="minorHAnsi" w:hAnsiTheme="minorHAnsi" w:cstheme="minorHAnsi"/>
                <w:color w:val="000000"/>
                <w:szCs w:val="22"/>
              </w:rPr>
              <w:t>e) en el caso de ser arrendatario/a: Copia de contrato de arrendamiento que acredite su actual condición de arrendatario.</w:t>
            </w:r>
          </w:p>
          <w:p w:rsidR="00DC3856" w:rsidRPr="00515087" w:rsidRDefault="00DC3856" w:rsidP="00CE5923">
            <w:pPr>
              <w:pStyle w:val="Sangradetextonormal"/>
              <w:ind w:left="0"/>
              <w:rPr>
                <w:rFonts w:asciiTheme="minorHAnsi" w:hAnsiTheme="minorHAnsi" w:cstheme="minorHAnsi"/>
                <w:color w:val="000000"/>
                <w:szCs w:val="22"/>
              </w:rPr>
            </w:pPr>
            <w:r w:rsidRPr="00515087">
              <w:rPr>
                <w:rFonts w:asciiTheme="minorHAnsi" w:hAnsiTheme="minorHAnsi" w:cstheme="minorHAnsi"/>
                <w:color w:val="000000"/>
                <w:szCs w:val="22"/>
              </w:rPr>
              <w:t>En caso de ser usuario/a autorizado/a de la propiedad: autorización notarial del propietario/a del inmueble.</w:t>
            </w:r>
          </w:p>
          <w:p w:rsidR="00DC3856" w:rsidRPr="00515087" w:rsidRDefault="00DC3856" w:rsidP="00CE5923">
            <w:pPr>
              <w:pStyle w:val="Sangradetextonormal"/>
              <w:ind w:left="0"/>
              <w:rPr>
                <w:rFonts w:asciiTheme="minorHAnsi" w:hAnsiTheme="minorHAnsi" w:cstheme="minorHAnsi"/>
                <w:color w:val="000000"/>
                <w:szCs w:val="22"/>
              </w:rPr>
            </w:pPr>
            <w:r w:rsidRPr="00515087">
              <w:rPr>
                <w:rFonts w:asciiTheme="minorHAnsi" w:hAnsiTheme="minorHAnsi" w:cstheme="minorHAnsi"/>
                <w:color w:val="000000"/>
                <w:szCs w:val="22"/>
              </w:rPr>
              <w:t>Anexo N° 8, Formato Autorización Notarial.</w:t>
            </w:r>
          </w:p>
          <w:p w:rsidR="004E6785" w:rsidRPr="00515087" w:rsidRDefault="004E6785" w:rsidP="00CE5923">
            <w:pPr>
              <w:pStyle w:val="Sangradetextonormal"/>
              <w:ind w:left="0"/>
              <w:rPr>
                <w:rFonts w:asciiTheme="minorHAnsi" w:hAnsiTheme="minorHAnsi" w:cstheme="minorHAnsi"/>
                <w:szCs w:val="22"/>
              </w:rPr>
            </w:pPr>
          </w:p>
        </w:tc>
      </w:tr>
      <w:tr w:rsidR="00DC3856" w:rsidRPr="00515087" w:rsidTr="00CE5923">
        <w:trPr>
          <w:trHeight w:val="558"/>
        </w:trPr>
        <w:tc>
          <w:tcPr>
            <w:tcW w:w="5211" w:type="dxa"/>
          </w:tcPr>
          <w:p w:rsidR="00DC3856" w:rsidRPr="00515087" w:rsidRDefault="00DC3856" w:rsidP="00DC3856">
            <w:pPr>
              <w:pStyle w:val="Prrafodelista"/>
              <w:numPr>
                <w:ilvl w:val="0"/>
                <w:numId w:val="26"/>
              </w:numPr>
              <w:jc w:val="both"/>
              <w:rPr>
                <w:rFonts w:cstheme="minorHAnsi"/>
                <w:sz w:val="20"/>
              </w:rPr>
            </w:pPr>
            <w:r w:rsidRPr="00515087">
              <w:rPr>
                <w:rFonts w:cstheme="minorHAnsi"/>
                <w:sz w:val="20"/>
                <w:lang w:val="es-ES"/>
              </w:rPr>
              <w:t>Acreditar la sociabilización del proyecto por las organizaciones y feriantes que componen la Feria.</w:t>
            </w:r>
          </w:p>
        </w:tc>
        <w:tc>
          <w:tcPr>
            <w:tcW w:w="4253" w:type="dxa"/>
            <w:vAlign w:val="center"/>
          </w:tcPr>
          <w:p w:rsidR="00DC3856" w:rsidRPr="00515087" w:rsidRDefault="00DC3856" w:rsidP="00CE5923">
            <w:pPr>
              <w:pStyle w:val="Sangradetextonormal"/>
              <w:ind w:left="0"/>
              <w:rPr>
                <w:rFonts w:asciiTheme="minorHAnsi" w:hAnsiTheme="minorHAnsi" w:cstheme="minorHAnsi"/>
                <w:color w:val="000000"/>
                <w:szCs w:val="22"/>
              </w:rPr>
            </w:pPr>
            <w:r w:rsidRPr="00515087">
              <w:rPr>
                <w:rFonts w:asciiTheme="minorHAnsi" w:hAnsiTheme="minorHAnsi" w:cstheme="minorHAnsi"/>
                <w:color w:val="000000"/>
                <w:szCs w:val="22"/>
              </w:rPr>
              <w:t>Cualquier medio escrito donde se difunda o dé cuenta a los feriantes de la postulación de la Feria al instrumento Fondo de Desarrollo de Ferias Libres, tales como: correo electrónico, boletín o diario informativo.</w:t>
            </w:r>
          </w:p>
          <w:p w:rsidR="00DC3856" w:rsidRPr="00515087" w:rsidRDefault="00DC3856" w:rsidP="00CE5923">
            <w:pPr>
              <w:pStyle w:val="Sangradetextonormal"/>
              <w:ind w:left="0"/>
              <w:rPr>
                <w:rFonts w:asciiTheme="minorHAnsi" w:hAnsiTheme="minorHAnsi" w:cstheme="minorHAnsi"/>
                <w:color w:val="000000"/>
                <w:szCs w:val="22"/>
              </w:rPr>
            </w:pPr>
            <w:r w:rsidRPr="00515087">
              <w:rPr>
                <w:rFonts w:asciiTheme="minorHAnsi" w:hAnsiTheme="minorHAnsi" w:cstheme="minorHAnsi"/>
                <w:color w:val="000000"/>
                <w:szCs w:val="22"/>
              </w:rPr>
              <w:t>El Comité calificará la pertinencia del medio de verificación demostrado.</w:t>
            </w:r>
          </w:p>
        </w:tc>
      </w:tr>
    </w:tbl>
    <w:p w:rsidR="00585FB4" w:rsidRPr="00515087" w:rsidRDefault="00585FB4" w:rsidP="00585FB4">
      <w:pPr>
        <w:spacing w:after="0" w:line="360" w:lineRule="auto"/>
        <w:rPr>
          <w:rFonts w:cstheme="minorHAnsi"/>
          <w:lang w:val="es-MX"/>
        </w:rPr>
      </w:pPr>
    </w:p>
    <w:p w:rsidR="00DC3856" w:rsidRPr="00515087" w:rsidRDefault="00DC3856" w:rsidP="004E6785">
      <w:pPr>
        <w:spacing w:after="0" w:line="360" w:lineRule="auto"/>
        <w:ind w:left="720"/>
        <w:jc w:val="both"/>
        <w:rPr>
          <w:rFonts w:cstheme="minorHAnsi"/>
          <w:b/>
          <w:bCs/>
          <w:lang w:val="es-MX"/>
        </w:rPr>
      </w:pPr>
      <w:r w:rsidRPr="00515087">
        <w:rPr>
          <w:rFonts w:cstheme="minorHAnsi"/>
          <w:lang w:val="es-MX"/>
        </w:rPr>
        <w:br w:type="page"/>
      </w:r>
      <w:bookmarkStart w:id="55" w:name="_Toc440896303"/>
      <w:bookmarkStart w:id="56" w:name="_Toc456101285"/>
      <w:r w:rsidRPr="00515087">
        <w:rPr>
          <w:rFonts w:cstheme="minorHAnsi"/>
          <w:b/>
          <w:bCs/>
          <w:lang w:val="es-MX"/>
        </w:rPr>
        <w:lastRenderedPageBreak/>
        <w:t>ANEXO N° 2 DESCRIPCION ITEMS DE FINANCIAMIENTO DE LA ETAPA 2</w:t>
      </w:r>
      <w:bookmarkEnd w:id="55"/>
      <w:bookmarkEnd w:id="56"/>
    </w:p>
    <w:p w:rsidR="00DC3856" w:rsidRPr="00515087" w:rsidRDefault="00DC3856" w:rsidP="00DC3856">
      <w:pPr>
        <w:spacing w:after="0" w:line="240" w:lineRule="auto"/>
        <w:ind w:left="720"/>
        <w:rPr>
          <w:rFonts w:cstheme="minorHAnsi"/>
          <w:lang w:val="es-MX"/>
        </w:rPr>
      </w:pPr>
    </w:p>
    <w:p w:rsidR="00DC3856" w:rsidRPr="00515087" w:rsidRDefault="00DC3856" w:rsidP="00DC3856">
      <w:pPr>
        <w:numPr>
          <w:ilvl w:val="0"/>
          <w:numId w:val="25"/>
        </w:numPr>
        <w:tabs>
          <w:tab w:val="clear" w:pos="-360"/>
        </w:tabs>
        <w:autoSpaceDE w:val="0"/>
        <w:autoSpaceDN w:val="0"/>
        <w:adjustRightInd w:val="0"/>
        <w:spacing w:after="0" w:line="240" w:lineRule="auto"/>
        <w:ind w:left="0" w:firstLine="0"/>
        <w:jc w:val="both"/>
        <w:rPr>
          <w:rFonts w:cstheme="minorHAnsi"/>
          <w:lang w:val="es-MX"/>
        </w:rPr>
      </w:pPr>
      <w:r w:rsidRPr="00515087">
        <w:rPr>
          <w:rFonts w:cstheme="minorHAnsi"/>
          <w:b/>
          <w:u w:val="single"/>
          <w:lang w:val="es-ES" w:eastAsia="es-ES"/>
        </w:rPr>
        <w:t>Mejoramiento de infraestructura  y/o equipamiento</w:t>
      </w:r>
    </w:p>
    <w:p w:rsidR="00DC3856" w:rsidRPr="00515087" w:rsidRDefault="00DC3856" w:rsidP="00DC3856">
      <w:pPr>
        <w:autoSpaceDE w:val="0"/>
        <w:autoSpaceDN w:val="0"/>
        <w:adjustRightInd w:val="0"/>
        <w:spacing w:after="0" w:line="240" w:lineRule="auto"/>
        <w:jc w:val="both"/>
        <w:rPr>
          <w:rFonts w:cstheme="minorHAnsi"/>
          <w:lang w:val="es-MX"/>
        </w:rPr>
      </w:pPr>
    </w:p>
    <w:p w:rsidR="00DC3856" w:rsidRPr="00515087" w:rsidRDefault="00DC3856" w:rsidP="00DC3856">
      <w:pPr>
        <w:pStyle w:val="Prrafodelista"/>
        <w:numPr>
          <w:ilvl w:val="0"/>
          <w:numId w:val="27"/>
        </w:numPr>
        <w:autoSpaceDE w:val="0"/>
        <w:autoSpaceDN w:val="0"/>
        <w:adjustRightInd w:val="0"/>
        <w:spacing w:after="0" w:line="240" w:lineRule="auto"/>
        <w:jc w:val="both"/>
        <w:rPr>
          <w:rFonts w:cstheme="minorHAnsi"/>
          <w:bCs/>
          <w:snapToGrid w:val="0"/>
        </w:rPr>
      </w:pPr>
      <w:r w:rsidRPr="00515087">
        <w:rPr>
          <w:rFonts w:cstheme="minorHAnsi"/>
          <w:b/>
          <w:u w:val="single"/>
          <w:lang w:val="es-ES" w:eastAsia="es-ES"/>
        </w:rPr>
        <w:t>Habilitación</w:t>
      </w:r>
      <w:r w:rsidRPr="00515087">
        <w:rPr>
          <w:rFonts w:cstheme="minorHAnsi"/>
          <w:b/>
          <w:bCs/>
          <w:snapToGrid w:val="0"/>
          <w:u w:val="single"/>
        </w:rPr>
        <w:t xml:space="preserve"> de Infraestructura</w:t>
      </w:r>
      <w:r w:rsidRPr="00515087">
        <w:rPr>
          <w:rFonts w:cstheme="minorHAnsi"/>
          <w:b/>
          <w:u w:val="single"/>
        </w:rPr>
        <w:t>:</w:t>
      </w:r>
    </w:p>
    <w:p w:rsidR="00DC3856" w:rsidRPr="00515087" w:rsidRDefault="00DC3856" w:rsidP="00DC3856">
      <w:pPr>
        <w:pStyle w:val="Prrafodelista"/>
        <w:autoSpaceDE w:val="0"/>
        <w:autoSpaceDN w:val="0"/>
        <w:adjustRightInd w:val="0"/>
        <w:spacing w:after="0" w:line="240" w:lineRule="auto"/>
        <w:ind w:left="0"/>
        <w:jc w:val="both"/>
        <w:rPr>
          <w:rFonts w:cstheme="minorHAnsi"/>
          <w:bCs/>
          <w:snapToGrid w:val="0"/>
        </w:rPr>
      </w:pPr>
      <w:r w:rsidRPr="00515087">
        <w:rPr>
          <w:rFonts w:cstheme="minorHAnsi"/>
        </w:rPr>
        <w:t xml:space="preserve"> </w:t>
      </w:r>
    </w:p>
    <w:p w:rsidR="00DC3856" w:rsidRPr="00515087" w:rsidRDefault="00DC3856" w:rsidP="00DC3856">
      <w:pPr>
        <w:autoSpaceDE w:val="0"/>
        <w:autoSpaceDN w:val="0"/>
        <w:adjustRightInd w:val="0"/>
        <w:spacing w:after="0" w:line="240" w:lineRule="auto"/>
        <w:jc w:val="both"/>
        <w:rPr>
          <w:rFonts w:cstheme="minorHAnsi"/>
          <w:lang w:val="es-ES" w:eastAsia="es-ES"/>
        </w:rPr>
      </w:pPr>
      <w:r w:rsidRPr="00515087">
        <w:rPr>
          <w:rFonts w:cstheme="minorHAnsi"/>
          <w:lang w:val="es-ES" w:eastAsia="es-ES"/>
        </w:rPr>
        <w:t xml:space="preserve">Comprende el gasto necesario para dejar apto el espacio físico (taller, oficina, vehículos de trabajo u otro) para el funcionamiento del proyecto, como por ejemplo, reparación de pisos, techumbres y paredes, </w:t>
      </w:r>
      <w:proofErr w:type="spellStart"/>
      <w:r w:rsidRPr="00515087">
        <w:rPr>
          <w:rFonts w:cstheme="minorHAnsi"/>
          <w:lang w:val="es-ES" w:eastAsia="es-ES"/>
        </w:rPr>
        <w:t>radier</w:t>
      </w:r>
      <w:proofErr w:type="spellEnd"/>
      <w:r w:rsidRPr="00515087">
        <w:rPr>
          <w:rFonts w:cstheme="minorHAnsi"/>
          <w:lang w:val="es-ES" w:eastAsia="es-ES"/>
        </w:rPr>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515087">
        <w:rPr>
          <w:rFonts w:cstheme="minorHAnsi"/>
          <w:lang w:val="es-ES" w:eastAsia="es-ES"/>
        </w:rPr>
        <w:t>containers</w:t>
      </w:r>
      <w:proofErr w:type="spellEnd"/>
      <w:r w:rsidRPr="00515087">
        <w:rPr>
          <w:rFonts w:cstheme="minorHAnsi"/>
          <w:lang w:val="es-ES" w:eastAsia="es-ES"/>
        </w:rPr>
        <w:t xml:space="preserve"> y otros similares.</w:t>
      </w:r>
    </w:p>
    <w:p w:rsidR="00DC3856" w:rsidRPr="00515087" w:rsidRDefault="00DC3856" w:rsidP="00DC3856">
      <w:pPr>
        <w:autoSpaceDE w:val="0"/>
        <w:autoSpaceDN w:val="0"/>
        <w:adjustRightInd w:val="0"/>
        <w:spacing w:after="0" w:line="240" w:lineRule="auto"/>
        <w:jc w:val="both"/>
        <w:rPr>
          <w:rFonts w:cstheme="minorHAnsi"/>
          <w:lang w:val="es-ES" w:eastAsia="es-ES"/>
        </w:rPr>
      </w:pPr>
    </w:p>
    <w:p w:rsidR="00DC3856" w:rsidRPr="00515087" w:rsidRDefault="00DC3856" w:rsidP="00DC3856">
      <w:pPr>
        <w:pStyle w:val="Prrafodelista"/>
        <w:numPr>
          <w:ilvl w:val="0"/>
          <w:numId w:val="27"/>
        </w:numPr>
        <w:autoSpaceDE w:val="0"/>
        <w:autoSpaceDN w:val="0"/>
        <w:adjustRightInd w:val="0"/>
        <w:spacing w:after="0" w:line="240" w:lineRule="auto"/>
        <w:jc w:val="both"/>
        <w:rPr>
          <w:rFonts w:cstheme="minorHAnsi"/>
          <w:b/>
          <w:u w:val="single"/>
          <w:lang w:val="es-ES" w:eastAsia="es-ES"/>
        </w:rPr>
      </w:pPr>
      <w:r w:rsidRPr="00515087">
        <w:rPr>
          <w:rFonts w:cstheme="minorHAnsi"/>
          <w:b/>
          <w:bCs/>
          <w:snapToGrid w:val="0"/>
          <w:u w:val="single"/>
        </w:rPr>
        <w:t xml:space="preserve">Activos </w:t>
      </w:r>
      <w:r w:rsidRPr="00515087">
        <w:rPr>
          <w:rFonts w:cstheme="minorHAnsi"/>
          <w:b/>
          <w:u w:val="single"/>
          <w:lang w:val="es-ES" w:eastAsia="es-ES"/>
        </w:rPr>
        <w:t>funcionamiento y/o productivos, equipamiento u otra infraestructura para la feria:</w:t>
      </w:r>
    </w:p>
    <w:p w:rsidR="00DC3856" w:rsidRPr="00515087" w:rsidRDefault="00DC3856" w:rsidP="00DC3856">
      <w:pPr>
        <w:autoSpaceDE w:val="0"/>
        <w:autoSpaceDN w:val="0"/>
        <w:adjustRightInd w:val="0"/>
        <w:spacing w:after="0" w:line="240" w:lineRule="auto"/>
        <w:jc w:val="both"/>
        <w:rPr>
          <w:rFonts w:cstheme="minorHAnsi"/>
          <w:lang w:val="es-ES" w:eastAsia="es-ES"/>
        </w:rPr>
      </w:pPr>
    </w:p>
    <w:p w:rsidR="00DC3856" w:rsidRPr="00515087" w:rsidRDefault="00DC3856" w:rsidP="00DC3856">
      <w:pPr>
        <w:autoSpaceDE w:val="0"/>
        <w:autoSpaceDN w:val="0"/>
        <w:adjustRightInd w:val="0"/>
        <w:spacing w:after="0" w:line="240" w:lineRule="auto"/>
        <w:jc w:val="both"/>
        <w:rPr>
          <w:rFonts w:cstheme="minorHAnsi"/>
          <w:lang w:val="es-ES" w:eastAsia="es-ES"/>
        </w:rPr>
      </w:pPr>
      <w:r w:rsidRPr="00515087">
        <w:rPr>
          <w:rFonts w:cstheme="minorHAnsi"/>
          <w:lang w:val="es-ES" w:eastAsia="es-ES"/>
        </w:rPr>
        <w:t>Corresponde a la adquisición de bienes (activos físicos) necesarios para el proyecto que se utilizan directamente o indirectamente en el proceso de producción o funcionamiento de la Feria tales como: máquinas, equipos, herramientas, mobiliario de producción o soporte (por ejemplo, mesones, repisas, tableros, contenedores de recolección de basura y caballete), implementación de elementos tecnológicos (balanzas digitales, pesas, u otros similares), derechos a llave. Incluye estructuras móviles o desmontables, tales como toldos, stands y otros similares. Incluye también bienes intangibles, tales como software, registro de marca, entre otros que sean estrictamente necesarios para el funcionamiento del proyecto. Se excluyen bienes raíces.</w:t>
      </w:r>
    </w:p>
    <w:p w:rsidR="00DC3856" w:rsidRPr="00515087" w:rsidRDefault="00DC3856" w:rsidP="00DC3856">
      <w:pPr>
        <w:autoSpaceDE w:val="0"/>
        <w:autoSpaceDN w:val="0"/>
        <w:adjustRightInd w:val="0"/>
        <w:spacing w:after="0" w:line="240" w:lineRule="auto"/>
        <w:jc w:val="both"/>
        <w:rPr>
          <w:rFonts w:cstheme="minorHAnsi"/>
          <w:lang w:val="es-ES" w:eastAsia="es-ES"/>
        </w:rPr>
      </w:pPr>
    </w:p>
    <w:p w:rsidR="00DC3856" w:rsidRPr="00515087" w:rsidRDefault="00DC3856" w:rsidP="00DC3856">
      <w:pPr>
        <w:numPr>
          <w:ilvl w:val="0"/>
          <w:numId w:val="1"/>
        </w:numPr>
        <w:tabs>
          <w:tab w:val="clear" w:pos="360"/>
          <w:tab w:val="num" w:pos="0"/>
        </w:tabs>
        <w:autoSpaceDE w:val="0"/>
        <w:autoSpaceDN w:val="0"/>
        <w:adjustRightInd w:val="0"/>
        <w:spacing w:after="0" w:line="240" w:lineRule="auto"/>
        <w:ind w:left="0" w:firstLine="0"/>
        <w:jc w:val="both"/>
        <w:rPr>
          <w:rFonts w:cstheme="minorHAnsi"/>
          <w:lang w:val="es-ES" w:eastAsia="es-ES"/>
        </w:rPr>
      </w:pPr>
      <w:r w:rsidRPr="00515087">
        <w:rPr>
          <w:rFonts w:cstheme="minorHAnsi"/>
          <w:lang w:val="es-ES" w:eastAsia="es-ES"/>
        </w:rPr>
        <w:t>Comprende equipamiento para la Feria, tales como balanzas digitales, equipos de refrigeración, generación eléctrica o similares, banquetas y mobiliario para exposición o tratamiento de productos, Iluminación, letreros para presentación de precios y señalética, ropa corporativa (polares, pecheras, gorros, carritos de feria, contenedores de basura, implementos de limpieza e higiene (alcohol gel, guantes, etc.), baños, electricidad, agua o gas, otra infraestructura o equipamiento relacionado al mejoramiento de la imagen comercial. 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rsidR="00DC3856" w:rsidRPr="00515087" w:rsidRDefault="00DC3856" w:rsidP="00DC3856">
      <w:pPr>
        <w:autoSpaceDE w:val="0"/>
        <w:autoSpaceDN w:val="0"/>
        <w:adjustRightInd w:val="0"/>
        <w:spacing w:after="0" w:line="240" w:lineRule="auto"/>
        <w:jc w:val="both"/>
        <w:rPr>
          <w:rFonts w:cstheme="minorHAnsi"/>
          <w:lang w:val="es-ES" w:eastAsia="es-ES"/>
        </w:rPr>
      </w:pPr>
    </w:p>
    <w:p w:rsidR="00DC3856" w:rsidRPr="00515087" w:rsidRDefault="00DC3856" w:rsidP="00DC3856">
      <w:pPr>
        <w:numPr>
          <w:ilvl w:val="0"/>
          <w:numId w:val="1"/>
        </w:numPr>
        <w:tabs>
          <w:tab w:val="clear" w:pos="360"/>
          <w:tab w:val="num" w:pos="0"/>
        </w:tabs>
        <w:autoSpaceDE w:val="0"/>
        <w:autoSpaceDN w:val="0"/>
        <w:adjustRightInd w:val="0"/>
        <w:spacing w:after="0" w:line="240" w:lineRule="auto"/>
        <w:ind w:left="0" w:firstLine="0"/>
        <w:jc w:val="both"/>
        <w:rPr>
          <w:rFonts w:cstheme="minorHAnsi"/>
          <w:lang w:val="es-ES" w:eastAsia="es-ES"/>
        </w:rPr>
      </w:pPr>
      <w:r w:rsidRPr="00515087">
        <w:rPr>
          <w:rFonts w:cstheme="minorHAnsi"/>
          <w:lang w:val="es-ES" w:eastAsia="es-ES"/>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rsidR="00DC3856" w:rsidRPr="00515087" w:rsidRDefault="00DC3856" w:rsidP="00DC3856">
      <w:pPr>
        <w:autoSpaceDE w:val="0"/>
        <w:autoSpaceDN w:val="0"/>
        <w:adjustRightInd w:val="0"/>
        <w:spacing w:after="0" w:line="240" w:lineRule="auto"/>
        <w:jc w:val="both"/>
        <w:rPr>
          <w:rFonts w:cstheme="minorHAnsi"/>
        </w:rPr>
      </w:pPr>
    </w:p>
    <w:p w:rsidR="00DC3856" w:rsidRPr="00515087" w:rsidRDefault="00DC3856" w:rsidP="00DC3856">
      <w:pPr>
        <w:numPr>
          <w:ilvl w:val="0"/>
          <w:numId w:val="1"/>
        </w:numPr>
        <w:tabs>
          <w:tab w:val="clear" w:pos="360"/>
          <w:tab w:val="num" w:pos="0"/>
        </w:tabs>
        <w:autoSpaceDE w:val="0"/>
        <w:autoSpaceDN w:val="0"/>
        <w:adjustRightInd w:val="0"/>
        <w:spacing w:after="0" w:line="240" w:lineRule="auto"/>
        <w:ind w:left="0" w:firstLine="0"/>
        <w:jc w:val="both"/>
        <w:rPr>
          <w:rFonts w:cstheme="minorHAnsi"/>
          <w:lang w:val="es-ES" w:eastAsia="es-ES"/>
        </w:rPr>
      </w:pPr>
      <w:r w:rsidRPr="00515087">
        <w:rPr>
          <w:rFonts w:cstheme="minorHAnsi"/>
          <w:b/>
          <w:u w:val="single"/>
          <w:lang w:val="es-ES" w:eastAsia="es-ES"/>
        </w:rPr>
        <w:t>Otros:</w:t>
      </w:r>
      <w:r w:rsidRPr="00515087">
        <w:rPr>
          <w:rFonts w:cstheme="minorHAnsi"/>
          <w:u w:val="single"/>
          <w:lang w:val="es-ES" w:eastAsia="es-ES"/>
        </w:rPr>
        <w:t xml:space="preserve"> </w:t>
      </w:r>
      <w:r w:rsidRPr="00515087">
        <w:rPr>
          <w:rFonts w:cstheme="minorHAnsi"/>
          <w:lang w:val="es-ES" w:eastAsia="es-ES"/>
        </w:rPr>
        <w:t>aquellos tangibles que tengan relación con los ámbitos a abordar en la etapa 1 y que no correspondan a asistencias técnicas, asesorías, capacitación o similares.  Por ejemplo, material impreso de promoción (folletería), página web, avisos radiales o en diarios locales, producción gráfica y audiovisual, implementación de sistemas de comercialización (</w:t>
      </w:r>
      <w:proofErr w:type="spellStart"/>
      <w:r w:rsidRPr="00515087">
        <w:rPr>
          <w:rFonts w:cstheme="minorHAnsi"/>
          <w:lang w:val="es-ES" w:eastAsia="es-ES"/>
        </w:rPr>
        <w:t>redcompra</w:t>
      </w:r>
      <w:proofErr w:type="spellEnd"/>
      <w:r w:rsidRPr="00515087">
        <w:rPr>
          <w:rFonts w:cstheme="minorHAnsi"/>
          <w:lang w:val="es-ES" w:eastAsia="es-ES"/>
        </w:rPr>
        <w:t>, otros), nuevos productos y servicios, enmarcados en el ámbito de innovación y valor agregado u otros.</w:t>
      </w:r>
    </w:p>
    <w:p w:rsidR="00DC3856" w:rsidRPr="00515087" w:rsidRDefault="00DC3856" w:rsidP="00DC3856">
      <w:pPr>
        <w:rPr>
          <w:rFonts w:eastAsiaTheme="majorEastAsia" w:cstheme="minorHAnsi"/>
          <w:b/>
          <w:color w:val="000000" w:themeColor="text1"/>
        </w:rPr>
      </w:pPr>
      <w:r w:rsidRPr="00515087">
        <w:rPr>
          <w:rFonts w:cstheme="minorHAnsi"/>
          <w:bCs/>
          <w:color w:val="000000" w:themeColor="text1"/>
        </w:rPr>
        <w:br w:type="page"/>
      </w:r>
    </w:p>
    <w:p w:rsidR="009F5AB2" w:rsidRPr="00515087" w:rsidRDefault="009F5AB2" w:rsidP="00DC3856">
      <w:pPr>
        <w:pStyle w:val="Ttulo1"/>
        <w:spacing w:before="0" w:line="240" w:lineRule="auto"/>
        <w:jc w:val="center"/>
        <w:rPr>
          <w:rFonts w:asciiTheme="minorHAnsi" w:hAnsiTheme="minorHAnsi" w:cstheme="minorHAnsi"/>
          <w:bCs w:val="0"/>
          <w:color w:val="000000" w:themeColor="text1"/>
          <w:sz w:val="22"/>
          <w:szCs w:val="22"/>
        </w:rPr>
      </w:pPr>
      <w:bookmarkStart w:id="57" w:name="_Toc440896304"/>
      <w:bookmarkStart w:id="58" w:name="_Toc456101286"/>
    </w:p>
    <w:p w:rsidR="00DC3856" w:rsidRPr="00515087" w:rsidRDefault="00DC3856" w:rsidP="00DC3856">
      <w:pPr>
        <w:pStyle w:val="Ttulo1"/>
        <w:spacing w:before="0" w:line="240" w:lineRule="auto"/>
        <w:jc w:val="center"/>
        <w:rPr>
          <w:rFonts w:asciiTheme="minorHAnsi" w:hAnsiTheme="minorHAnsi" w:cstheme="minorHAnsi"/>
          <w:b w:val="0"/>
          <w:bCs w:val="0"/>
          <w:sz w:val="22"/>
          <w:szCs w:val="22"/>
        </w:rPr>
      </w:pPr>
      <w:r w:rsidRPr="00515087">
        <w:rPr>
          <w:rFonts w:asciiTheme="minorHAnsi" w:hAnsiTheme="minorHAnsi" w:cstheme="minorHAnsi"/>
          <w:bCs w:val="0"/>
          <w:color w:val="000000" w:themeColor="text1"/>
          <w:sz w:val="22"/>
          <w:szCs w:val="22"/>
        </w:rPr>
        <w:t>ANEXO N° 3 DECLARACIÓN JURADA SIMPLE</w:t>
      </w:r>
      <w:bookmarkEnd w:id="57"/>
      <w:bookmarkEnd w:id="58"/>
    </w:p>
    <w:p w:rsidR="00DC3856" w:rsidRPr="00515087" w:rsidRDefault="00DC3856" w:rsidP="00DC3856">
      <w:pPr>
        <w:spacing w:after="0" w:line="240" w:lineRule="auto"/>
        <w:jc w:val="center"/>
        <w:rPr>
          <w:rFonts w:cstheme="minorHAnsi"/>
          <w:b/>
          <w:bCs/>
        </w:rPr>
      </w:pPr>
      <w:r w:rsidRPr="00515087">
        <w:rPr>
          <w:rFonts w:cstheme="minorHAnsi"/>
          <w:b/>
          <w:bCs/>
        </w:rPr>
        <w:t>(No recuperan IVA)</w:t>
      </w:r>
    </w:p>
    <w:p w:rsidR="00FB468F" w:rsidRPr="00515087" w:rsidRDefault="00FB468F" w:rsidP="00DC3856">
      <w:pPr>
        <w:spacing w:after="0" w:line="480" w:lineRule="auto"/>
        <w:jc w:val="both"/>
        <w:rPr>
          <w:rFonts w:cstheme="minorHAnsi"/>
        </w:rPr>
      </w:pPr>
    </w:p>
    <w:p w:rsidR="00DC3856" w:rsidRPr="00515087" w:rsidRDefault="00DC3856" w:rsidP="00DC3856">
      <w:pPr>
        <w:spacing w:after="0" w:line="480" w:lineRule="auto"/>
        <w:jc w:val="both"/>
        <w:rPr>
          <w:rFonts w:cstheme="minorHAnsi"/>
        </w:rPr>
      </w:pPr>
      <w:r w:rsidRPr="00515087">
        <w:rPr>
          <w:rFonts w:cstheme="minorHAnsi"/>
        </w:rPr>
        <w:t xml:space="preserve">En </w:t>
      </w:r>
      <w:r w:rsidR="005267C2" w:rsidRPr="00515087">
        <w:rPr>
          <w:rFonts w:cstheme="minorHAnsi"/>
        </w:rPr>
        <w:t xml:space="preserve">la ciudad de </w:t>
      </w:r>
      <w:r w:rsidRPr="00515087">
        <w:rPr>
          <w:rFonts w:cstheme="minorHAnsi"/>
        </w:rPr>
        <w:t>____</w:t>
      </w:r>
      <w:r w:rsidR="00C71307" w:rsidRPr="00515087">
        <w:rPr>
          <w:rFonts w:cstheme="minorHAnsi"/>
        </w:rPr>
        <w:t>_____________</w:t>
      </w:r>
      <w:r w:rsidRPr="00515087">
        <w:rPr>
          <w:rFonts w:cstheme="minorHAnsi"/>
        </w:rPr>
        <w:t>____, a ____</w:t>
      </w:r>
      <w:r w:rsidR="00C71307" w:rsidRPr="00515087">
        <w:rPr>
          <w:rFonts w:cstheme="minorHAnsi"/>
        </w:rPr>
        <w:t>___</w:t>
      </w:r>
      <w:r w:rsidR="005267C2" w:rsidRPr="00515087">
        <w:rPr>
          <w:rFonts w:cstheme="minorHAnsi"/>
        </w:rPr>
        <w:t xml:space="preserve"> </w:t>
      </w:r>
      <w:r w:rsidRPr="00515087">
        <w:rPr>
          <w:rFonts w:cstheme="minorHAnsi"/>
        </w:rPr>
        <w:t>de ____________</w:t>
      </w:r>
      <w:r w:rsidR="00C71307" w:rsidRPr="00515087">
        <w:rPr>
          <w:rFonts w:cstheme="minorHAnsi"/>
        </w:rPr>
        <w:t>_</w:t>
      </w:r>
      <w:r w:rsidRPr="00515087">
        <w:rPr>
          <w:rFonts w:cstheme="minorHAnsi"/>
        </w:rPr>
        <w:t xml:space="preserve">_ </w:t>
      </w:r>
      <w:proofErr w:type="spellStart"/>
      <w:r w:rsidRPr="00515087">
        <w:rPr>
          <w:rFonts w:cstheme="minorHAnsi"/>
        </w:rPr>
        <w:t>de</w:t>
      </w:r>
      <w:proofErr w:type="spellEnd"/>
      <w:r w:rsidRPr="00515087">
        <w:rPr>
          <w:rFonts w:cstheme="minorHAnsi"/>
        </w:rPr>
        <w:t xml:space="preserve"> 20</w:t>
      </w:r>
      <w:r w:rsidR="0034037C" w:rsidRPr="00515087">
        <w:rPr>
          <w:rFonts w:cstheme="minorHAnsi"/>
        </w:rPr>
        <w:t>20</w:t>
      </w:r>
      <w:r w:rsidRPr="00515087">
        <w:rPr>
          <w:rFonts w:cstheme="minorHAnsi"/>
        </w:rPr>
        <w:t xml:space="preserve">, la Feria Libre </w:t>
      </w:r>
      <w:r w:rsidR="005267C2" w:rsidRPr="00515087">
        <w:rPr>
          <w:rFonts w:cstheme="minorHAnsi"/>
        </w:rPr>
        <w:t>“</w:t>
      </w:r>
      <w:r w:rsidRPr="00515087">
        <w:rPr>
          <w:rFonts w:cstheme="minorHAnsi"/>
        </w:rPr>
        <w:t>____</w:t>
      </w:r>
      <w:r w:rsidR="00C71307" w:rsidRPr="00515087">
        <w:rPr>
          <w:rFonts w:cstheme="minorHAnsi"/>
        </w:rPr>
        <w:t>_____________________</w:t>
      </w:r>
      <w:r w:rsidRPr="00515087">
        <w:rPr>
          <w:rFonts w:cstheme="minorHAnsi"/>
        </w:rPr>
        <w:t>____________________________</w:t>
      </w:r>
      <w:r w:rsidR="005267C2" w:rsidRPr="00515087">
        <w:rPr>
          <w:rFonts w:cstheme="minorHAnsi"/>
        </w:rPr>
        <w:t>”</w:t>
      </w:r>
      <w:r w:rsidRPr="00515087">
        <w:rPr>
          <w:rFonts w:cstheme="minorHAnsi"/>
        </w:rPr>
        <w:t>, representada por la Organización</w:t>
      </w:r>
      <w:r w:rsidR="005267C2" w:rsidRPr="00515087">
        <w:rPr>
          <w:rFonts w:cstheme="minorHAnsi"/>
        </w:rPr>
        <w:t>:</w:t>
      </w:r>
      <w:r w:rsidRPr="00515087">
        <w:rPr>
          <w:rFonts w:cstheme="minorHAnsi"/>
        </w:rPr>
        <w:t xml:space="preserve"> _________________________</w:t>
      </w:r>
      <w:r w:rsidR="00C71307" w:rsidRPr="00515087">
        <w:rPr>
          <w:rFonts w:cstheme="minorHAnsi"/>
        </w:rPr>
        <w:t>__________________</w:t>
      </w:r>
      <w:r w:rsidRPr="00515087">
        <w:rPr>
          <w:rFonts w:cstheme="minorHAnsi"/>
        </w:rPr>
        <w:t>_____________, RUT _</w:t>
      </w:r>
      <w:r w:rsidR="00C71307" w:rsidRPr="00515087">
        <w:rPr>
          <w:rFonts w:cstheme="minorHAnsi"/>
        </w:rPr>
        <w:t>__</w:t>
      </w:r>
      <w:r w:rsidRPr="00515087">
        <w:rPr>
          <w:rFonts w:cstheme="minorHAnsi"/>
        </w:rPr>
        <w:t>__________________, representada a su vez por los dirigentes/as  señor/as:</w:t>
      </w:r>
    </w:p>
    <w:p w:rsidR="00DC3856" w:rsidRPr="00515087" w:rsidRDefault="00DC3856" w:rsidP="00DC3856">
      <w:pPr>
        <w:numPr>
          <w:ilvl w:val="0"/>
          <w:numId w:val="24"/>
        </w:numPr>
        <w:spacing w:after="0" w:line="480" w:lineRule="auto"/>
        <w:rPr>
          <w:rFonts w:cstheme="minorHAnsi"/>
        </w:rPr>
      </w:pPr>
      <w:r w:rsidRPr="00515087">
        <w:rPr>
          <w:rFonts w:cstheme="minorHAnsi"/>
        </w:rPr>
        <w:t>Nombre______________________________________________________________________</w:t>
      </w:r>
    </w:p>
    <w:p w:rsidR="00DC3856" w:rsidRPr="00515087" w:rsidRDefault="00DC3856" w:rsidP="00DC3856">
      <w:pPr>
        <w:spacing w:after="0" w:line="480" w:lineRule="auto"/>
        <w:ind w:left="720"/>
        <w:rPr>
          <w:rFonts w:cstheme="minorHAnsi"/>
        </w:rPr>
      </w:pPr>
      <w:proofErr w:type="gramStart"/>
      <w:r w:rsidRPr="00515087">
        <w:rPr>
          <w:rFonts w:cstheme="minorHAnsi"/>
        </w:rPr>
        <w:t>RUT:_</w:t>
      </w:r>
      <w:proofErr w:type="gramEnd"/>
      <w:r w:rsidRPr="00515087">
        <w:rPr>
          <w:rFonts w:cstheme="minorHAnsi"/>
        </w:rPr>
        <w:t>____________________  Cargo: Presidente/a</w:t>
      </w:r>
    </w:p>
    <w:p w:rsidR="00DC3856" w:rsidRPr="00515087" w:rsidRDefault="00DC3856" w:rsidP="00DC3856">
      <w:pPr>
        <w:numPr>
          <w:ilvl w:val="0"/>
          <w:numId w:val="24"/>
        </w:numPr>
        <w:spacing w:after="0" w:line="480" w:lineRule="auto"/>
        <w:rPr>
          <w:rFonts w:cstheme="minorHAnsi"/>
        </w:rPr>
      </w:pPr>
      <w:r w:rsidRPr="00515087">
        <w:rPr>
          <w:rFonts w:cstheme="minorHAnsi"/>
        </w:rPr>
        <w:t>Nombre_____________________________________________________</w:t>
      </w:r>
      <w:r w:rsidR="00C71307" w:rsidRPr="00515087">
        <w:rPr>
          <w:rFonts w:cstheme="minorHAnsi"/>
        </w:rPr>
        <w:t>________________</w:t>
      </w:r>
      <w:r w:rsidRPr="00515087">
        <w:rPr>
          <w:rFonts w:cstheme="minorHAnsi"/>
        </w:rPr>
        <w:t>_  RUT:_____________________ Cargo: Secretario/a</w:t>
      </w:r>
    </w:p>
    <w:p w:rsidR="00DC3856" w:rsidRPr="00515087" w:rsidRDefault="00DC3856" w:rsidP="00DC3856">
      <w:pPr>
        <w:numPr>
          <w:ilvl w:val="0"/>
          <w:numId w:val="24"/>
        </w:numPr>
        <w:spacing w:after="0" w:line="480" w:lineRule="auto"/>
        <w:rPr>
          <w:rFonts w:cstheme="minorHAnsi"/>
        </w:rPr>
      </w:pPr>
      <w:r w:rsidRPr="00515087">
        <w:rPr>
          <w:rFonts w:cstheme="minorHAnsi"/>
        </w:rPr>
        <w:t>Nombre______________________________________________________________________   RUT:_____________________ Cargo: Tesorero/a</w:t>
      </w:r>
    </w:p>
    <w:p w:rsidR="00DC3856" w:rsidRPr="00515087" w:rsidRDefault="00DC3856" w:rsidP="00DC3856">
      <w:pPr>
        <w:spacing w:after="0" w:line="480" w:lineRule="auto"/>
        <w:jc w:val="both"/>
        <w:rPr>
          <w:rFonts w:cstheme="minorHAnsi"/>
          <w:lang w:val="es-MX"/>
        </w:rPr>
      </w:pPr>
      <w:r w:rsidRPr="00515087">
        <w:rPr>
          <w:rFonts w:cstheme="minorHAnsi"/>
          <w:lang w:val="es-MX"/>
        </w:rPr>
        <w:t>Marcar según corresponda;</w:t>
      </w:r>
    </w:p>
    <w:p w:rsidR="00DC3856" w:rsidRPr="00515087" w:rsidRDefault="00DC3856" w:rsidP="00DC3856">
      <w:pPr>
        <w:spacing w:after="0" w:line="480" w:lineRule="auto"/>
        <w:ind w:left="1065"/>
        <w:jc w:val="both"/>
        <w:rPr>
          <w:rFonts w:cstheme="minorHAnsi"/>
        </w:rPr>
      </w:pPr>
      <w:r w:rsidRPr="00515087">
        <w:rPr>
          <w:rFonts w:cstheme="minorHAnsi"/>
          <w:noProof/>
          <w:lang w:eastAsia="es-CL"/>
        </w:rPr>
        <mc:AlternateContent>
          <mc:Choice Requires="wps">
            <w:drawing>
              <wp:anchor distT="0" distB="0" distL="114300" distR="114300" simplePos="0" relativeHeight="251656192" behindDoc="0" locked="0" layoutInCell="1" allowOverlap="1" wp14:anchorId="149AEFDB" wp14:editId="16F06D34">
                <wp:simplePos x="0" y="0"/>
                <wp:positionH relativeFrom="column">
                  <wp:posOffset>130175</wp:posOffset>
                </wp:positionH>
                <wp:positionV relativeFrom="paragraph">
                  <wp:posOffset>66040</wp:posOffset>
                </wp:positionV>
                <wp:extent cx="314325" cy="219075"/>
                <wp:effectExtent l="0" t="0" r="28575" b="28575"/>
                <wp:wrapNone/>
                <wp:docPr id="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DCB93" id="Rectángulo 5" o:spid="_x0000_s1026" style="position:absolute;margin-left:10.25pt;margin-top:5.2pt;width:24.7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"/>
            </w:pict>
          </mc:Fallback>
        </mc:AlternateContent>
      </w:r>
      <w:r w:rsidRPr="00515087">
        <w:rPr>
          <w:rFonts w:cstheme="minorHAnsi"/>
        </w:rPr>
        <w:t xml:space="preserve">Declara que </w:t>
      </w:r>
      <w:r w:rsidRPr="00515087">
        <w:rPr>
          <w:rFonts w:cstheme="minorHAnsi"/>
          <w:b/>
          <w:u w:val="single"/>
        </w:rPr>
        <w:t xml:space="preserve">NO </w:t>
      </w:r>
      <w:r w:rsidRPr="00515087">
        <w:rPr>
          <w:rFonts w:cstheme="minorHAnsi"/>
          <w:u w:val="single"/>
        </w:rPr>
        <w:t xml:space="preserve"> recuperan el IVA o no hacen uso del crédito fiscal</w:t>
      </w:r>
      <w:r w:rsidRPr="00515087">
        <w:rPr>
          <w:rFonts w:cstheme="minorHAnsi"/>
        </w:rPr>
        <w:t>, lo que deberán acreditar mediante libro de compraventa, el formulario 29 y la factura. </w:t>
      </w:r>
    </w:p>
    <w:p w:rsidR="00DC3856" w:rsidRPr="00515087" w:rsidRDefault="00DC3856" w:rsidP="00DC3856">
      <w:pPr>
        <w:spacing w:after="0" w:line="480" w:lineRule="auto"/>
        <w:ind w:left="1065"/>
        <w:jc w:val="both"/>
        <w:rPr>
          <w:rFonts w:cstheme="minorHAnsi"/>
        </w:rPr>
      </w:pPr>
      <w:r w:rsidRPr="00515087">
        <w:rPr>
          <w:rFonts w:cstheme="minorHAnsi"/>
          <w:noProof/>
          <w:lang w:eastAsia="es-CL"/>
        </w:rPr>
        <mc:AlternateContent>
          <mc:Choice Requires="wps">
            <w:drawing>
              <wp:anchor distT="0" distB="0" distL="114300" distR="114300" simplePos="0" relativeHeight="251660288" behindDoc="0" locked="0" layoutInCell="1" allowOverlap="1" wp14:anchorId="209A1768" wp14:editId="5280B2C1">
                <wp:simplePos x="0" y="0"/>
                <wp:positionH relativeFrom="column">
                  <wp:posOffset>130175</wp:posOffset>
                </wp:positionH>
                <wp:positionV relativeFrom="paragraph">
                  <wp:posOffset>3810</wp:posOffset>
                </wp:positionV>
                <wp:extent cx="314325" cy="219075"/>
                <wp:effectExtent l="0" t="0" r="28575" b="2857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22A76" id="Rectángulo 2" o:spid="_x0000_s1026" style="position:absolute;margin-left:10.25pt;margin-top:.3pt;width:24.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"/>
            </w:pict>
          </mc:Fallback>
        </mc:AlternateContent>
      </w:r>
      <w:r w:rsidRPr="00515087">
        <w:rPr>
          <w:rFonts w:cstheme="minorHAnsi"/>
        </w:rPr>
        <w:t xml:space="preserve">Declara que </w:t>
      </w:r>
      <w:proofErr w:type="gramStart"/>
      <w:r w:rsidRPr="00515087">
        <w:rPr>
          <w:rFonts w:cstheme="minorHAnsi"/>
          <w:b/>
          <w:u w:val="single"/>
        </w:rPr>
        <w:t xml:space="preserve">NO </w:t>
      </w:r>
      <w:r w:rsidRPr="00515087">
        <w:rPr>
          <w:rFonts w:cstheme="minorHAnsi"/>
          <w:u w:val="single"/>
        </w:rPr>
        <w:t xml:space="preserve"> recuperan</w:t>
      </w:r>
      <w:proofErr w:type="gramEnd"/>
      <w:r w:rsidRPr="00515087">
        <w:rPr>
          <w:rFonts w:cstheme="minorHAnsi"/>
          <w:u w:val="single"/>
        </w:rPr>
        <w:t xml:space="preserve"> el IVA  y que NO  llevan libro de compraventa</w:t>
      </w:r>
      <w:r w:rsidRPr="00515087">
        <w:rPr>
          <w:rFonts w:cstheme="minorHAnsi"/>
        </w:rPr>
        <w:t>, dado que tienen el RUT ante SII pero no tienen inicio de actividades.</w:t>
      </w:r>
    </w:p>
    <w:p w:rsidR="00DC3856" w:rsidRPr="00515087" w:rsidRDefault="00DC3856" w:rsidP="00DC3856">
      <w:pPr>
        <w:spacing w:after="0" w:line="480" w:lineRule="auto"/>
        <w:ind w:left="357" w:firstLine="708"/>
        <w:rPr>
          <w:rFonts w:cstheme="minorHAnsi"/>
        </w:rPr>
      </w:pPr>
      <w:r w:rsidRPr="00515087">
        <w:rPr>
          <w:rFonts w:cstheme="minorHAnsi"/>
        </w:rPr>
        <w:t>Dan fe de  esta información los dirigentes/as de la  feria con sus firmas;</w:t>
      </w:r>
    </w:p>
    <w:p w:rsidR="00DC3856" w:rsidRPr="00515087" w:rsidRDefault="00DC3856" w:rsidP="00DC3856">
      <w:pPr>
        <w:spacing w:after="0" w:line="480" w:lineRule="auto"/>
        <w:ind w:left="357" w:firstLine="708"/>
        <w:rPr>
          <w:rFonts w:cstheme="minorHAnsi"/>
          <w:b/>
        </w:rPr>
      </w:pPr>
    </w:p>
    <w:tbl>
      <w:tblPr>
        <w:tblStyle w:val="Tablaconcuadrcul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4416"/>
        <w:gridCol w:w="1936"/>
      </w:tblGrid>
      <w:tr w:rsidR="00DC3856" w:rsidRPr="00515087" w:rsidTr="00CE5923">
        <w:tc>
          <w:tcPr>
            <w:tcW w:w="2303" w:type="dxa"/>
          </w:tcPr>
          <w:p w:rsidR="00DC3856" w:rsidRPr="00515087" w:rsidRDefault="00DC3856" w:rsidP="00CE5923">
            <w:pPr>
              <w:spacing w:line="480" w:lineRule="auto"/>
              <w:rPr>
                <w:rFonts w:cstheme="minorHAnsi"/>
                <w:b/>
              </w:rPr>
            </w:pPr>
          </w:p>
        </w:tc>
        <w:tc>
          <w:tcPr>
            <w:tcW w:w="4678" w:type="dxa"/>
            <w:tcBorders>
              <w:top w:val="single" w:sz="4" w:space="0" w:color="auto"/>
            </w:tcBorders>
          </w:tcPr>
          <w:p w:rsidR="00DC3856" w:rsidRPr="00515087" w:rsidRDefault="00DC3856" w:rsidP="00CE5923">
            <w:pPr>
              <w:jc w:val="center"/>
              <w:rPr>
                <w:rFonts w:cstheme="minorHAnsi"/>
              </w:rPr>
            </w:pPr>
            <w:r w:rsidRPr="00515087">
              <w:rPr>
                <w:rFonts w:cstheme="minorHAnsi"/>
              </w:rPr>
              <w:t>Firma Representante Feria</w:t>
            </w:r>
          </w:p>
          <w:p w:rsidR="00DC3856" w:rsidRPr="00515087" w:rsidRDefault="00DC3856" w:rsidP="00CE5923">
            <w:pPr>
              <w:jc w:val="center"/>
              <w:rPr>
                <w:rFonts w:cstheme="minorHAnsi"/>
              </w:rPr>
            </w:pPr>
          </w:p>
          <w:p w:rsidR="00DC3856" w:rsidRPr="00515087" w:rsidRDefault="00DC3856" w:rsidP="00CE5923">
            <w:pPr>
              <w:rPr>
                <w:rFonts w:cstheme="minorHAnsi"/>
              </w:rPr>
            </w:pPr>
            <w:r w:rsidRPr="00515087">
              <w:rPr>
                <w:rFonts w:cstheme="minorHAnsi"/>
              </w:rPr>
              <w:t>Nombre:</w:t>
            </w:r>
          </w:p>
          <w:p w:rsidR="00DC3856" w:rsidRPr="00515087" w:rsidRDefault="00DC3856" w:rsidP="00CE5923">
            <w:pPr>
              <w:rPr>
                <w:rFonts w:cstheme="minorHAnsi"/>
              </w:rPr>
            </w:pPr>
            <w:r w:rsidRPr="00515087">
              <w:rPr>
                <w:rFonts w:cstheme="minorHAnsi"/>
              </w:rPr>
              <w:t>RUT:</w:t>
            </w:r>
          </w:p>
          <w:p w:rsidR="00DC3856" w:rsidRPr="00515087" w:rsidRDefault="00DC3856" w:rsidP="00CE5923">
            <w:pPr>
              <w:rPr>
                <w:rFonts w:cstheme="minorHAnsi"/>
                <w:b/>
              </w:rPr>
            </w:pPr>
          </w:p>
        </w:tc>
        <w:tc>
          <w:tcPr>
            <w:tcW w:w="2092" w:type="dxa"/>
          </w:tcPr>
          <w:p w:rsidR="00DC3856" w:rsidRPr="00515087" w:rsidRDefault="00DC3856" w:rsidP="00CE5923">
            <w:pPr>
              <w:spacing w:line="480" w:lineRule="auto"/>
              <w:rPr>
                <w:rFonts w:cstheme="minorHAnsi"/>
                <w:b/>
              </w:rPr>
            </w:pPr>
          </w:p>
        </w:tc>
      </w:tr>
    </w:tbl>
    <w:p w:rsidR="00DC3856" w:rsidRPr="00515087" w:rsidRDefault="00DC3856" w:rsidP="00DC3856">
      <w:pPr>
        <w:spacing w:after="0" w:line="480" w:lineRule="auto"/>
        <w:jc w:val="center"/>
        <w:rPr>
          <w:rFonts w:cstheme="minorHAnsi"/>
        </w:rPr>
      </w:pPr>
      <w:r w:rsidRPr="00515087">
        <w:rPr>
          <w:rFonts w:cstheme="minorHAnsi"/>
          <w:b/>
        </w:rPr>
        <w:t>pp.</w:t>
      </w:r>
      <w:r w:rsidRPr="00515087">
        <w:rPr>
          <w:rFonts w:cstheme="minorHAnsi"/>
        </w:rPr>
        <w:t xml:space="preserve"> Organización: __________</w:t>
      </w:r>
    </w:p>
    <w:p w:rsidR="00DC3856" w:rsidRPr="00515087" w:rsidRDefault="00DC3856" w:rsidP="00DC3856">
      <w:pPr>
        <w:spacing w:after="0" w:line="480" w:lineRule="auto"/>
        <w:ind w:firstLine="708"/>
        <w:jc w:val="center"/>
        <w:rPr>
          <w:rFonts w:cstheme="minorHAnsi"/>
        </w:rPr>
      </w:pPr>
      <w:r w:rsidRPr="00515087">
        <w:rPr>
          <w:rFonts w:cstheme="minorHAnsi"/>
        </w:rPr>
        <w:lastRenderedPageBreak/>
        <w:t>Feria Libre ___________</w:t>
      </w:r>
    </w:p>
    <w:p w:rsidR="009F5AB2" w:rsidRPr="00515087" w:rsidRDefault="009F5AB2" w:rsidP="00DC3856">
      <w:pPr>
        <w:pStyle w:val="Ttulo1"/>
        <w:spacing w:before="0" w:line="240" w:lineRule="auto"/>
        <w:jc w:val="center"/>
        <w:rPr>
          <w:rFonts w:asciiTheme="minorHAnsi" w:hAnsiTheme="minorHAnsi" w:cstheme="minorHAnsi"/>
          <w:bCs w:val="0"/>
          <w:color w:val="000000" w:themeColor="text1"/>
          <w:sz w:val="22"/>
          <w:szCs w:val="22"/>
        </w:rPr>
      </w:pPr>
      <w:bookmarkStart w:id="59" w:name="_Toc440896305"/>
      <w:bookmarkStart w:id="60" w:name="_Toc456101287"/>
    </w:p>
    <w:p w:rsidR="00DC3856" w:rsidRPr="00515087" w:rsidRDefault="00DC3856" w:rsidP="00DC3856">
      <w:pPr>
        <w:pStyle w:val="Ttulo1"/>
        <w:spacing w:before="0" w:line="240" w:lineRule="auto"/>
        <w:jc w:val="center"/>
        <w:rPr>
          <w:rFonts w:asciiTheme="minorHAnsi" w:hAnsiTheme="minorHAnsi" w:cstheme="minorHAnsi"/>
          <w:bCs w:val="0"/>
          <w:color w:val="000000" w:themeColor="text1"/>
          <w:sz w:val="22"/>
          <w:szCs w:val="22"/>
        </w:rPr>
      </w:pPr>
      <w:r w:rsidRPr="00515087">
        <w:rPr>
          <w:rFonts w:asciiTheme="minorHAnsi" w:hAnsiTheme="minorHAnsi" w:cstheme="minorHAnsi"/>
          <w:bCs w:val="0"/>
          <w:color w:val="000000" w:themeColor="text1"/>
          <w:sz w:val="22"/>
          <w:szCs w:val="22"/>
        </w:rPr>
        <w:t>ANEXO N° 4A MANDATO NOTARIAL ESPECIAL</w:t>
      </w:r>
      <w:bookmarkEnd w:id="59"/>
      <w:bookmarkEnd w:id="60"/>
      <w:r w:rsidRPr="00515087">
        <w:rPr>
          <w:rFonts w:asciiTheme="minorHAnsi" w:hAnsiTheme="minorHAnsi" w:cstheme="minorHAnsi"/>
          <w:bCs w:val="0"/>
          <w:color w:val="000000" w:themeColor="text1"/>
          <w:sz w:val="22"/>
          <w:szCs w:val="22"/>
        </w:rPr>
        <w:t xml:space="preserve"> </w:t>
      </w:r>
    </w:p>
    <w:p w:rsidR="00DC3856" w:rsidRPr="00515087" w:rsidRDefault="00DC3856" w:rsidP="00DC3856">
      <w:pPr>
        <w:pStyle w:val="Ttulo1"/>
        <w:spacing w:before="0" w:line="240" w:lineRule="auto"/>
        <w:jc w:val="center"/>
        <w:rPr>
          <w:rFonts w:asciiTheme="minorHAnsi" w:hAnsiTheme="minorHAnsi" w:cstheme="minorHAnsi"/>
          <w:b w:val="0"/>
          <w:sz w:val="22"/>
          <w:szCs w:val="22"/>
        </w:rPr>
      </w:pPr>
      <w:bookmarkStart w:id="61" w:name="_Toc456101288"/>
      <w:r w:rsidRPr="00515087">
        <w:rPr>
          <w:rFonts w:asciiTheme="minorHAnsi" w:hAnsiTheme="minorHAnsi" w:cstheme="minorHAnsi"/>
          <w:bCs w:val="0"/>
          <w:color w:val="000000" w:themeColor="text1"/>
          <w:sz w:val="22"/>
          <w:szCs w:val="22"/>
        </w:rPr>
        <w:t>(Para Ferias Libres con más de una organización)</w:t>
      </w:r>
      <w:bookmarkEnd w:id="61"/>
      <w:r w:rsidRPr="00515087">
        <w:rPr>
          <w:rFonts w:asciiTheme="minorHAnsi" w:hAnsiTheme="minorHAnsi" w:cstheme="minorHAnsi"/>
          <w:b w:val="0"/>
          <w:sz w:val="22"/>
          <w:szCs w:val="22"/>
        </w:rPr>
        <w:t xml:space="preserve"> </w:t>
      </w:r>
    </w:p>
    <w:p w:rsidR="00DC3856" w:rsidRPr="00515087" w:rsidRDefault="00DC3856" w:rsidP="00596B76">
      <w:pPr>
        <w:spacing w:after="0" w:line="240" w:lineRule="auto"/>
        <w:jc w:val="both"/>
        <w:rPr>
          <w:rFonts w:cstheme="minorHAnsi"/>
          <w:sz w:val="20"/>
          <w:szCs w:val="20"/>
        </w:rPr>
      </w:pPr>
    </w:p>
    <w:p w:rsidR="00DC3856" w:rsidRPr="00515087" w:rsidRDefault="00DC3856" w:rsidP="002E46F8">
      <w:pPr>
        <w:spacing w:after="0"/>
        <w:jc w:val="both"/>
        <w:rPr>
          <w:rFonts w:cstheme="minorHAnsi"/>
          <w:sz w:val="20"/>
          <w:szCs w:val="20"/>
        </w:rPr>
      </w:pPr>
      <w:r w:rsidRPr="00515087">
        <w:rPr>
          <w:rFonts w:cstheme="minorHAnsi"/>
          <w:sz w:val="20"/>
          <w:szCs w:val="20"/>
        </w:rPr>
        <w:t>En _________________ con fecha ______________</w:t>
      </w:r>
      <w:r w:rsidR="00E61377" w:rsidRPr="00515087">
        <w:rPr>
          <w:rFonts w:cstheme="minorHAnsi"/>
          <w:sz w:val="20"/>
          <w:szCs w:val="20"/>
        </w:rPr>
        <w:t>________ de 20</w:t>
      </w:r>
      <w:r w:rsidR="0034037C" w:rsidRPr="00515087">
        <w:rPr>
          <w:rFonts w:cstheme="minorHAnsi"/>
          <w:sz w:val="20"/>
          <w:szCs w:val="20"/>
        </w:rPr>
        <w:t>20</w:t>
      </w:r>
      <w:r w:rsidR="00E61377" w:rsidRPr="00515087">
        <w:rPr>
          <w:rFonts w:cstheme="minorHAnsi"/>
          <w:sz w:val="20"/>
          <w:szCs w:val="20"/>
        </w:rPr>
        <w:t xml:space="preserve">, </w:t>
      </w:r>
      <w:r w:rsidRPr="00515087">
        <w:rPr>
          <w:rFonts w:cstheme="minorHAnsi"/>
          <w:sz w:val="20"/>
          <w:szCs w:val="20"/>
        </w:rPr>
        <w:t xml:space="preserve">comparece/n (individualizar a cada representante de cada organización que compone la feria libre con nombre completo, cargo y Rut): </w:t>
      </w:r>
    </w:p>
    <w:p w:rsidR="00DC3856" w:rsidRPr="00515087" w:rsidRDefault="00DC3856" w:rsidP="002E46F8">
      <w:pPr>
        <w:spacing w:after="0"/>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344"/>
        <w:gridCol w:w="1226"/>
        <w:gridCol w:w="3481"/>
      </w:tblGrid>
      <w:tr w:rsidR="00DC3856" w:rsidRPr="00515087" w:rsidTr="00CE5923">
        <w:tc>
          <w:tcPr>
            <w:tcW w:w="2943" w:type="dxa"/>
            <w:shd w:val="clear" w:color="auto" w:fill="D9D9D9" w:themeFill="background1" w:themeFillShade="D9"/>
            <w:vAlign w:val="center"/>
          </w:tcPr>
          <w:p w:rsidR="00DC3856" w:rsidRPr="00515087" w:rsidRDefault="00DC3856" w:rsidP="002E46F8">
            <w:pPr>
              <w:spacing w:after="0"/>
              <w:jc w:val="center"/>
              <w:rPr>
                <w:rFonts w:cstheme="minorHAnsi"/>
                <w:b/>
                <w:sz w:val="20"/>
                <w:szCs w:val="20"/>
              </w:rPr>
            </w:pPr>
            <w:r w:rsidRPr="00515087">
              <w:rPr>
                <w:rFonts w:cstheme="minorHAnsi"/>
                <w:b/>
                <w:sz w:val="20"/>
                <w:szCs w:val="20"/>
              </w:rPr>
              <w:t>Nombre completo</w:t>
            </w:r>
          </w:p>
        </w:tc>
        <w:tc>
          <w:tcPr>
            <w:tcW w:w="1418" w:type="dxa"/>
            <w:shd w:val="clear" w:color="auto" w:fill="D9D9D9" w:themeFill="background1" w:themeFillShade="D9"/>
            <w:vAlign w:val="center"/>
          </w:tcPr>
          <w:p w:rsidR="00DC3856" w:rsidRPr="00515087" w:rsidRDefault="00DC3856" w:rsidP="002E46F8">
            <w:pPr>
              <w:spacing w:after="0"/>
              <w:jc w:val="center"/>
              <w:rPr>
                <w:rFonts w:cstheme="minorHAnsi"/>
                <w:b/>
                <w:sz w:val="20"/>
                <w:szCs w:val="20"/>
              </w:rPr>
            </w:pPr>
            <w:r w:rsidRPr="00515087">
              <w:rPr>
                <w:rFonts w:cstheme="minorHAnsi"/>
                <w:b/>
                <w:sz w:val="20"/>
                <w:szCs w:val="20"/>
              </w:rPr>
              <w:t>RUT</w:t>
            </w:r>
          </w:p>
        </w:tc>
        <w:tc>
          <w:tcPr>
            <w:tcW w:w="1276" w:type="dxa"/>
            <w:shd w:val="clear" w:color="auto" w:fill="D9D9D9" w:themeFill="background1" w:themeFillShade="D9"/>
            <w:vAlign w:val="center"/>
          </w:tcPr>
          <w:p w:rsidR="00DC3856" w:rsidRPr="00515087" w:rsidRDefault="00DC3856" w:rsidP="002E46F8">
            <w:pPr>
              <w:spacing w:after="0"/>
              <w:jc w:val="center"/>
              <w:rPr>
                <w:rFonts w:cstheme="minorHAnsi"/>
                <w:b/>
                <w:sz w:val="20"/>
                <w:szCs w:val="20"/>
              </w:rPr>
            </w:pPr>
            <w:r w:rsidRPr="00515087">
              <w:rPr>
                <w:rFonts w:cstheme="minorHAnsi"/>
                <w:b/>
                <w:sz w:val="20"/>
                <w:szCs w:val="20"/>
              </w:rPr>
              <w:t>Cargo</w:t>
            </w:r>
          </w:p>
        </w:tc>
        <w:tc>
          <w:tcPr>
            <w:tcW w:w="3685" w:type="dxa"/>
            <w:shd w:val="clear" w:color="auto" w:fill="D9D9D9" w:themeFill="background1" w:themeFillShade="D9"/>
            <w:vAlign w:val="center"/>
          </w:tcPr>
          <w:p w:rsidR="00DC3856" w:rsidRPr="00515087" w:rsidRDefault="00DC3856" w:rsidP="002E46F8">
            <w:pPr>
              <w:spacing w:after="0"/>
              <w:jc w:val="center"/>
              <w:rPr>
                <w:rFonts w:cstheme="minorHAnsi"/>
                <w:b/>
                <w:sz w:val="20"/>
                <w:szCs w:val="20"/>
              </w:rPr>
            </w:pPr>
            <w:r w:rsidRPr="00515087">
              <w:rPr>
                <w:rFonts w:cstheme="minorHAnsi"/>
                <w:b/>
                <w:sz w:val="20"/>
                <w:szCs w:val="20"/>
              </w:rPr>
              <w:t>Organización que representa</w:t>
            </w:r>
          </w:p>
        </w:tc>
      </w:tr>
      <w:tr w:rsidR="00DC3856" w:rsidRPr="00515087" w:rsidTr="00CE5923">
        <w:tc>
          <w:tcPr>
            <w:tcW w:w="2943" w:type="dxa"/>
            <w:shd w:val="clear" w:color="auto" w:fill="auto"/>
          </w:tcPr>
          <w:p w:rsidR="00DC3856" w:rsidRPr="00515087" w:rsidRDefault="00DC3856" w:rsidP="002E46F8">
            <w:pPr>
              <w:pStyle w:val="Prrafodelista"/>
              <w:numPr>
                <w:ilvl w:val="0"/>
                <w:numId w:val="28"/>
              </w:numPr>
              <w:spacing w:after="0"/>
              <w:ind w:left="284" w:hanging="284"/>
              <w:rPr>
                <w:rFonts w:cstheme="minorHAnsi"/>
                <w:sz w:val="20"/>
                <w:szCs w:val="20"/>
              </w:rPr>
            </w:pPr>
          </w:p>
        </w:tc>
        <w:tc>
          <w:tcPr>
            <w:tcW w:w="1418" w:type="dxa"/>
            <w:shd w:val="clear" w:color="auto" w:fill="auto"/>
          </w:tcPr>
          <w:p w:rsidR="00DC3856" w:rsidRPr="00515087" w:rsidRDefault="00DC3856" w:rsidP="002E46F8">
            <w:pPr>
              <w:spacing w:after="0"/>
              <w:jc w:val="both"/>
              <w:rPr>
                <w:rFonts w:cstheme="minorHAnsi"/>
                <w:sz w:val="20"/>
                <w:szCs w:val="20"/>
              </w:rPr>
            </w:pPr>
          </w:p>
        </w:tc>
        <w:tc>
          <w:tcPr>
            <w:tcW w:w="1276" w:type="dxa"/>
          </w:tcPr>
          <w:p w:rsidR="00DC3856" w:rsidRPr="00515087" w:rsidRDefault="00DC3856" w:rsidP="002E46F8">
            <w:pPr>
              <w:spacing w:after="0"/>
              <w:jc w:val="both"/>
              <w:rPr>
                <w:rFonts w:cstheme="minorHAnsi"/>
                <w:sz w:val="20"/>
                <w:szCs w:val="20"/>
              </w:rPr>
            </w:pPr>
          </w:p>
        </w:tc>
        <w:tc>
          <w:tcPr>
            <w:tcW w:w="3685" w:type="dxa"/>
            <w:shd w:val="clear" w:color="auto" w:fill="auto"/>
          </w:tcPr>
          <w:p w:rsidR="00DC3856" w:rsidRPr="00515087" w:rsidRDefault="00DC3856" w:rsidP="002E46F8">
            <w:pPr>
              <w:spacing w:after="0"/>
              <w:rPr>
                <w:rFonts w:cstheme="minorHAnsi"/>
                <w:sz w:val="20"/>
                <w:szCs w:val="20"/>
              </w:rPr>
            </w:pPr>
          </w:p>
        </w:tc>
      </w:tr>
      <w:tr w:rsidR="00DC3856" w:rsidRPr="00515087" w:rsidTr="00CE5923">
        <w:tc>
          <w:tcPr>
            <w:tcW w:w="2943" w:type="dxa"/>
            <w:shd w:val="clear" w:color="auto" w:fill="auto"/>
          </w:tcPr>
          <w:p w:rsidR="00DC3856" w:rsidRPr="00515087" w:rsidRDefault="00DC3856" w:rsidP="002E46F8">
            <w:pPr>
              <w:spacing w:after="0"/>
              <w:jc w:val="both"/>
              <w:rPr>
                <w:rFonts w:cstheme="minorHAnsi"/>
                <w:sz w:val="20"/>
                <w:szCs w:val="20"/>
              </w:rPr>
            </w:pPr>
            <w:r w:rsidRPr="00515087">
              <w:rPr>
                <w:rFonts w:cstheme="minorHAnsi"/>
                <w:sz w:val="20"/>
                <w:szCs w:val="20"/>
              </w:rPr>
              <w:t>2.</w:t>
            </w:r>
          </w:p>
        </w:tc>
        <w:tc>
          <w:tcPr>
            <w:tcW w:w="1418" w:type="dxa"/>
            <w:shd w:val="clear" w:color="auto" w:fill="auto"/>
          </w:tcPr>
          <w:p w:rsidR="00DC3856" w:rsidRPr="00515087" w:rsidRDefault="00DC3856" w:rsidP="002E46F8">
            <w:pPr>
              <w:spacing w:after="0"/>
              <w:jc w:val="both"/>
              <w:rPr>
                <w:rFonts w:cstheme="minorHAnsi"/>
                <w:sz w:val="20"/>
                <w:szCs w:val="20"/>
              </w:rPr>
            </w:pPr>
          </w:p>
        </w:tc>
        <w:tc>
          <w:tcPr>
            <w:tcW w:w="1276" w:type="dxa"/>
          </w:tcPr>
          <w:p w:rsidR="00DC3856" w:rsidRPr="00515087" w:rsidRDefault="00DC3856" w:rsidP="002E46F8">
            <w:pPr>
              <w:spacing w:after="0"/>
              <w:jc w:val="both"/>
              <w:rPr>
                <w:rFonts w:cstheme="minorHAnsi"/>
                <w:sz w:val="20"/>
                <w:szCs w:val="20"/>
              </w:rPr>
            </w:pPr>
          </w:p>
        </w:tc>
        <w:tc>
          <w:tcPr>
            <w:tcW w:w="3685" w:type="dxa"/>
            <w:shd w:val="clear" w:color="auto" w:fill="auto"/>
          </w:tcPr>
          <w:p w:rsidR="00DC3856" w:rsidRPr="00515087" w:rsidRDefault="00DC3856" w:rsidP="002E46F8">
            <w:pPr>
              <w:spacing w:after="0"/>
              <w:jc w:val="both"/>
              <w:rPr>
                <w:rFonts w:cstheme="minorHAnsi"/>
                <w:sz w:val="20"/>
                <w:szCs w:val="20"/>
              </w:rPr>
            </w:pPr>
          </w:p>
        </w:tc>
      </w:tr>
      <w:tr w:rsidR="00DC3856" w:rsidRPr="00515087" w:rsidTr="00CE5923">
        <w:tc>
          <w:tcPr>
            <w:tcW w:w="2943" w:type="dxa"/>
            <w:shd w:val="clear" w:color="auto" w:fill="auto"/>
          </w:tcPr>
          <w:p w:rsidR="00DC3856" w:rsidRPr="00515087" w:rsidRDefault="00DC3856" w:rsidP="002E46F8">
            <w:pPr>
              <w:spacing w:after="0"/>
              <w:jc w:val="both"/>
              <w:rPr>
                <w:rFonts w:cstheme="minorHAnsi"/>
                <w:sz w:val="20"/>
                <w:szCs w:val="20"/>
              </w:rPr>
            </w:pPr>
            <w:r w:rsidRPr="00515087">
              <w:rPr>
                <w:rFonts w:cstheme="minorHAnsi"/>
                <w:sz w:val="20"/>
                <w:szCs w:val="20"/>
              </w:rPr>
              <w:t>3.</w:t>
            </w:r>
          </w:p>
        </w:tc>
        <w:tc>
          <w:tcPr>
            <w:tcW w:w="1418" w:type="dxa"/>
            <w:shd w:val="clear" w:color="auto" w:fill="auto"/>
          </w:tcPr>
          <w:p w:rsidR="00DC3856" w:rsidRPr="00515087" w:rsidRDefault="00DC3856" w:rsidP="002E46F8">
            <w:pPr>
              <w:spacing w:after="0"/>
              <w:jc w:val="both"/>
              <w:rPr>
                <w:rFonts w:cstheme="minorHAnsi"/>
                <w:sz w:val="20"/>
                <w:szCs w:val="20"/>
              </w:rPr>
            </w:pPr>
          </w:p>
        </w:tc>
        <w:tc>
          <w:tcPr>
            <w:tcW w:w="1276" w:type="dxa"/>
          </w:tcPr>
          <w:p w:rsidR="00DC3856" w:rsidRPr="00515087" w:rsidRDefault="00DC3856" w:rsidP="002E46F8">
            <w:pPr>
              <w:spacing w:after="0"/>
              <w:jc w:val="both"/>
              <w:rPr>
                <w:rFonts w:cstheme="minorHAnsi"/>
                <w:sz w:val="20"/>
                <w:szCs w:val="20"/>
              </w:rPr>
            </w:pPr>
          </w:p>
        </w:tc>
        <w:tc>
          <w:tcPr>
            <w:tcW w:w="3685" w:type="dxa"/>
            <w:shd w:val="clear" w:color="auto" w:fill="auto"/>
          </w:tcPr>
          <w:p w:rsidR="00DC3856" w:rsidRPr="00515087" w:rsidRDefault="00DC3856" w:rsidP="002E46F8">
            <w:pPr>
              <w:spacing w:after="0"/>
              <w:jc w:val="both"/>
              <w:rPr>
                <w:rFonts w:cstheme="minorHAnsi"/>
                <w:sz w:val="20"/>
                <w:szCs w:val="20"/>
              </w:rPr>
            </w:pPr>
          </w:p>
        </w:tc>
      </w:tr>
      <w:tr w:rsidR="00DC3856" w:rsidRPr="00515087" w:rsidTr="00CE5923">
        <w:tc>
          <w:tcPr>
            <w:tcW w:w="2943" w:type="dxa"/>
            <w:shd w:val="clear" w:color="auto" w:fill="auto"/>
          </w:tcPr>
          <w:p w:rsidR="00DC3856" w:rsidRPr="00515087" w:rsidRDefault="00DC3856" w:rsidP="002E46F8">
            <w:pPr>
              <w:spacing w:after="0"/>
              <w:jc w:val="both"/>
              <w:rPr>
                <w:rFonts w:cstheme="minorHAnsi"/>
                <w:sz w:val="20"/>
                <w:szCs w:val="20"/>
              </w:rPr>
            </w:pPr>
            <w:r w:rsidRPr="00515087">
              <w:rPr>
                <w:rFonts w:cstheme="minorHAnsi"/>
                <w:sz w:val="20"/>
                <w:szCs w:val="20"/>
              </w:rPr>
              <w:t>n.</w:t>
            </w:r>
          </w:p>
        </w:tc>
        <w:tc>
          <w:tcPr>
            <w:tcW w:w="1418" w:type="dxa"/>
            <w:shd w:val="clear" w:color="auto" w:fill="auto"/>
          </w:tcPr>
          <w:p w:rsidR="00DC3856" w:rsidRPr="00515087" w:rsidRDefault="00DC3856" w:rsidP="002E46F8">
            <w:pPr>
              <w:spacing w:after="0"/>
              <w:jc w:val="both"/>
              <w:rPr>
                <w:rFonts w:cstheme="minorHAnsi"/>
                <w:sz w:val="20"/>
                <w:szCs w:val="20"/>
              </w:rPr>
            </w:pPr>
          </w:p>
        </w:tc>
        <w:tc>
          <w:tcPr>
            <w:tcW w:w="1276" w:type="dxa"/>
          </w:tcPr>
          <w:p w:rsidR="00DC3856" w:rsidRPr="00515087" w:rsidRDefault="00DC3856" w:rsidP="002E46F8">
            <w:pPr>
              <w:spacing w:after="0"/>
              <w:jc w:val="both"/>
              <w:rPr>
                <w:rFonts w:cstheme="minorHAnsi"/>
                <w:sz w:val="20"/>
                <w:szCs w:val="20"/>
              </w:rPr>
            </w:pPr>
          </w:p>
        </w:tc>
        <w:tc>
          <w:tcPr>
            <w:tcW w:w="3685" w:type="dxa"/>
            <w:shd w:val="clear" w:color="auto" w:fill="auto"/>
          </w:tcPr>
          <w:p w:rsidR="00DC3856" w:rsidRPr="00515087" w:rsidRDefault="00DC3856" w:rsidP="002E46F8">
            <w:pPr>
              <w:spacing w:after="0"/>
              <w:jc w:val="both"/>
              <w:rPr>
                <w:rFonts w:cstheme="minorHAnsi"/>
                <w:sz w:val="20"/>
                <w:szCs w:val="20"/>
              </w:rPr>
            </w:pPr>
          </w:p>
        </w:tc>
      </w:tr>
    </w:tbl>
    <w:p w:rsidR="00DC3856" w:rsidRPr="00515087" w:rsidRDefault="00DC3856" w:rsidP="002E46F8">
      <w:pPr>
        <w:spacing w:after="0"/>
        <w:jc w:val="both"/>
        <w:rPr>
          <w:rFonts w:cstheme="minorHAnsi"/>
          <w:sz w:val="20"/>
          <w:szCs w:val="20"/>
        </w:rPr>
      </w:pPr>
    </w:p>
    <w:p w:rsidR="00DC3856" w:rsidRPr="00515087" w:rsidRDefault="00DC3856" w:rsidP="002E46F8">
      <w:pPr>
        <w:spacing w:after="0"/>
        <w:jc w:val="both"/>
        <w:rPr>
          <w:rFonts w:cstheme="minorHAnsi"/>
          <w:sz w:val="20"/>
          <w:szCs w:val="20"/>
        </w:rPr>
      </w:pPr>
      <w:r w:rsidRPr="00515087">
        <w:rPr>
          <w:rFonts w:cstheme="minorHAnsi"/>
          <w:sz w:val="20"/>
          <w:szCs w:val="20"/>
        </w:rPr>
        <w:t>Todos domiciliados para estos efectos en</w:t>
      </w:r>
      <w:r w:rsidRPr="00515087">
        <w:rPr>
          <w:rFonts w:cstheme="minorHAnsi"/>
          <w:sz w:val="20"/>
          <w:szCs w:val="20"/>
          <w:u w:val="single"/>
        </w:rPr>
        <w:t>______</w:t>
      </w:r>
      <w:proofErr w:type="gramStart"/>
      <w:r w:rsidRPr="00515087">
        <w:rPr>
          <w:rFonts w:cstheme="minorHAnsi"/>
          <w:sz w:val="20"/>
          <w:szCs w:val="20"/>
          <w:u w:val="single"/>
        </w:rPr>
        <w:t>_</w:t>
      </w:r>
      <w:r w:rsidRPr="00515087">
        <w:rPr>
          <w:rFonts w:cstheme="minorHAnsi"/>
          <w:i/>
          <w:color w:val="FF0000"/>
          <w:sz w:val="20"/>
          <w:szCs w:val="20"/>
          <w:u w:val="single"/>
        </w:rPr>
        <w:t>(</w:t>
      </w:r>
      <w:proofErr w:type="gramEnd"/>
      <w:r w:rsidRPr="00515087">
        <w:rPr>
          <w:rFonts w:cstheme="minorHAnsi"/>
          <w:i/>
          <w:color w:val="FF0000"/>
          <w:sz w:val="20"/>
          <w:szCs w:val="20"/>
          <w:u w:val="single"/>
        </w:rPr>
        <w:t>señalar un domicilio común para todos los representantes de las agrupaciones)</w:t>
      </w:r>
      <w:r w:rsidRPr="00515087">
        <w:rPr>
          <w:rFonts w:cstheme="minorHAnsi"/>
          <w:sz w:val="20"/>
          <w:szCs w:val="20"/>
          <w:u w:val="single"/>
        </w:rPr>
        <w:t>_____________________________________,</w:t>
      </w:r>
      <w:r w:rsidRPr="00515087">
        <w:rPr>
          <w:rFonts w:cstheme="minorHAnsi"/>
          <w:sz w:val="20"/>
          <w:szCs w:val="20"/>
        </w:rPr>
        <w:t xml:space="preserve">  mayores de edad y quienes acreditan sus identidades con sus cédulas respectivas y exponen:</w:t>
      </w:r>
    </w:p>
    <w:p w:rsidR="00DC3856" w:rsidRPr="00515087" w:rsidRDefault="00DC3856" w:rsidP="002E46F8">
      <w:pPr>
        <w:spacing w:after="0"/>
        <w:jc w:val="both"/>
        <w:rPr>
          <w:rFonts w:cstheme="minorHAnsi"/>
          <w:sz w:val="20"/>
          <w:szCs w:val="20"/>
        </w:rPr>
      </w:pPr>
      <w:r w:rsidRPr="00515087">
        <w:rPr>
          <w:rFonts w:cstheme="minorHAnsi"/>
          <w:sz w:val="20"/>
          <w:szCs w:val="20"/>
        </w:rPr>
        <w:t xml:space="preserve">Que vienen a conferir mandato especial a la Organización </w:t>
      </w:r>
      <w:r w:rsidRPr="00515087">
        <w:rPr>
          <w:rFonts w:cstheme="minorHAnsi"/>
          <w:sz w:val="20"/>
          <w:szCs w:val="20"/>
          <w:u w:val="single"/>
        </w:rPr>
        <w:t>_______</w:t>
      </w:r>
      <w:r w:rsidRPr="00515087">
        <w:rPr>
          <w:rFonts w:cstheme="minorHAnsi"/>
          <w:i/>
          <w:color w:val="FF0000"/>
          <w:sz w:val="20"/>
          <w:szCs w:val="20"/>
          <w:u w:val="single"/>
        </w:rPr>
        <w:t>(individualizar nombre de la organización y RUT)</w:t>
      </w:r>
      <w:r w:rsidRPr="00515087">
        <w:rPr>
          <w:rFonts w:cstheme="minorHAnsi"/>
          <w:sz w:val="20"/>
          <w:szCs w:val="20"/>
          <w:u w:val="single"/>
        </w:rPr>
        <w:t>_</w:t>
      </w:r>
      <w:r w:rsidRPr="00515087">
        <w:rPr>
          <w:rFonts w:cstheme="minorHAnsi"/>
          <w:sz w:val="20"/>
          <w:szCs w:val="20"/>
        </w:rPr>
        <w:t>_____________________________  , en adelante la “Organización Mandataria”, para que en su nombre y representación implemente todas las actividades tendientes al desarrollo y la ejecución del proyecto denominado:________</w:t>
      </w:r>
      <w:r w:rsidRPr="00515087">
        <w:rPr>
          <w:rFonts w:cstheme="minorHAnsi"/>
          <w:i/>
          <w:color w:val="FF0000"/>
          <w:sz w:val="20"/>
          <w:szCs w:val="20"/>
          <w:u w:val="single"/>
        </w:rPr>
        <w:t>(nombre del proyecto)</w:t>
      </w:r>
      <w:r w:rsidRPr="00515087">
        <w:rPr>
          <w:rFonts w:cstheme="minorHAnsi"/>
          <w:sz w:val="20"/>
          <w:szCs w:val="20"/>
        </w:rPr>
        <w:t xml:space="preserve">______________________________, patrocinado por el “Comité de Desarrollo Productivo Regional”, en el marco del Instrumento: “Fondo de Desarrollo de Ferias Libres”. </w:t>
      </w:r>
    </w:p>
    <w:p w:rsidR="00DC3856" w:rsidRPr="00515087" w:rsidRDefault="00DC3856" w:rsidP="002E46F8">
      <w:pPr>
        <w:spacing w:after="0"/>
        <w:jc w:val="both"/>
        <w:rPr>
          <w:rFonts w:cstheme="minorHAnsi"/>
          <w:sz w:val="20"/>
          <w:szCs w:val="20"/>
        </w:rPr>
      </w:pPr>
      <w:r w:rsidRPr="00515087">
        <w:rPr>
          <w:rFonts w:cstheme="minorHAnsi"/>
          <w:sz w:val="20"/>
          <w:szCs w:val="20"/>
        </w:rPr>
        <w:t>En el ejercicio de su mandato, la Organización Mandataria deberá realizar las siguientes actividades, sin que la presente enumeración sea taxativa:</w:t>
      </w:r>
    </w:p>
    <w:p w:rsidR="00DC3856" w:rsidRPr="00515087" w:rsidRDefault="00DC3856" w:rsidP="002E46F8">
      <w:pPr>
        <w:pStyle w:val="Prrafodelista"/>
        <w:numPr>
          <w:ilvl w:val="0"/>
          <w:numId w:val="22"/>
        </w:numPr>
        <w:spacing w:after="0"/>
        <w:jc w:val="both"/>
        <w:rPr>
          <w:rFonts w:cstheme="minorHAnsi"/>
          <w:sz w:val="20"/>
          <w:szCs w:val="20"/>
        </w:rPr>
      </w:pPr>
      <w:r w:rsidRPr="00515087">
        <w:rPr>
          <w:rFonts w:cstheme="minorHAnsi"/>
          <w:sz w:val="20"/>
          <w:szCs w:val="20"/>
        </w:rPr>
        <w:t xml:space="preserve">Coordinar las actividades a realizarse con el “Comité de Desarrollo Productivo Regional” para el desarrollo del Proyecto </w:t>
      </w:r>
      <w:r w:rsidRPr="00515087">
        <w:rPr>
          <w:rFonts w:cstheme="minorHAnsi"/>
          <w:sz w:val="20"/>
          <w:szCs w:val="20"/>
          <w:u w:val="single"/>
        </w:rPr>
        <w:t>______________________________</w:t>
      </w:r>
      <w:proofErr w:type="gramStart"/>
      <w:r w:rsidRPr="00515087">
        <w:rPr>
          <w:rFonts w:cstheme="minorHAnsi"/>
          <w:sz w:val="20"/>
          <w:szCs w:val="20"/>
          <w:u w:val="single"/>
        </w:rPr>
        <w:t>_</w:t>
      </w:r>
      <w:r w:rsidRPr="00515087">
        <w:rPr>
          <w:rFonts w:cstheme="minorHAnsi"/>
          <w:i/>
          <w:color w:val="FF0000"/>
          <w:sz w:val="20"/>
          <w:szCs w:val="20"/>
          <w:u w:val="single"/>
        </w:rPr>
        <w:t>(</w:t>
      </w:r>
      <w:proofErr w:type="gramEnd"/>
      <w:r w:rsidRPr="00515087">
        <w:rPr>
          <w:rFonts w:cstheme="minorHAnsi"/>
          <w:i/>
          <w:color w:val="FF0000"/>
          <w:sz w:val="20"/>
          <w:szCs w:val="20"/>
          <w:u w:val="single"/>
        </w:rPr>
        <w:t>indicar _____nombre___ del proyecto)</w:t>
      </w:r>
      <w:r w:rsidRPr="00515087">
        <w:rPr>
          <w:rFonts w:cstheme="minorHAnsi"/>
          <w:sz w:val="20"/>
          <w:szCs w:val="20"/>
          <w:u w:val="single"/>
        </w:rPr>
        <w:t>________________________________</w:t>
      </w:r>
      <w:r w:rsidRPr="00515087">
        <w:rPr>
          <w:rFonts w:cstheme="minorHAnsi"/>
          <w:sz w:val="20"/>
          <w:szCs w:val="20"/>
        </w:rPr>
        <w:t xml:space="preserve"> .</w:t>
      </w:r>
    </w:p>
    <w:p w:rsidR="00DC3856" w:rsidRPr="00515087" w:rsidRDefault="00DC3856" w:rsidP="002E46F8">
      <w:pPr>
        <w:pStyle w:val="Prrafodelista"/>
        <w:numPr>
          <w:ilvl w:val="0"/>
          <w:numId w:val="22"/>
        </w:numPr>
        <w:spacing w:after="0"/>
        <w:jc w:val="both"/>
        <w:rPr>
          <w:rFonts w:cstheme="minorHAnsi"/>
          <w:sz w:val="20"/>
          <w:szCs w:val="20"/>
        </w:rPr>
      </w:pPr>
      <w:r w:rsidRPr="00515087">
        <w:rPr>
          <w:rFonts w:cstheme="minorHAnsi"/>
          <w:sz w:val="20"/>
          <w:szCs w:val="20"/>
        </w:rPr>
        <w:t>Percibir los recursos en dinero, si corresponde, que el Agente Operador Intermediario entregue para la realización del proyecto objeto del presente mandato, en caso de resultar seleccionada.</w:t>
      </w:r>
    </w:p>
    <w:p w:rsidR="00DC3856" w:rsidRPr="00515087" w:rsidRDefault="00DC3856" w:rsidP="002E46F8">
      <w:pPr>
        <w:pStyle w:val="Prrafodelista"/>
        <w:numPr>
          <w:ilvl w:val="0"/>
          <w:numId w:val="22"/>
        </w:numPr>
        <w:spacing w:after="0"/>
        <w:jc w:val="both"/>
        <w:rPr>
          <w:rFonts w:cstheme="minorHAnsi"/>
          <w:sz w:val="20"/>
          <w:szCs w:val="20"/>
        </w:rPr>
      </w:pPr>
      <w:r w:rsidRPr="00515087">
        <w:rPr>
          <w:rFonts w:cstheme="minorHAnsi"/>
          <w:sz w:val="20"/>
          <w:szCs w:val="20"/>
        </w:rPr>
        <w:t>Rendir al Agente Operador Intermediario del “Comité de Desarrollo Productivo Regional” que corresponda, los gastos en que haya incurrido en la ejecución del proyecto</w:t>
      </w:r>
      <w:r w:rsidRPr="00515087">
        <w:rPr>
          <w:rFonts w:cstheme="minorHAnsi"/>
          <w:sz w:val="20"/>
          <w:szCs w:val="20"/>
          <w:u w:val="single"/>
        </w:rPr>
        <w:t>________</w:t>
      </w:r>
      <w:proofErr w:type="gramStart"/>
      <w:r w:rsidRPr="00515087">
        <w:rPr>
          <w:rFonts w:cstheme="minorHAnsi"/>
          <w:sz w:val="20"/>
          <w:szCs w:val="20"/>
          <w:u w:val="single"/>
        </w:rPr>
        <w:t>_</w:t>
      </w:r>
      <w:r w:rsidRPr="00515087">
        <w:rPr>
          <w:rFonts w:cstheme="minorHAnsi"/>
          <w:i/>
          <w:color w:val="FF0000"/>
          <w:sz w:val="20"/>
          <w:szCs w:val="20"/>
          <w:u w:val="single"/>
        </w:rPr>
        <w:t>(</w:t>
      </w:r>
      <w:proofErr w:type="gramEnd"/>
      <w:r w:rsidRPr="00515087">
        <w:rPr>
          <w:rFonts w:cstheme="minorHAnsi"/>
          <w:i/>
          <w:color w:val="FF0000"/>
          <w:sz w:val="20"/>
          <w:szCs w:val="20"/>
          <w:u w:val="single"/>
        </w:rPr>
        <w:t>indicar nombre del proyecto)</w:t>
      </w:r>
      <w:r w:rsidRPr="00515087">
        <w:rPr>
          <w:rFonts w:cstheme="minorHAnsi"/>
          <w:sz w:val="20"/>
          <w:szCs w:val="20"/>
          <w:u w:val="single"/>
        </w:rPr>
        <w:t>_</w:t>
      </w:r>
      <w:r w:rsidRPr="00515087">
        <w:rPr>
          <w:rFonts w:cstheme="minorHAnsi"/>
          <w:sz w:val="20"/>
          <w:szCs w:val="20"/>
        </w:rPr>
        <w:t>___________________  con la documentación contable que correspondiere, a nombre de la organización.</w:t>
      </w:r>
    </w:p>
    <w:p w:rsidR="00DC3856" w:rsidRPr="00515087" w:rsidRDefault="00DC3856" w:rsidP="002E46F8">
      <w:pPr>
        <w:pStyle w:val="Prrafodelista"/>
        <w:numPr>
          <w:ilvl w:val="0"/>
          <w:numId w:val="22"/>
        </w:numPr>
        <w:spacing w:after="0"/>
        <w:jc w:val="both"/>
        <w:rPr>
          <w:rFonts w:cstheme="minorHAnsi"/>
          <w:sz w:val="20"/>
          <w:szCs w:val="20"/>
        </w:rPr>
      </w:pPr>
      <w:r w:rsidRPr="00515087">
        <w:rPr>
          <w:rFonts w:cstheme="minorHAnsi"/>
          <w:sz w:val="20"/>
          <w:szCs w:val="20"/>
        </w:rPr>
        <w:t>Mantener informados a los/as integrantes de la feria del avance de la ejecución de las etapas.</w:t>
      </w:r>
    </w:p>
    <w:p w:rsidR="00DC3856" w:rsidRPr="00515087" w:rsidRDefault="00DC3856" w:rsidP="002E46F8">
      <w:pPr>
        <w:pStyle w:val="Prrafodelista"/>
        <w:numPr>
          <w:ilvl w:val="0"/>
          <w:numId w:val="22"/>
        </w:numPr>
        <w:spacing w:after="0"/>
        <w:jc w:val="both"/>
        <w:rPr>
          <w:rFonts w:cstheme="minorHAnsi"/>
          <w:sz w:val="20"/>
          <w:szCs w:val="20"/>
        </w:rPr>
      </w:pPr>
      <w:r w:rsidRPr="00515087">
        <w:rPr>
          <w:rFonts w:cstheme="minorHAnsi"/>
          <w:sz w:val="20"/>
          <w:szCs w:val="20"/>
        </w:rPr>
        <w:t>Coordinar la participación de los integrantes de la feria con el Agente Operador Intermediario para la ejecución de las actividades contempladas en la Etapa 1.</w:t>
      </w:r>
    </w:p>
    <w:p w:rsidR="00DC3856" w:rsidRPr="00515087" w:rsidRDefault="00DC3856" w:rsidP="002E46F8">
      <w:pPr>
        <w:spacing w:after="0"/>
        <w:jc w:val="both"/>
        <w:rPr>
          <w:rFonts w:cstheme="minorHAnsi"/>
          <w:sz w:val="20"/>
          <w:szCs w:val="20"/>
        </w:rPr>
      </w:pPr>
      <w:r w:rsidRPr="00515087">
        <w:rPr>
          <w:rFonts w:cstheme="minorHAnsi"/>
          <w:sz w:val="20"/>
          <w:szCs w:val="20"/>
        </w:rPr>
        <w:t>La Organización Mandataria</w:t>
      </w:r>
      <w:r w:rsidRPr="00515087" w:rsidDel="00EB472A">
        <w:rPr>
          <w:rFonts w:cstheme="minorHAnsi"/>
          <w:sz w:val="20"/>
          <w:szCs w:val="20"/>
        </w:rPr>
        <w:t xml:space="preserve"> </w:t>
      </w:r>
      <w:r w:rsidRPr="00515087">
        <w:rPr>
          <w:rFonts w:cstheme="minorHAnsi"/>
          <w:sz w:val="20"/>
          <w:szCs w:val="20"/>
        </w:rPr>
        <w:t>deberá, asimismo, ejecutar todos los actos y celebrar todos los contratos conducentes al mejor desempeño del presente mandato.</w:t>
      </w:r>
    </w:p>
    <w:p w:rsidR="00DC3856" w:rsidRPr="00515087" w:rsidRDefault="00DC3856" w:rsidP="002E46F8">
      <w:pPr>
        <w:spacing w:after="0"/>
        <w:jc w:val="both"/>
        <w:rPr>
          <w:rFonts w:cstheme="minorHAnsi"/>
          <w:sz w:val="20"/>
          <w:szCs w:val="20"/>
        </w:rPr>
      </w:pPr>
      <w:r w:rsidRPr="00515087">
        <w:rPr>
          <w:rFonts w:cstheme="minorHAnsi"/>
          <w:sz w:val="20"/>
          <w:szCs w:val="20"/>
        </w:rPr>
        <w:t xml:space="preserve">La Organización Mandataria, será representada legalmente, por: </w:t>
      </w:r>
      <w:r w:rsidRPr="00515087">
        <w:rPr>
          <w:rFonts w:cstheme="minorHAnsi"/>
          <w:sz w:val="20"/>
          <w:szCs w:val="20"/>
          <w:u w:val="single"/>
        </w:rPr>
        <w:t>_____</w:t>
      </w:r>
      <w:proofErr w:type="gramStart"/>
      <w:r w:rsidRPr="00515087">
        <w:rPr>
          <w:rFonts w:cstheme="minorHAnsi"/>
          <w:sz w:val="20"/>
          <w:szCs w:val="20"/>
          <w:u w:val="single"/>
        </w:rPr>
        <w:t>_</w:t>
      </w:r>
      <w:r w:rsidRPr="00515087">
        <w:rPr>
          <w:rFonts w:cstheme="minorHAnsi"/>
          <w:i/>
          <w:color w:val="FF0000"/>
          <w:sz w:val="20"/>
          <w:szCs w:val="20"/>
          <w:u w:val="single"/>
        </w:rPr>
        <w:t>(</w:t>
      </w:r>
      <w:proofErr w:type="gramEnd"/>
      <w:r w:rsidRPr="00515087">
        <w:rPr>
          <w:rFonts w:cstheme="minorHAnsi"/>
          <w:i/>
          <w:color w:val="FF0000"/>
          <w:sz w:val="20"/>
          <w:szCs w:val="20"/>
          <w:u w:val="single"/>
        </w:rPr>
        <w:t>quien corresponda)</w:t>
      </w:r>
      <w:r w:rsidRPr="00515087">
        <w:rPr>
          <w:rFonts w:cstheme="minorHAnsi"/>
          <w:sz w:val="20"/>
          <w:szCs w:val="20"/>
          <w:u w:val="single"/>
        </w:rPr>
        <w:t>________________</w:t>
      </w:r>
      <w:r w:rsidRPr="00515087">
        <w:rPr>
          <w:rFonts w:cstheme="minorHAnsi"/>
          <w:sz w:val="20"/>
          <w:szCs w:val="20"/>
        </w:rPr>
        <w:t xml:space="preserve"> </w:t>
      </w:r>
    </w:p>
    <w:p w:rsidR="00DC3856" w:rsidRPr="00515087" w:rsidRDefault="00DC3856" w:rsidP="002E46F8">
      <w:pPr>
        <w:spacing w:after="0"/>
        <w:jc w:val="both"/>
        <w:rPr>
          <w:rFonts w:cstheme="minorHAnsi"/>
          <w:sz w:val="20"/>
          <w:szCs w:val="20"/>
        </w:rPr>
      </w:pPr>
    </w:p>
    <w:p w:rsidR="00DC3856" w:rsidRPr="00515087" w:rsidRDefault="00DC3856" w:rsidP="002E46F8">
      <w:pPr>
        <w:spacing w:after="0"/>
        <w:jc w:val="both"/>
        <w:rPr>
          <w:rFonts w:cstheme="minorHAnsi"/>
          <w:sz w:val="20"/>
          <w:szCs w:val="20"/>
        </w:rPr>
      </w:pPr>
      <w:r w:rsidRPr="00515087">
        <w:rPr>
          <w:rFonts w:cstheme="minorHAnsi"/>
          <w:sz w:val="20"/>
          <w:szCs w:val="20"/>
        </w:rPr>
        <w:t>En comprobante y previa lectura firman los comparecientes:</w:t>
      </w:r>
    </w:p>
    <w:p w:rsidR="00DC3856" w:rsidRPr="00515087" w:rsidRDefault="00DC3856" w:rsidP="00DC3856">
      <w:pPr>
        <w:rPr>
          <w:rFonts w:cstheme="minorHAnsi"/>
          <w:bCs/>
        </w:rPr>
      </w:pPr>
    </w:p>
    <w:p w:rsidR="00DC3856" w:rsidRPr="00515087" w:rsidRDefault="00FB468F" w:rsidP="00BA2120">
      <w:pPr>
        <w:jc w:val="center"/>
        <w:rPr>
          <w:rFonts w:cstheme="minorHAnsi"/>
          <w:bCs/>
          <w:color w:val="000000" w:themeColor="text1"/>
        </w:rPr>
      </w:pPr>
      <w:bookmarkStart w:id="62" w:name="_Toc440896306"/>
      <w:bookmarkStart w:id="63" w:name="_Toc456101289"/>
      <w:r w:rsidRPr="00515087">
        <w:rPr>
          <w:rFonts w:cstheme="minorHAnsi"/>
          <w:bCs/>
          <w:color w:val="000000" w:themeColor="text1"/>
        </w:rPr>
        <w:br w:type="page"/>
      </w:r>
      <w:r w:rsidR="00DC3856" w:rsidRPr="00515087">
        <w:rPr>
          <w:rFonts w:cstheme="minorHAnsi"/>
          <w:bCs/>
          <w:color w:val="000000" w:themeColor="text1"/>
        </w:rPr>
        <w:lastRenderedPageBreak/>
        <w:t>ANEXO N° 4B DECLARACION NOTARIAL ESPECIAL</w:t>
      </w:r>
      <w:bookmarkEnd w:id="62"/>
      <w:bookmarkEnd w:id="63"/>
    </w:p>
    <w:p w:rsidR="00DC3856" w:rsidRPr="00515087" w:rsidRDefault="00DC3856" w:rsidP="00DC3856">
      <w:pPr>
        <w:pStyle w:val="Ttulo1"/>
        <w:spacing w:before="0" w:line="240" w:lineRule="auto"/>
        <w:jc w:val="center"/>
        <w:rPr>
          <w:rFonts w:asciiTheme="minorHAnsi" w:hAnsiTheme="minorHAnsi" w:cstheme="minorHAnsi"/>
          <w:bCs w:val="0"/>
          <w:color w:val="000000" w:themeColor="text1"/>
          <w:sz w:val="22"/>
          <w:szCs w:val="22"/>
        </w:rPr>
      </w:pPr>
      <w:bookmarkStart w:id="64" w:name="_Toc456101290"/>
      <w:r w:rsidRPr="00515087">
        <w:rPr>
          <w:rFonts w:asciiTheme="minorHAnsi" w:hAnsiTheme="minorHAnsi" w:cstheme="minorHAnsi"/>
          <w:bCs w:val="0"/>
          <w:color w:val="000000" w:themeColor="text1"/>
          <w:sz w:val="22"/>
          <w:szCs w:val="22"/>
        </w:rPr>
        <w:t>(Para Ferias Libres con una sola organización)</w:t>
      </w:r>
      <w:bookmarkEnd w:id="64"/>
      <w:r w:rsidRPr="00515087">
        <w:rPr>
          <w:rFonts w:asciiTheme="minorHAnsi" w:hAnsiTheme="minorHAnsi" w:cstheme="minorHAnsi"/>
          <w:bCs w:val="0"/>
          <w:color w:val="000000" w:themeColor="text1"/>
          <w:sz w:val="22"/>
          <w:szCs w:val="22"/>
        </w:rPr>
        <w:t xml:space="preserve"> </w:t>
      </w:r>
    </w:p>
    <w:p w:rsidR="00DC3856" w:rsidRPr="00515087" w:rsidRDefault="00DC3856" w:rsidP="002E46F8">
      <w:pPr>
        <w:spacing w:after="0"/>
        <w:jc w:val="both"/>
        <w:rPr>
          <w:rFonts w:cstheme="minorHAnsi"/>
        </w:rPr>
      </w:pPr>
    </w:p>
    <w:p w:rsidR="00DC3856" w:rsidRPr="00515087" w:rsidRDefault="00DC3856" w:rsidP="002E46F8">
      <w:pPr>
        <w:spacing w:after="0"/>
        <w:jc w:val="both"/>
        <w:rPr>
          <w:rFonts w:cstheme="minorHAnsi"/>
          <w:sz w:val="20"/>
          <w:szCs w:val="20"/>
        </w:rPr>
      </w:pPr>
      <w:r w:rsidRPr="00515087">
        <w:rPr>
          <w:rFonts w:cstheme="minorHAnsi"/>
          <w:sz w:val="20"/>
          <w:szCs w:val="20"/>
        </w:rPr>
        <w:t>En _________________ con fecha ____</w:t>
      </w:r>
      <w:r w:rsidR="00E61377" w:rsidRPr="00515087">
        <w:rPr>
          <w:rFonts w:cstheme="minorHAnsi"/>
          <w:sz w:val="20"/>
          <w:szCs w:val="20"/>
        </w:rPr>
        <w:t>________________</w:t>
      </w:r>
      <w:r w:rsidRPr="00515087">
        <w:rPr>
          <w:rFonts w:cstheme="minorHAnsi"/>
          <w:sz w:val="20"/>
          <w:szCs w:val="20"/>
        </w:rPr>
        <w:t>_____</w:t>
      </w:r>
      <w:r w:rsidR="00E61377" w:rsidRPr="00515087">
        <w:rPr>
          <w:rFonts w:cstheme="minorHAnsi"/>
          <w:sz w:val="20"/>
          <w:szCs w:val="20"/>
        </w:rPr>
        <w:t>de 20</w:t>
      </w:r>
      <w:r w:rsidR="0034037C" w:rsidRPr="00515087">
        <w:rPr>
          <w:rFonts w:cstheme="minorHAnsi"/>
          <w:sz w:val="20"/>
          <w:szCs w:val="20"/>
        </w:rPr>
        <w:t>20</w:t>
      </w:r>
      <w:r w:rsidR="00E61377" w:rsidRPr="00515087">
        <w:rPr>
          <w:rFonts w:cstheme="minorHAnsi"/>
          <w:sz w:val="20"/>
          <w:szCs w:val="20"/>
        </w:rPr>
        <w:t xml:space="preserve">, </w:t>
      </w:r>
      <w:r w:rsidRPr="00515087">
        <w:rPr>
          <w:rFonts w:cstheme="minorHAnsi"/>
          <w:sz w:val="20"/>
          <w:szCs w:val="20"/>
        </w:rPr>
        <w:t xml:space="preserve">comparece/n (individualizar a cada representante con nombre completo y Rut):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1877"/>
        <w:gridCol w:w="1929"/>
      </w:tblGrid>
      <w:tr w:rsidR="00DC3856" w:rsidRPr="00515087" w:rsidTr="002E46F8">
        <w:tc>
          <w:tcPr>
            <w:tcW w:w="5353" w:type="dxa"/>
            <w:shd w:val="clear" w:color="auto" w:fill="D9D9D9" w:themeFill="background1" w:themeFillShade="D9"/>
          </w:tcPr>
          <w:p w:rsidR="00DC3856" w:rsidRPr="00515087" w:rsidRDefault="00DC3856" w:rsidP="002E46F8">
            <w:pPr>
              <w:spacing w:after="0"/>
              <w:jc w:val="center"/>
              <w:rPr>
                <w:rFonts w:cstheme="minorHAnsi"/>
                <w:b/>
                <w:sz w:val="20"/>
                <w:szCs w:val="20"/>
              </w:rPr>
            </w:pPr>
            <w:r w:rsidRPr="00515087">
              <w:rPr>
                <w:rFonts w:cstheme="minorHAnsi"/>
                <w:b/>
                <w:sz w:val="20"/>
                <w:szCs w:val="20"/>
              </w:rPr>
              <w:t>Nombre completo</w:t>
            </w:r>
          </w:p>
        </w:tc>
        <w:tc>
          <w:tcPr>
            <w:tcW w:w="1985" w:type="dxa"/>
            <w:shd w:val="clear" w:color="auto" w:fill="D9D9D9" w:themeFill="background1" w:themeFillShade="D9"/>
          </w:tcPr>
          <w:p w:rsidR="00DC3856" w:rsidRPr="00515087" w:rsidRDefault="00DC3856" w:rsidP="002E46F8">
            <w:pPr>
              <w:spacing w:after="0"/>
              <w:jc w:val="center"/>
              <w:rPr>
                <w:rFonts w:cstheme="minorHAnsi"/>
                <w:b/>
                <w:sz w:val="20"/>
                <w:szCs w:val="20"/>
              </w:rPr>
            </w:pPr>
            <w:r w:rsidRPr="00515087">
              <w:rPr>
                <w:rFonts w:cstheme="minorHAnsi"/>
                <w:b/>
                <w:sz w:val="20"/>
                <w:szCs w:val="20"/>
              </w:rPr>
              <w:t>RUT</w:t>
            </w:r>
          </w:p>
        </w:tc>
        <w:tc>
          <w:tcPr>
            <w:tcW w:w="1984" w:type="dxa"/>
            <w:shd w:val="clear" w:color="auto" w:fill="D9D9D9" w:themeFill="background1" w:themeFillShade="D9"/>
          </w:tcPr>
          <w:p w:rsidR="00DC3856" w:rsidRPr="00515087" w:rsidRDefault="00DC3856" w:rsidP="002E46F8">
            <w:pPr>
              <w:spacing w:after="0"/>
              <w:jc w:val="center"/>
              <w:rPr>
                <w:rFonts w:cstheme="minorHAnsi"/>
                <w:b/>
                <w:sz w:val="20"/>
                <w:szCs w:val="20"/>
              </w:rPr>
            </w:pPr>
            <w:r w:rsidRPr="00515087">
              <w:rPr>
                <w:rFonts w:cstheme="minorHAnsi"/>
                <w:b/>
                <w:sz w:val="20"/>
                <w:szCs w:val="20"/>
              </w:rPr>
              <w:t>Cargo</w:t>
            </w:r>
          </w:p>
        </w:tc>
      </w:tr>
      <w:tr w:rsidR="00DC3856" w:rsidRPr="00515087" w:rsidTr="002E46F8">
        <w:tc>
          <w:tcPr>
            <w:tcW w:w="5353" w:type="dxa"/>
            <w:shd w:val="clear" w:color="auto" w:fill="auto"/>
          </w:tcPr>
          <w:p w:rsidR="00DC3856" w:rsidRPr="00515087" w:rsidRDefault="00DC3856" w:rsidP="002E46F8">
            <w:pPr>
              <w:spacing w:after="0"/>
              <w:jc w:val="both"/>
              <w:rPr>
                <w:rFonts w:cstheme="minorHAnsi"/>
                <w:sz w:val="20"/>
                <w:szCs w:val="20"/>
              </w:rPr>
            </w:pPr>
            <w:r w:rsidRPr="00515087">
              <w:rPr>
                <w:rFonts w:cstheme="minorHAnsi"/>
                <w:sz w:val="20"/>
                <w:szCs w:val="20"/>
              </w:rPr>
              <w:t>1.</w:t>
            </w:r>
          </w:p>
        </w:tc>
        <w:tc>
          <w:tcPr>
            <w:tcW w:w="1985" w:type="dxa"/>
            <w:shd w:val="clear" w:color="auto" w:fill="auto"/>
          </w:tcPr>
          <w:p w:rsidR="00DC3856" w:rsidRPr="00515087" w:rsidRDefault="00DC3856" w:rsidP="002E46F8">
            <w:pPr>
              <w:spacing w:after="0"/>
              <w:jc w:val="both"/>
              <w:rPr>
                <w:rFonts w:cstheme="minorHAnsi"/>
                <w:sz w:val="20"/>
                <w:szCs w:val="20"/>
              </w:rPr>
            </w:pPr>
          </w:p>
        </w:tc>
        <w:tc>
          <w:tcPr>
            <w:tcW w:w="1984" w:type="dxa"/>
            <w:shd w:val="clear" w:color="auto" w:fill="auto"/>
          </w:tcPr>
          <w:p w:rsidR="00DC3856" w:rsidRPr="00515087" w:rsidRDefault="00DC3856" w:rsidP="002E46F8">
            <w:pPr>
              <w:spacing w:after="0"/>
              <w:jc w:val="center"/>
              <w:rPr>
                <w:rFonts w:cstheme="minorHAnsi"/>
                <w:sz w:val="20"/>
                <w:szCs w:val="20"/>
              </w:rPr>
            </w:pPr>
            <w:r w:rsidRPr="00515087">
              <w:rPr>
                <w:rFonts w:cstheme="minorHAnsi"/>
                <w:sz w:val="20"/>
                <w:szCs w:val="20"/>
              </w:rPr>
              <w:t>Presidente/a</w:t>
            </w:r>
          </w:p>
        </w:tc>
      </w:tr>
      <w:tr w:rsidR="00DC3856" w:rsidRPr="00515087" w:rsidTr="002E46F8">
        <w:tc>
          <w:tcPr>
            <w:tcW w:w="5353" w:type="dxa"/>
            <w:shd w:val="clear" w:color="auto" w:fill="auto"/>
          </w:tcPr>
          <w:p w:rsidR="00DC3856" w:rsidRPr="00515087" w:rsidRDefault="00DC3856" w:rsidP="002E46F8">
            <w:pPr>
              <w:spacing w:after="0"/>
              <w:jc w:val="both"/>
              <w:rPr>
                <w:rFonts w:cstheme="minorHAnsi"/>
                <w:sz w:val="20"/>
                <w:szCs w:val="20"/>
              </w:rPr>
            </w:pPr>
            <w:r w:rsidRPr="00515087">
              <w:rPr>
                <w:rFonts w:cstheme="minorHAnsi"/>
                <w:sz w:val="20"/>
                <w:szCs w:val="20"/>
              </w:rPr>
              <w:t>2.</w:t>
            </w:r>
          </w:p>
        </w:tc>
        <w:tc>
          <w:tcPr>
            <w:tcW w:w="1985" w:type="dxa"/>
            <w:shd w:val="clear" w:color="auto" w:fill="auto"/>
          </w:tcPr>
          <w:p w:rsidR="00DC3856" w:rsidRPr="00515087" w:rsidRDefault="00DC3856" w:rsidP="002E46F8">
            <w:pPr>
              <w:spacing w:after="0"/>
              <w:jc w:val="both"/>
              <w:rPr>
                <w:rFonts w:cstheme="minorHAnsi"/>
                <w:sz w:val="20"/>
                <w:szCs w:val="20"/>
              </w:rPr>
            </w:pPr>
          </w:p>
        </w:tc>
        <w:tc>
          <w:tcPr>
            <w:tcW w:w="1984" w:type="dxa"/>
            <w:shd w:val="clear" w:color="auto" w:fill="auto"/>
          </w:tcPr>
          <w:p w:rsidR="00DC3856" w:rsidRPr="00515087" w:rsidRDefault="00DC3856" w:rsidP="002E46F8">
            <w:pPr>
              <w:spacing w:after="0"/>
              <w:jc w:val="center"/>
              <w:rPr>
                <w:rFonts w:cstheme="minorHAnsi"/>
                <w:sz w:val="20"/>
                <w:szCs w:val="20"/>
              </w:rPr>
            </w:pPr>
            <w:r w:rsidRPr="00515087">
              <w:rPr>
                <w:rFonts w:cstheme="minorHAnsi"/>
                <w:sz w:val="20"/>
                <w:szCs w:val="20"/>
              </w:rPr>
              <w:t>Secretario/a</w:t>
            </w:r>
          </w:p>
        </w:tc>
      </w:tr>
      <w:tr w:rsidR="00DC3856" w:rsidRPr="00515087" w:rsidTr="002E46F8">
        <w:tc>
          <w:tcPr>
            <w:tcW w:w="5353" w:type="dxa"/>
            <w:shd w:val="clear" w:color="auto" w:fill="auto"/>
          </w:tcPr>
          <w:p w:rsidR="00DC3856" w:rsidRPr="00515087" w:rsidRDefault="00DC3856" w:rsidP="002E46F8">
            <w:pPr>
              <w:spacing w:after="0"/>
              <w:jc w:val="both"/>
              <w:rPr>
                <w:rFonts w:cstheme="minorHAnsi"/>
                <w:sz w:val="20"/>
                <w:szCs w:val="20"/>
              </w:rPr>
            </w:pPr>
            <w:r w:rsidRPr="00515087">
              <w:rPr>
                <w:rFonts w:cstheme="minorHAnsi"/>
                <w:sz w:val="20"/>
                <w:szCs w:val="20"/>
              </w:rPr>
              <w:t>3.</w:t>
            </w:r>
          </w:p>
        </w:tc>
        <w:tc>
          <w:tcPr>
            <w:tcW w:w="1985" w:type="dxa"/>
            <w:shd w:val="clear" w:color="auto" w:fill="auto"/>
          </w:tcPr>
          <w:p w:rsidR="00DC3856" w:rsidRPr="00515087" w:rsidRDefault="00DC3856" w:rsidP="002E46F8">
            <w:pPr>
              <w:spacing w:after="0"/>
              <w:jc w:val="both"/>
              <w:rPr>
                <w:rFonts w:cstheme="minorHAnsi"/>
                <w:sz w:val="20"/>
                <w:szCs w:val="20"/>
              </w:rPr>
            </w:pPr>
          </w:p>
        </w:tc>
        <w:tc>
          <w:tcPr>
            <w:tcW w:w="1984" w:type="dxa"/>
            <w:shd w:val="clear" w:color="auto" w:fill="auto"/>
          </w:tcPr>
          <w:p w:rsidR="00DC3856" w:rsidRPr="00515087" w:rsidRDefault="00DC3856" w:rsidP="002E46F8">
            <w:pPr>
              <w:spacing w:after="0"/>
              <w:jc w:val="center"/>
              <w:rPr>
                <w:rFonts w:cstheme="minorHAnsi"/>
                <w:sz w:val="20"/>
                <w:szCs w:val="20"/>
              </w:rPr>
            </w:pPr>
            <w:r w:rsidRPr="00515087">
              <w:rPr>
                <w:rFonts w:cstheme="minorHAnsi"/>
                <w:sz w:val="20"/>
                <w:szCs w:val="20"/>
              </w:rPr>
              <w:t>Tesorero/a</w:t>
            </w:r>
          </w:p>
        </w:tc>
      </w:tr>
    </w:tbl>
    <w:p w:rsidR="00DC3856" w:rsidRPr="00515087" w:rsidRDefault="00DC3856" w:rsidP="002E46F8">
      <w:pPr>
        <w:spacing w:after="0"/>
        <w:jc w:val="both"/>
        <w:rPr>
          <w:rFonts w:cstheme="minorHAnsi"/>
          <w:sz w:val="20"/>
          <w:szCs w:val="20"/>
        </w:rPr>
      </w:pPr>
    </w:p>
    <w:p w:rsidR="00DC3856" w:rsidRPr="00515087" w:rsidRDefault="00DC3856" w:rsidP="002E46F8">
      <w:pPr>
        <w:spacing w:after="0"/>
        <w:jc w:val="both"/>
        <w:rPr>
          <w:rFonts w:cstheme="minorHAnsi"/>
          <w:sz w:val="20"/>
          <w:szCs w:val="20"/>
        </w:rPr>
      </w:pPr>
      <w:r w:rsidRPr="00515087">
        <w:rPr>
          <w:rFonts w:cstheme="minorHAnsi"/>
          <w:sz w:val="20"/>
          <w:szCs w:val="20"/>
        </w:rPr>
        <w:t xml:space="preserve">Todos domiciliados para estos efectos en </w:t>
      </w:r>
      <w:r w:rsidRPr="00515087">
        <w:rPr>
          <w:rFonts w:cstheme="minorHAnsi"/>
          <w:i/>
          <w:sz w:val="20"/>
          <w:szCs w:val="20"/>
          <w:u w:val="single"/>
        </w:rPr>
        <w:t>________</w:t>
      </w:r>
      <w:proofErr w:type="gramStart"/>
      <w:r w:rsidRPr="00515087">
        <w:rPr>
          <w:rFonts w:cstheme="minorHAnsi"/>
          <w:i/>
          <w:sz w:val="20"/>
          <w:szCs w:val="20"/>
          <w:u w:val="single"/>
        </w:rPr>
        <w:t>_</w:t>
      </w:r>
      <w:r w:rsidRPr="00515087">
        <w:rPr>
          <w:rFonts w:cstheme="minorHAnsi"/>
          <w:i/>
          <w:color w:val="FF0000"/>
          <w:sz w:val="20"/>
          <w:szCs w:val="20"/>
          <w:u w:val="single"/>
        </w:rPr>
        <w:t>(</w:t>
      </w:r>
      <w:proofErr w:type="gramEnd"/>
      <w:r w:rsidRPr="00515087">
        <w:rPr>
          <w:rFonts w:cstheme="minorHAnsi"/>
          <w:i/>
          <w:color w:val="FF0000"/>
          <w:sz w:val="20"/>
          <w:szCs w:val="20"/>
          <w:u w:val="single"/>
        </w:rPr>
        <w:t>señalar un domicilio común para todos los representantes de las agrupaciones)_</w:t>
      </w:r>
      <w:r w:rsidRPr="00515087">
        <w:rPr>
          <w:rFonts w:cstheme="minorHAnsi"/>
          <w:sz w:val="20"/>
          <w:szCs w:val="20"/>
        </w:rPr>
        <w:t>__________, mayores de edad y quienes acreditan sus identidades con sus cédulas respectivas y exponen:</w:t>
      </w:r>
    </w:p>
    <w:p w:rsidR="00DC3856" w:rsidRPr="00515087" w:rsidRDefault="00DC3856" w:rsidP="002E46F8">
      <w:pPr>
        <w:spacing w:after="0"/>
        <w:jc w:val="both"/>
        <w:rPr>
          <w:rFonts w:cstheme="minorHAnsi"/>
          <w:sz w:val="20"/>
          <w:szCs w:val="20"/>
        </w:rPr>
      </w:pPr>
      <w:r w:rsidRPr="00515087">
        <w:rPr>
          <w:rFonts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rsidR="00DC3856" w:rsidRPr="00515087" w:rsidRDefault="00DC3856" w:rsidP="002E46F8">
      <w:pPr>
        <w:spacing w:after="0"/>
        <w:jc w:val="both"/>
        <w:rPr>
          <w:rFonts w:cstheme="minorHAnsi"/>
          <w:sz w:val="20"/>
          <w:szCs w:val="20"/>
        </w:rPr>
      </w:pPr>
      <w:r w:rsidRPr="00515087">
        <w:rPr>
          <w:rFonts w:cstheme="minorHAnsi"/>
          <w:sz w:val="20"/>
          <w:szCs w:val="20"/>
        </w:rPr>
        <w:t xml:space="preserve">La Organización Representante </w:t>
      </w:r>
      <w:r w:rsidRPr="00515087">
        <w:rPr>
          <w:rFonts w:cstheme="minorHAnsi"/>
          <w:i/>
          <w:sz w:val="20"/>
          <w:szCs w:val="20"/>
          <w:u w:val="single"/>
        </w:rPr>
        <w:t>______</w:t>
      </w:r>
      <w:proofErr w:type="gramStart"/>
      <w:r w:rsidRPr="00515087">
        <w:rPr>
          <w:rFonts w:cstheme="minorHAnsi"/>
          <w:i/>
          <w:sz w:val="20"/>
          <w:szCs w:val="20"/>
          <w:u w:val="single"/>
        </w:rPr>
        <w:t>_</w:t>
      </w:r>
      <w:r w:rsidRPr="00515087">
        <w:rPr>
          <w:rFonts w:cstheme="minorHAnsi"/>
          <w:i/>
          <w:color w:val="FF0000"/>
          <w:sz w:val="20"/>
          <w:szCs w:val="20"/>
          <w:u w:val="single"/>
        </w:rPr>
        <w:t>(</w:t>
      </w:r>
      <w:proofErr w:type="gramEnd"/>
      <w:r w:rsidRPr="00515087">
        <w:rPr>
          <w:rFonts w:cstheme="minorHAnsi"/>
          <w:i/>
          <w:color w:val="FF0000"/>
          <w:sz w:val="20"/>
          <w:szCs w:val="20"/>
          <w:u w:val="single"/>
        </w:rPr>
        <w:t>individualizar nombre de la organización y RUT)</w:t>
      </w:r>
      <w:r w:rsidRPr="00515087">
        <w:rPr>
          <w:rFonts w:cstheme="minorHAnsi"/>
          <w:sz w:val="20"/>
          <w:szCs w:val="20"/>
        </w:rPr>
        <w:t>___________________,  en su nombre y representación implementará todas las actividades tendientes al desarrollo y la ejecución del proyecto denominado ____________</w:t>
      </w:r>
      <w:r w:rsidRPr="00515087">
        <w:rPr>
          <w:rFonts w:cstheme="minorHAnsi"/>
          <w:i/>
          <w:color w:val="FF0000"/>
          <w:sz w:val="20"/>
          <w:szCs w:val="20"/>
          <w:u w:val="single"/>
        </w:rPr>
        <w:t>(nombre del proyecto)</w:t>
      </w:r>
      <w:r w:rsidRPr="00515087">
        <w:rPr>
          <w:rFonts w:cstheme="minorHAnsi"/>
          <w:i/>
          <w:sz w:val="20"/>
          <w:szCs w:val="20"/>
          <w:u w:val="single"/>
        </w:rPr>
        <w:t>_________________</w:t>
      </w:r>
      <w:r w:rsidRPr="00515087">
        <w:rPr>
          <w:rFonts w:cstheme="minorHAnsi"/>
          <w:sz w:val="20"/>
          <w:szCs w:val="20"/>
        </w:rPr>
        <w:t>, en adelante “el Proyecto, patrocinado por el “Comité de Desarrollo Productivo Regional”, en el marco del instrumento “Fondo de Desarrollo de Ferias Libres 20</w:t>
      </w:r>
      <w:r w:rsidR="0034037C" w:rsidRPr="00515087">
        <w:rPr>
          <w:rFonts w:cstheme="minorHAnsi"/>
          <w:sz w:val="20"/>
          <w:szCs w:val="20"/>
        </w:rPr>
        <w:t>20</w:t>
      </w:r>
      <w:r w:rsidRPr="00515087">
        <w:rPr>
          <w:rFonts w:cstheme="minorHAnsi"/>
          <w:sz w:val="20"/>
          <w:szCs w:val="20"/>
        </w:rPr>
        <w:t>”.</w:t>
      </w:r>
    </w:p>
    <w:p w:rsidR="00DC3856" w:rsidRPr="00515087" w:rsidRDefault="00DC3856" w:rsidP="002E46F8">
      <w:pPr>
        <w:spacing w:after="0"/>
        <w:jc w:val="both"/>
        <w:rPr>
          <w:rFonts w:cstheme="minorHAnsi"/>
          <w:sz w:val="20"/>
          <w:szCs w:val="20"/>
        </w:rPr>
      </w:pPr>
      <w:r w:rsidRPr="00515087">
        <w:rPr>
          <w:rFonts w:cstheme="minorHAnsi"/>
          <w:sz w:val="20"/>
          <w:szCs w:val="20"/>
        </w:rPr>
        <w:t>Como único representante de la Feria Libre, la Organización Representante deberá realizar las siguientes actividades, sin que la presente enumeración sea taxativa:</w:t>
      </w:r>
    </w:p>
    <w:p w:rsidR="00DC3856" w:rsidRPr="00515087" w:rsidRDefault="00DC3856" w:rsidP="002E46F8">
      <w:pPr>
        <w:pStyle w:val="Prrafodelista"/>
        <w:numPr>
          <w:ilvl w:val="0"/>
          <w:numId w:val="23"/>
        </w:numPr>
        <w:spacing w:after="0"/>
        <w:jc w:val="both"/>
        <w:rPr>
          <w:rFonts w:cstheme="minorHAnsi"/>
          <w:sz w:val="20"/>
          <w:szCs w:val="20"/>
        </w:rPr>
      </w:pPr>
      <w:r w:rsidRPr="00515087">
        <w:rPr>
          <w:rFonts w:cstheme="minorHAnsi"/>
          <w:sz w:val="20"/>
          <w:szCs w:val="20"/>
        </w:rPr>
        <w:t>Coordinar las actividades a realizar con el “Comité de Desarrollo Productivo Regional” para el desarrollo del Proyecto _____</w:t>
      </w:r>
      <w:proofErr w:type="gramStart"/>
      <w:r w:rsidRPr="00515087">
        <w:rPr>
          <w:rFonts w:cstheme="minorHAnsi"/>
          <w:sz w:val="20"/>
          <w:szCs w:val="20"/>
        </w:rPr>
        <w:t>_</w:t>
      </w:r>
      <w:r w:rsidRPr="00515087">
        <w:rPr>
          <w:rFonts w:cstheme="minorHAnsi"/>
          <w:i/>
          <w:color w:val="FF0000"/>
          <w:sz w:val="20"/>
          <w:szCs w:val="20"/>
          <w:u w:val="single"/>
        </w:rPr>
        <w:t>(</w:t>
      </w:r>
      <w:proofErr w:type="gramEnd"/>
      <w:r w:rsidRPr="00515087">
        <w:rPr>
          <w:rFonts w:cstheme="minorHAnsi"/>
          <w:i/>
          <w:color w:val="FF0000"/>
          <w:sz w:val="20"/>
          <w:szCs w:val="20"/>
          <w:u w:val="single"/>
        </w:rPr>
        <w:t>nombre del proyecto)</w:t>
      </w:r>
      <w:r w:rsidRPr="00515087">
        <w:rPr>
          <w:rFonts w:cstheme="minorHAnsi"/>
          <w:i/>
          <w:sz w:val="20"/>
          <w:szCs w:val="20"/>
          <w:u w:val="single"/>
        </w:rPr>
        <w:t>______</w:t>
      </w:r>
      <w:r w:rsidRPr="00515087">
        <w:rPr>
          <w:rFonts w:cstheme="minorHAnsi"/>
          <w:sz w:val="20"/>
          <w:szCs w:val="20"/>
        </w:rPr>
        <w:t>.</w:t>
      </w:r>
    </w:p>
    <w:p w:rsidR="00DC3856" w:rsidRPr="00515087" w:rsidRDefault="00DC3856" w:rsidP="002E46F8">
      <w:pPr>
        <w:pStyle w:val="Prrafodelista"/>
        <w:numPr>
          <w:ilvl w:val="0"/>
          <w:numId w:val="23"/>
        </w:numPr>
        <w:spacing w:after="0"/>
        <w:jc w:val="both"/>
        <w:rPr>
          <w:rFonts w:cstheme="minorHAnsi"/>
          <w:sz w:val="20"/>
          <w:szCs w:val="20"/>
        </w:rPr>
      </w:pPr>
      <w:r w:rsidRPr="00515087">
        <w:rPr>
          <w:rFonts w:cstheme="minorHAnsi"/>
          <w:sz w:val="20"/>
          <w:szCs w:val="20"/>
        </w:rPr>
        <w:t>Rendir al Agente Operador Intermediario del “Comité de Desarrollo Productivo Regional” que corresponda, los gastos en que haya incurrido en la ejecución del proyecto _____</w:t>
      </w:r>
      <w:proofErr w:type="gramStart"/>
      <w:r w:rsidRPr="00515087">
        <w:rPr>
          <w:rFonts w:cstheme="minorHAnsi"/>
          <w:sz w:val="20"/>
          <w:szCs w:val="20"/>
        </w:rPr>
        <w:t>_</w:t>
      </w:r>
      <w:r w:rsidRPr="00515087">
        <w:rPr>
          <w:rFonts w:cstheme="minorHAnsi"/>
          <w:i/>
          <w:color w:val="FF0000"/>
          <w:sz w:val="20"/>
          <w:szCs w:val="20"/>
          <w:u w:val="single"/>
        </w:rPr>
        <w:t>(</w:t>
      </w:r>
      <w:proofErr w:type="gramEnd"/>
      <w:r w:rsidRPr="00515087">
        <w:rPr>
          <w:rFonts w:cstheme="minorHAnsi"/>
          <w:i/>
          <w:color w:val="FF0000"/>
          <w:sz w:val="20"/>
          <w:szCs w:val="20"/>
          <w:u w:val="single"/>
        </w:rPr>
        <w:t>nombre del proyecto)</w:t>
      </w:r>
      <w:r w:rsidRPr="00515087">
        <w:rPr>
          <w:rFonts w:cstheme="minorHAnsi"/>
          <w:i/>
          <w:sz w:val="20"/>
          <w:szCs w:val="20"/>
          <w:u w:val="single"/>
        </w:rPr>
        <w:t>______</w:t>
      </w:r>
      <w:r w:rsidRPr="00515087">
        <w:rPr>
          <w:rFonts w:cstheme="minorHAnsi"/>
          <w:sz w:val="20"/>
          <w:szCs w:val="20"/>
        </w:rPr>
        <w:t>, con la documentación contable que correspondiere, a nombre de la organización.</w:t>
      </w:r>
    </w:p>
    <w:p w:rsidR="00DC3856" w:rsidRPr="00515087" w:rsidRDefault="00DC3856" w:rsidP="002E46F8">
      <w:pPr>
        <w:pStyle w:val="Prrafodelista"/>
        <w:numPr>
          <w:ilvl w:val="0"/>
          <w:numId w:val="23"/>
        </w:numPr>
        <w:spacing w:after="0"/>
        <w:jc w:val="both"/>
        <w:rPr>
          <w:rFonts w:cstheme="minorHAnsi"/>
          <w:sz w:val="20"/>
          <w:szCs w:val="20"/>
        </w:rPr>
      </w:pPr>
      <w:r w:rsidRPr="00515087">
        <w:rPr>
          <w:rFonts w:cstheme="minorHAnsi"/>
          <w:sz w:val="20"/>
          <w:szCs w:val="20"/>
        </w:rPr>
        <w:t>Mantener informado a los/as integrantes de la feria del avance de la ejecución de las etapas.</w:t>
      </w:r>
    </w:p>
    <w:p w:rsidR="00DC3856" w:rsidRPr="00515087" w:rsidRDefault="00DC3856" w:rsidP="002E46F8">
      <w:pPr>
        <w:pStyle w:val="Prrafodelista"/>
        <w:numPr>
          <w:ilvl w:val="0"/>
          <w:numId w:val="23"/>
        </w:numPr>
        <w:spacing w:after="0"/>
        <w:jc w:val="both"/>
        <w:rPr>
          <w:rFonts w:cstheme="minorHAnsi"/>
          <w:sz w:val="20"/>
          <w:szCs w:val="20"/>
        </w:rPr>
      </w:pPr>
      <w:r w:rsidRPr="00515087">
        <w:rPr>
          <w:rFonts w:cstheme="minorHAnsi"/>
          <w:sz w:val="20"/>
          <w:szCs w:val="20"/>
        </w:rPr>
        <w:t>Coordinar la participación de los integrantes de la feria con el Agente Operador Intermediario para la ejecución de las actividades contempladas en la Etapa 1.</w:t>
      </w:r>
    </w:p>
    <w:p w:rsidR="00DC3856" w:rsidRPr="00515087" w:rsidRDefault="00DC3856" w:rsidP="002E46F8">
      <w:pPr>
        <w:spacing w:after="0"/>
        <w:jc w:val="both"/>
        <w:rPr>
          <w:rFonts w:cstheme="minorHAnsi"/>
          <w:sz w:val="20"/>
          <w:szCs w:val="20"/>
        </w:rPr>
      </w:pPr>
      <w:r w:rsidRPr="00515087">
        <w:rPr>
          <w:rFonts w:cstheme="minorHAnsi"/>
          <w:sz w:val="20"/>
          <w:szCs w:val="20"/>
        </w:rPr>
        <w:t>La Organización Representante deberá, asimismo, ejecutar todos los actos y celebrar todos los contratos conducentes al mejor desarrollo del Proyecto.</w:t>
      </w:r>
    </w:p>
    <w:p w:rsidR="00DC3856" w:rsidRPr="00515087" w:rsidRDefault="00DC3856" w:rsidP="002E46F8">
      <w:pPr>
        <w:spacing w:after="0"/>
        <w:jc w:val="both"/>
        <w:rPr>
          <w:rFonts w:cstheme="minorHAnsi"/>
          <w:sz w:val="20"/>
          <w:szCs w:val="20"/>
        </w:rPr>
      </w:pPr>
      <w:r w:rsidRPr="00515087">
        <w:rPr>
          <w:rFonts w:cstheme="minorHAnsi"/>
          <w:sz w:val="20"/>
          <w:szCs w:val="20"/>
        </w:rPr>
        <w:t xml:space="preserve">La Organización Mandataria, será representada legalmente, por: </w:t>
      </w:r>
      <w:r w:rsidRPr="00515087">
        <w:rPr>
          <w:rFonts w:cstheme="minorHAnsi"/>
          <w:sz w:val="20"/>
          <w:szCs w:val="20"/>
          <w:u w:val="single"/>
        </w:rPr>
        <w:t>_____</w:t>
      </w:r>
      <w:proofErr w:type="gramStart"/>
      <w:r w:rsidRPr="00515087">
        <w:rPr>
          <w:rFonts w:cstheme="minorHAnsi"/>
          <w:sz w:val="20"/>
          <w:szCs w:val="20"/>
          <w:u w:val="single"/>
        </w:rPr>
        <w:t>_</w:t>
      </w:r>
      <w:r w:rsidRPr="00515087">
        <w:rPr>
          <w:rFonts w:cstheme="minorHAnsi"/>
          <w:i/>
          <w:color w:val="FF0000"/>
          <w:sz w:val="20"/>
          <w:szCs w:val="20"/>
          <w:u w:val="single"/>
        </w:rPr>
        <w:t>(</w:t>
      </w:r>
      <w:proofErr w:type="gramEnd"/>
      <w:r w:rsidRPr="00515087">
        <w:rPr>
          <w:rFonts w:cstheme="minorHAnsi"/>
          <w:i/>
          <w:color w:val="FF0000"/>
          <w:sz w:val="20"/>
          <w:szCs w:val="20"/>
          <w:u w:val="single"/>
        </w:rPr>
        <w:t>quien corresponda)</w:t>
      </w:r>
      <w:r w:rsidRPr="00515087">
        <w:rPr>
          <w:rFonts w:cstheme="minorHAnsi"/>
          <w:sz w:val="20"/>
          <w:szCs w:val="20"/>
          <w:u w:val="single"/>
        </w:rPr>
        <w:t>________________</w:t>
      </w:r>
      <w:r w:rsidRPr="00515087">
        <w:rPr>
          <w:rFonts w:cstheme="minorHAnsi"/>
          <w:sz w:val="20"/>
          <w:szCs w:val="20"/>
        </w:rPr>
        <w:t xml:space="preserve"> </w:t>
      </w:r>
    </w:p>
    <w:p w:rsidR="00DC3856" w:rsidRPr="00515087" w:rsidRDefault="00DC3856" w:rsidP="002E46F8">
      <w:pPr>
        <w:spacing w:after="0"/>
        <w:jc w:val="both"/>
        <w:rPr>
          <w:rFonts w:cstheme="minorHAnsi"/>
          <w:sz w:val="20"/>
          <w:szCs w:val="20"/>
        </w:rPr>
      </w:pPr>
    </w:p>
    <w:p w:rsidR="00DC3856" w:rsidRPr="00515087" w:rsidRDefault="00DC3856" w:rsidP="002E46F8">
      <w:pPr>
        <w:spacing w:after="0"/>
        <w:jc w:val="both"/>
        <w:rPr>
          <w:rFonts w:cstheme="minorHAnsi"/>
          <w:sz w:val="20"/>
          <w:szCs w:val="20"/>
        </w:rPr>
      </w:pPr>
      <w:r w:rsidRPr="00515087">
        <w:rPr>
          <w:rFonts w:cstheme="minorHAnsi"/>
          <w:sz w:val="20"/>
          <w:szCs w:val="20"/>
        </w:rPr>
        <w:t>En comprobante y previa lectura firman los comparecientes:</w:t>
      </w:r>
    </w:p>
    <w:p w:rsidR="00DC3856" w:rsidRPr="00515087" w:rsidRDefault="00DC3856" w:rsidP="00DC3856">
      <w:pPr>
        <w:spacing w:after="0" w:line="240" w:lineRule="auto"/>
        <w:jc w:val="both"/>
        <w:rPr>
          <w:rFonts w:cstheme="minorHAnsi"/>
        </w:rPr>
      </w:pPr>
    </w:p>
    <w:p w:rsidR="000E2465" w:rsidRPr="00515087" w:rsidRDefault="000E2465">
      <w:pPr>
        <w:rPr>
          <w:rFonts w:cstheme="minorHAnsi"/>
          <w:bCs/>
          <w:color w:val="000000" w:themeColor="text1"/>
        </w:rPr>
      </w:pPr>
      <w:bookmarkStart w:id="65" w:name="_Toc440896307"/>
      <w:bookmarkStart w:id="66" w:name="_Toc456101291"/>
    </w:p>
    <w:p w:rsidR="000E2465" w:rsidRPr="00515087" w:rsidRDefault="000E2465" w:rsidP="00DC3856">
      <w:pPr>
        <w:pStyle w:val="Ttulo1"/>
        <w:spacing w:before="0" w:line="240" w:lineRule="auto"/>
        <w:jc w:val="center"/>
        <w:rPr>
          <w:rFonts w:asciiTheme="minorHAnsi" w:hAnsiTheme="minorHAnsi" w:cstheme="minorHAnsi"/>
          <w:bCs w:val="0"/>
          <w:color w:val="000000" w:themeColor="text1"/>
          <w:sz w:val="22"/>
          <w:szCs w:val="22"/>
        </w:rPr>
      </w:pPr>
    </w:p>
    <w:p w:rsidR="000E2465" w:rsidRPr="00515087" w:rsidRDefault="000E2465" w:rsidP="000E2465">
      <w:pPr>
        <w:rPr>
          <w:rFonts w:cstheme="minorHAnsi"/>
        </w:rPr>
      </w:pPr>
    </w:p>
    <w:p w:rsidR="000303FC" w:rsidRPr="00515087" w:rsidRDefault="000303FC" w:rsidP="000E2465">
      <w:pPr>
        <w:rPr>
          <w:rFonts w:cstheme="minorHAnsi"/>
        </w:rPr>
      </w:pPr>
    </w:p>
    <w:p w:rsidR="000E2465" w:rsidRPr="00515087" w:rsidRDefault="000E2465" w:rsidP="00DC3856">
      <w:pPr>
        <w:pStyle w:val="Ttulo1"/>
        <w:spacing w:before="0" w:line="240" w:lineRule="auto"/>
        <w:jc w:val="center"/>
        <w:rPr>
          <w:rFonts w:asciiTheme="minorHAnsi" w:hAnsiTheme="minorHAnsi" w:cstheme="minorHAnsi"/>
          <w:bCs w:val="0"/>
          <w:color w:val="000000" w:themeColor="text1"/>
          <w:sz w:val="22"/>
          <w:szCs w:val="22"/>
        </w:rPr>
      </w:pPr>
    </w:p>
    <w:p w:rsidR="000E2465" w:rsidRPr="00515087" w:rsidRDefault="000E2465" w:rsidP="00DC3856">
      <w:pPr>
        <w:pStyle w:val="Ttulo1"/>
        <w:spacing w:before="0" w:line="240" w:lineRule="auto"/>
        <w:jc w:val="center"/>
        <w:rPr>
          <w:rFonts w:asciiTheme="minorHAnsi" w:hAnsiTheme="minorHAnsi" w:cstheme="minorHAnsi"/>
          <w:bCs w:val="0"/>
          <w:color w:val="000000" w:themeColor="text1"/>
          <w:sz w:val="22"/>
          <w:szCs w:val="22"/>
        </w:rPr>
      </w:pPr>
    </w:p>
    <w:p w:rsidR="00DC3856" w:rsidRPr="00515087" w:rsidRDefault="00DC3856" w:rsidP="00DC3856">
      <w:pPr>
        <w:pStyle w:val="Ttulo1"/>
        <w:spacing w:before="0" w:line="240" w:lineRule="auto"/>
        <w:jc w:val="center"/>
        <w:rPr>
          <w:rFonts w:asciiTheme="minorHAnsi" w:hAnsiTheme="minorHAnsi" w:cstheme="minorHAnsi"/>
          <w:bCs w:val="0"/>
          <w:color w:val="000000" w:themeColor="text1"/>
          <w:sz w:val="22"/>
          <w:szCs w:val="22"/>
        </w:rPr>
      </w:pPr>
      <w:r w:rsidRPr="00515087">
        <w:rPr>
          <w:rFonts w:asciiTheme="minorHAnsi" w:hAnsiTheme="minorHAnsi" w:cstheme="minorHAnsi"/>
          <w:bCs w:val="0"/>
          <w:color w:val="000000" w:themeColor="text1"/>
          <w:sz w:val="22"/>
          <w:szCs w:val="22"/>
        </w:rPr>
        <w:t>ANEXO N° 5 LISTADO DE FERIANTES QUE COMPONEN LA FERIA</w:t>
      </w:r>
      <w:bookmarkEnd w:id="65"/>
      <w:bookmarkEnd w:id="66"/>
    </w:p>
    <w:p w:rsidR="00DC3856" w:rsidRPr="00515087" w:rsidRDefault="00DC3856" w:rsidP="00DC3856">
      <w:pPr>
        <w:spacing w:after="0" w:line="240" w:lineRule="auto"/>
        <w:rPr>
          <w:rFonts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799"/>
        <w:gridCol w:w="3827"/>
        <w:gridCol w:w="1557"/>
      </w:tblGrid>
      <w:tr w:rsidR="00DC3856" w:rsidRPr="00515087" w:rsidTr="00CE5923">
        <w:trPr>
          <w:jc w:val="center"/>
        </w:trPr>
        <w:tc>
          <w:tcPr>
            <w:tcW w:w="460" w:type="dxa"/>
            <w:shd w:val="clear" w:color="auto" w:fill="auto"/>
            <w:vAlign w:val="center"/>
          </w:tcPr>
          <w:p w:rsidR="00DC3856" w:rsidRPr="00515087" w:rsidRDefault="00DC3856" w:rsidP="00CE5923">
            <w:pPr>
              <w:spacing w:after="0" w:line="240" w:lineRule="auto"/>
              <w:jc w:val="center"/>
              <w:rPr>
                <w:rFonts w:cstheme="minorHAnsi"/>
              </w:rPr>
            </w:pPr>
            <w:r w:rsidRPr="00515087">
              <w:rPr>
                <w:rFonts w:cstheme="minorHAnsi"/>
              </w:rPr>
              <w:t>N°</w:t>
            </w:r>
          </w:p>
        </w:tc>
        <w:tc>
          <w:tcPr>
            <w:tcW w:w="2799" w:type="dxa"/>
            <w:shd w:val="clear" w:color="auto" w:fill="auto"/>
            <w:vAlign w:val="center"/>
          </w:tcPr>
          <w:p w:rsidR="00DC3856" w:rsidRPr="00515087" w:rsidRDefault="00DC3856" w:rsidP="00CE5923">
            <w:pPr>
              <w:spacing w:after="0" w:line="240" w:lineRule="auto"/>
              <w:jc w:val="center"/>
              <w:rPr>
                <w:rFonts w:cstheme="minorHAnsi"/>
              </w:rPr>
            </w:pPr>
            <w:r w:rsidRPr="00515087">
              <w:rPr>
                <w:rFonts w:cstheme="minorHAnsi"/>
              </w:rPr>
              <w:br w:type="page"/>
              <w:t>Nombre</w:t>
            </w:r>
          </w:p>
        </w:tc>
        <w:tc>
          <w:tcPr>
            <w:tcW w:w="3827" w:type="dxa"/>
            <w:shd w:val="clear" w:color="auto" w:fill="auto"/>
            <w:vAlign w:val="center"/>
          </w:tcPr>
          <w:p w:rsidR="00DC3856" w:rsidRPr="00515087" w:rsidRDefault="00DC3856" w:rsidP="00CE5923">
            <w:pPr>
              <w:spacing w:after="0" w:line="240" w:lineRule="auto"/>
              <w:jc w:val="center"/>
              <w:rPr>
                <w:rFonts w:cstheme="minorHAnsi"/>
              </w:rPr>
            </w:pPr>
            <w:r w:rsidRPr="00515087">
              <w:rPr>
                <w:rFonts w:cstheme="minorHAnsi"/>
              </w:rPr>
              <w:t>Apellidos</w:t>
            </w:r>
          </w:p>
        </w:tc>
        <w:tc>
          <w:tcPr>
            <w:tcW w:w="1557" w:type="dxa"/>
            <w:shd w:val="clear" w:color="auto" w:fill="auto"/>
            <w:vAlign w:val="center"/>
          </w:tcPr>
          <w:p w:rsidR="00DC3856" w:rsidRPr="00515087" w:rsidRDefault="00DC3856" w:rsidP="00CE5923">
            <w:pPr>
              <w:spacing w:after="0" w:line="240" w:lineRule="auto"/>
              <w:jc w:val="center"/>
              <w:rPr>
                <w:rFonts w:cstheme="minorHAnsi"/>
              </w:rPr>
            </w:pPr>
            <w:r w:rsidRPr="00515087">
              <w:rPr>
                <w:rFonts w:cstheme="minorHAnsi"/>
              </w:rPr>
              <w:t>RUT</w:t>
            </w:r>
          </w:p>
        </w:tc>
      </w:tr>
      <w:tr w:rsidR="00DC3856" w:rsidRPr="00515087" w:rsidTr="00CE5923">
        <w:trPr>
          <w:jc w:val="center"/>
        </w:trPr>
        <w:tc>
          <w:tcPr>
            <w:tcW w:w="460" w:type="dxa"/>
            <w:shd w:val="clear" w:color="auto" w:fill="auto"/>
          </w:tcPr>
          <w:p w:rsidR="00DC3856" w:rsidRPr="00515087" w:rsidRDefault="00DC3856" w:rsidP="00CE5923">
            <w:pPr>
              <w:spacing w:after="0" w:line="240" w:lineRule="auto"/>
              <w:rPr>
                <w:rFonts w:cstheme="minorHAnsi"/>
              </w:rPr>
            </w:pPr>
            <w:r w:rsidRPr="00515087">
              <w:rPr>
                <w:rFonts w:cstheme="minorHAnsi"/>
              </w:rPr>
              <w:t>1</w:t>
            </w:r>
          </w:p>
        </w:tc>
        <w:tc>
          <w:tcPr>
            <w:tcW w:w="2799" w:type="dxa"/>
            <w:shd w:val="clear" w:color="auto" w:fill="auto"/>
          </w:tcPr>
          <w:p w:rsidR="00DC3856" w:rsidRPr="00515087" w:rsidRDefault="00DC3856" w:rsidP="00CE5923">
            <w:pPr>
              <w:spacing w:after="0" w:line="240" w:lineRule="auto"/>
              <w:rPr>
                <w:rFonts w:cstheme="minorHAnsi"/>
              </w:rPr>
            </w:pPr>
          </w:p>
          <w:p w:rsidR="00596B76" w:rsidRPr="00515087" w:rsidRDefault="00596B76" w:rsidP="00CE5923">
            <w:pPr>
              <w:spacing w:after="0" w:line="240" w:lineRule="auto"/>
              <w:rPr>
                <w:rFonts w:cstheme="minorHAnsi"/>
              </w:rPr>
            </w:pPr>
          </w:p>
          <w:p w:rsidR="00596B76" w:rsidRPr="00515087" w:rsidRDefault="00596B76" w:rsidP="00CE5923">
            <w:pPr>
              <w:spacing w:after="0" w:line="240" w:lineRule="auto"/>
              <w:rPr>
                <w:rFonts w:cstheme="minorHAnsi"/>
              </w:rPr>
            </w:pPr>
          </w:p>
        </w:tc>
        <w:tc>
          <w:tcPr>
            <w:tcW w:w="3827" w:type="dxa"/>
            <w:shd w:val="clear" w:color="auto" w:fill="auto"/>
          </w:tcPr>
          <w:p w:rsidR="00DC3856" w:rsidRPr="00515087" w:rsidRDefault="00DC3856" w:rsidP="00CE5923">
            <w:pPr>
              <w:spacing w:after="0" w:line="240" w:lineRule="auto"/>
              <w:rPr>
                <w:rFonts w:cstheme="minorHAnsi"/>
              </w:rPr>
            </w:pPr>
          </w:p>
        </w:tc>
        <w:tc>
          <w:tcPr>
            <w:tcW w:w="1557" w:type="dxa"/>
            <w:shd w:val="clear" w:color="auto" w:fill="auto"/>
          </w:tcPr>
          <w:p w:rsidR="00DC3856" w:rsidRPr="00515087" w:rsidRDefault="00DC3856" w:rsidP="00CE5923">
            <w:pPr>
              <w:spacing w:after="0" w:line="240" w:lineRule="auto"/>
              <w:rPr>
                <w:rFonts w:cstheme="minorHAnsi"/>
              </w:rPr>
            </w:pPr>
          </w:p>
        </w:tc>
      </w:tr>
      <w:tr w:rsidR="00DC3856" w:rsidRPr="00515087" w:rsidTr="00CE5923">
        <w:trPr>
          <w:jc w:val="center"/>
        </w:trPr>
        <w:tc>
          <w:tcPr>
            <w:tcW w:w="460" w:type="dxa"/>
            <w:shd w:val="clear" w:color="auto" w:fill="auto"/>
          </w:tcPr>
          <w:p w:rsidR="00DC3856" w:rsidRPr="00515087" w:rsidRDefault="00DC3856" w:rsidP="00CE5923">
            <w:pPr>
              <w:spacing w:after="0" w:line="240" w:lineRule="auto"/>
              <w:rPr>
                <w:rFonts w:cstheme="minorHAnsi"/>
              </w:rPr>
            </w:pPr>
            <w:r w:rsidRPr="00515087">
              <w:rPr>
                <w:rFonts w:cstheme="minorHAnsi"/>
              </w:rPr>
              <w:t>2</w:t>
            </w:r>
          </w:p>
        </w:tc>
        <w:tc>
          <w:tcPr>
            <w:tcW w:w="2799" w:type="dxa"/>
            <w:shd w:val="clear" w:color="auto" w:fill="auto"/>
          </w:tcPr>
          <w:p w:rsidR="00DC3856" w:rsidRPr="00515087" w:rsidRDefault="00DC3856" w:rsidP="00CE5923">
            <w:pPr>
              <w:spacing w:after="0" w:line="240" w:lineRule="auto"/>
              <w:rPr>
                <w:rFonts w:cstheme="minorHAnsi"/>
              </w:rPr>
            </w:pPr>
          </w:p>
          <w:p w:rsidR="00596B76" w:rsidRPr="00515087" w:rsidRDefault="00596B76" w:rsidP="00CE5923">
            <w:pPr>
              <w:spacing w:after="0" w:line="240" w:lineRule="auto"/>
              <w:rPr>
                <w:rFonts w:cstheme="minorHAnsi"/>
              </w:rPr>
            </w:pPr>
          </w:p>
          <w:p w:rsidR="00596B76" w:rsidRPr="00515087" w:rsidRDefault="00596B76" w:rsidP="00CE5923">
            <w:pPr>
              <w:spacing w:after="0" w:line="240" w:lineRule="auto"/>
              <w:rPr>
                <w:rFonts w:cstheme="minorHAnsi"/>
              </w:rPr>
            </w:pPr>
          </w:p>
        </w:tc>
        <w:tc>
          <w:tcPr>
            <w:tcW w:w="3827" w:type="dxa"/>
            <w:shd w:val="clear" w:color="auto" w:fill="auto"/>
          </w:tcPr>
          <w:p w:rsidR="00DC3856" w:rsidRPr="00515087" w:rsidRDefault="00DC3856" w:rsidP="00CE5923">
            <w:pPr>
              <w:spacing w:after="0" w:line="240" w:lineRule="auto"/>
              <w:rPr>
                <w:rFonts w:cstheme="minorHAnsi"/>
              </w:rPr>
            </w:pPr>
          </w:p>
        </w:tc>
        <w:tc>
          <w:tcPr>
            <w:tcW w:w="1557" w:type="dxa"/>
            <w:shd w:val="clear" w:color="auto" w:fill="auto"/>
          </w:tcPr>
          <w:p w:rsidR="00DC3856" w:rsidRPr="00515087" w:rsidRDefault="00DC3856" w:rsidP="00CE5923">
            <w:pPr>
              <w:spacing w:after="0" w:line="240" w:lineRule="auto"/>
              <w:rPr>
                <w:rFonts w:cstheme="minorHAnsi"/>
              </w:rPr>
            </w:pPr>
          </w:p>
        </w:tc>
      </w:tr>
      <w:tr w:rsidR="00DC3856" w:rsidRPr="00515087" w:rsidTr="00CE5923">
        <w:trPr>
          <w:jc w:val="center"/>
        </w:trPr>
        <w:tc>
          <w:tcPr>
            <w:tcW w:w="460" w:type="dxa"/>
            <w:shd w:val="clear" w:color="auto" w:fill="auto"/>
          </w:tcPr>
          <w:p w:rsidR="00DC3856" w:rsidRPr="00515087" w:rsidRDefault="00DC3856" w:rsidP="00CE5923">
            <w:pPr>
              <w:spacing w:after="0" w:line="240" w:lineRule="auto"/>
              <w:rPr>
                <w:rFonts w:cstheme="minorHAnsi"/>
              </w:rPr>
            </w:pPr>
            <w:r w:rsidRPr="00515087">
              <w:rPr>
                <w:rFonts w:cstheme="minorHAnsi"/>
              </w:rPr>
              <w:t>3</w:t>
            </w:r>
          </w:p>
        </w:tc>
        <w:tc>
          <w:tcPr>
            <w:tcW w:w="2799" w:type="dxa"/>
            <w:shd w:val="clear" w:color="auto" w:fill="auto"/>
          </w:tcPr>
          <w:p w:rsidR="00DC3856" w:rsidRPr="00515087" w:rsidRDefault="00DC3856" w:rsidP="00CE5923">
            <w:pPr>
              <w:spacing w:after="0" w:line="240" w:lineRule="auto"/>
              <w:rPr>
                <w:rFonts w:cstheme="minorHAnsi"/>
              </w:rPr>
            </w:pPr>
          </w:p>
          <w:p w:rsidR="00596B76" w:rsidRPr="00515087" w:rsidRDefault="00596B76" w:rsidP="00CE5923">
            <w:pPr>
              <w:spacing w:after="0" w:line="240" w:lineRule="auto"/>
              <w:rPr>
                <w:rFonts w:cstheme="minorHAnsi"/>
              </w:rPr>
            </w:pPr>
          </w:p>
          <w:p w:rsidR="00596B76" w:rsidRPr="00515087" w:rsidRDefault="00596B76" w:rsidP="00CE5923">
            <w:pPr>
              <w:spacing w:after="0" w:line="240" w:lineRule="auto"/>
              <w:rPr>
                <w:rFonts w:cstheme="minorHAnsi"/>
              </w:rPr>
            </w:pPr>
          </w:p>
        </w:tc>
        <w:tc>
          <w:tcPr>
            <w:tcW w:w="3827" w:type="dxa"/>
            <w:shd w:val="clear" w:color="auto" w:fill="auto"/>
          </w:tcPr>
          <w:p w:rsidR="00DC3856" w:rsidRPr="00515087" w:rsidRDefault="00DC3856" w:rsidP="00CE5923">
            <w:pPr>
              <w:spacing w:after="0" w:line="240" w:lineRule="auto"/>
              <w:rPr>
                <w:rFonts w:cstheme="minorHAnsi"/>
              </w:rPr>
            </w:pPr>
          </w:p>
        </w:tc>
        <w:tc>
          <w:tcPr>
            <w:tcW w:w="1557" w:type="dxa"/>
            <w:shd w:val="clear" w:color="auto" w:fill="auto"/>
          </w:tcPr>
          <w:p w:rsidR="00DC3856" w:rsidRPr="00515087" w:rsidRDefault="00DC3856" w:rsidP="00CE5923">
            <w:pPr>
              <w:spacing w:after="0" w:line="240" w:lineRule="auto"/>
              <w:rPr>
                <w:rFonts w:cstheme="minorHAnsi"/>
              </w:rPr>
            </w:pPr>
          </w:p>
        </w:tc>
      </w:tr>
      <w:tr w:rsidR="00DC3856" w:rsidRPr="00515087" w:rsidTr="00CE5923">
        <w:trPr>
          <w:jc w:val="center"/>
        </w:trPr>
        <w:tc>
          <w:tcPr>
            <w:tcW w:w="460" w:type="dxa"/>
            <w:shd w:val="clear" w:color="auto" w:fill="auto"/>
          </w:tcPr>
          <w:p w:rsidR="00DC3856" w:rsidRPr="00515087" w:rsidRDefault="00DC3856" w:rsidP="00CE5923">
            <w:pPr>
              <w:spacing w:after="0" w:line="240" w:lineRule="auto"/>
              <w:rPr>
                <w:rFonts w:cstheme="minorHAnsi"/>
              </w:rPr>
            </w:pPr>
            <w:r w:rsidRPr="00515087">
              <w:rPr>
                <w:rFonts w:cstheme="minorHAnsi"/>
              </w:rPr>
              <w:t>4</w:t>
            </w:r>
          </w:p>
        </w:tc>
        <w:tc>
          <w:tcPr>
            <w:tcW w:w="2799" w:type="dxa"/>
            <w:shd w:val="clear" w:color="auto" w:fill="auto"/>
          </w:tcPr>
          <w:p w:rsidR="00DC3856" w:rsidRPr="00515087" w:rsidRDefault="00DC3856" w:rsidP="00CE5923">
            <w:pPr>
              <w:spacing w:after="0" w:line="240" w:lineRule="auto"/>
              <w:rPr>
                <w:rFonts w:cstheme="minorHAnsi"/>
              </w:rPr>
            </w:pPr>
          </w:p>
          <w:p w:rsidR="00596B76" w:rsidRPr="00515087" w:rsidRDefault="00596B76" w:rsidP="00CE5923">
            <w:pPr>
              <w:spacing w:after="0" w:line="240" w:lineRule="auto"/>
              <w:rPr>
                <w:rFonts w:cstheme="minorHAnsi"/>
              </w:rPr>
            </w:pPr>
          </w:p>
          <w:p w:rsidR="00596B76" w:rsidRPr="00515087" w:rsidRDefault="00596B76" w:rsidP="00CE5923">
            <w:pPr>
              <w:spacing w:after="0" w:line="240" w:lineRule="auto"/>
              <w:rPr>
                <w:rFonts w:cstheme="minorHAnsi"/>
              </w:rPr>
            </w:pPr>
          </w:p>
        </w:tc>
        <w:tc>
          <w:tcPr>
            <w:tcW w:w="3827" w:type="dxa"/>
            <w:shd w:val="clear" w:color="auto" w:fill="auto"/>
          </w:tcPr>
          <w:p w:rsidR="00DC3856" w:rsidRPr="00515087" w:rsidRDefault="00DC3856" w:rsidP="00CE5923">
            <w:pPr>
              <w:spacing w:after="0" w:line="240" w:lineRule="auto"/>
              <w:rPr>
                <w:rFonts w:cstheme="minorHAnsi"/>
              </w:rPr>
            </w:pPr>
          </w:p>
        </w:tc>
        <w:tc>
          <w:tcPr>
            <w:tcW w:w="1557" w:type="dxa"/>
            <w:shd w:val="clear" w:color="auto" w:fill="auto"/>
          </w:tcPr>
          <w:p w:rsidR="00DC3856" w:rsidRPr="00515087" w:rsidRDefault="00DC3856" w:rsidP="00CE5923">
            <w:pPr>
              <w:spacing w:after="0" w:line="240" w:lineRule="auto"/>
              <w:rPr>
                <w:rFonts w:cstheme="minorHAnsi"/>
              </w:rPr>
            </w:pPr>
          </w:p>
        </w:tc>
      </w:tr>
      <w:tr w:rsidR="00DC3856" w:rsidRPr="00515087" w:rsidTr="00CE5923">
        <w:trPr>
          <w:jc w:val="center"/>
        </w:trPr>
        <w:tc>
          <w:tcPr>
            <w:tcW w:w="460" w:type="dxa"/>
            <w:shd w:val="clear" w:color="auto" w:fill="auto"/>
          </w:tcPr>
          <w:p w:rsidR="00DC3856" w:rsidRPr="00515087" w:rsidRDefault="00DC3856" w:rsidP="00CE5923">
            <w:pPr>
              <w:spacing w:after="0" w:line="240" w:lineRule="auto"/>
              <w:rPr>
                <w:rFonts w:cstheme="minorHAnsi"/>
              </w:rPr>
            </w:pPr>
            <w:r w:rsidRPr="00515087">
              <w:rPr>
                <w:rFonts w:cstheme="minorHAnsi"/>
              </w:rPr>
              <w:t>5</w:t>
            </w:r>
          </w:p>
        </w:tc>
        <w:tc>
          <w:tcPr>
            <w:tcW w:w="2799" w:type="dxa"/>
            <w:shd w:val="clear" w:color="auto" w:fill="auto"/>
          </w:tcPr>
          <w:p w:rsidR="00DC3856" w:rsidRPr="00515087" w:rsidRDefault="00DC3856" w:rsidP="00CE5923">
            <w:pPr>
              <w:spacing w:after="0" w:line="240" w:lineRule="auto"/>
              <w:rPr>
                <w:rFonts w:cstheme="minorHAnsi"/>
              </w:rPr>
            </w:pPr>
          </w:p>
          <w:p w:rsidR="00596B76" w:rsidRPr="00515087" w:rsidRDefault="00596B76" w:rsidP="00CE5923">
            <w:pPr>
              <w:spacing w:after="0" w:line="240" w:lineRule="auto"/>
              <w:rPr>
                <w:rFonts w:cstheme="minorHAnsi"/>
              </w:rPr>
            </w:pPr>
          </w:p>
          <w:p w:rsidR="00596B76" w:rsidRPr="00515087" w:rsidRDefault="00596B76" w:rsidP="00CE5923">
            <w:pPr>
              <w:spacing w:after="0" w:line="240" w:lineRule="auto"/>
              <w:rPr>
                <w:rFonts w:cstheme="minorHAnsi"/>
              </w:rPr>
            </w:pPr>
          </w:p>
        </w:tc>
        <w:tc>
          <w:tcPr>
            <w:tcW w:w="3827" w:type="dxa"/>
            <w:shd w:val="clear" w:color="auto" w:fill="auto"/>
          </w:tcPr>
          <w:p w:rsidR="00DC3856" w:rsidRPr="00515087" w:rsidRDefault="00DC3856" w:rsidP="00CE5923">
            <w:pPr>
              <w:spacing w:after="0" w:line="240" w:lineRule="auto"/>
              <w:rPr>
                <w:rFonts w:cstheme="minorHAnsi"/>
              </w:rPr>
            </w:pPr>
          </w:p>
        </w:tc>
        <w:tc>
          <w:tcPr>
            <w:tcW w:w="1557" w:type="dxa"/>
            <w:shd w:val="clear" w:color="auto" w:fill="auto"/>
          </w:tcPr>
          <w:p w:rsidR="00DC3856" w:rsidRPr="00515087" w:rsidRDefault="00DC3856" w:rsidP="00CE5923">
            <w:pPr>
              <w:spacing w:after="0" w:line="240" w:lineRule="auto"/>
              <w:rPr>
                <w:rFonts w:cstheme="minorHAnsi"/>
              </w:rPr>
            </w:pPr>
          </w:p>
        </w:tc>
      </w:tr>
      <w:tr w:rsidR="00DC3856" w:rsidRPr="00515087" w:rsidTr="00CE5923">
        <w:trPr>
          <w:jc w:val="center"/>
        </w:trPr>
        <w:tc>
          <w:tcPr>
            <w:tcW w:w="460" w:type="dxa"/>
            <w:shd w:val="clear" w:color="auto" w:fill="auto"/>
          </w:tcPr>
          <w:p w:rsidR="00DC3856" w:rsidRPr="00515087" w:rsidRDefault="00DC3856" w:rsidP="00CE5923">
            <w:pPr>
              <w:spacing w:after="0" w:line="240" w:lineRule="auto"/>
              <w:rPr>
                <w:rFonts w:cstheme="minorHAnsi"/>
              </w:rPr>
            </w:pPr>
            <w:r w:rsidRPr="00515087">
              <w:rPr>
                <w:rFonts w:cstheme="minorHAnsi"/>
              </w:rPr>
              <w:t>6</w:t>
            </w:r>
          </w:p>
        </w:tc>
        <w:tc>
          <w:tcPr>
            <w:tcW w:w="2799" w:type="dxa"/>
            <w:shd w:val="clear" w:color="auto" w:fill="auto"/>
          </w:tcPr>
          <w:p w:rsidR="00DC3856" w:rsidRPr="00515087" w:rsidRDefault="00DC3856" w:rsidP="00CE5923">
            <w:pPr>
              <w:spacing w:after="0" w:line="240" w:lineRule="auto"/>
              <w:rPr>
                <w:rFonts w:cstheme="minorHAnsi"/>
              </w:rPr>
            </w:pPr>
          </w:p>
          <w:p w:rsidR="00596B76" w:rsidRPr="00515087" w:rsidRDefault="00596B76" w:rsidP="00CE5923">
            <w:pPr>
              <w:spacing w:after="0" w:line="240" w:lineRule="auto"/>
              <w:rPr>
                <w:rFonts w:cstheme="minorHAnsi"/>
              </w:rPr>
            </w:pPr>
          </w:p>
          <w:p w:rsidR="00596B76" w:rsidRPr="00515087" w:rsidRDefault="00596B76" w:rsidP="00CE5923">
            <w:pPr>
              <w:spacing w:after="0" w:line="240" w:lineRule="auto"/>
              <w:rPr>
                <w:rFonts w:cstheme="minorHAnsi"/>
              </w:rPr>
            </w:pPr>
          </w:p>
        </w:tc>
        <w:tc>
          <w:tcPr>
            <w:tcW w:w="3827" w:type="dxa"/>
            <w:shd w:val="clear" w:color="auto" w:fill="auto"/>
          </w:tcPr>
          <w:p w:rsidR="00DC3856" w:rsidRPr="00515087" w:rsidRDefault="00DC3856" w:rsidP="00CE5923">
            <w:pPr>
              <w:spacing w:after="0" w:line="240" w:lineRule="auto"/>
              <w:rPr>
                <w:rFonts w:cstheme="minorHAnsi"/>
              </w:rPr>
            </w:pPr>
          </w:p>
        </w:tc>
        <w:tc>
          <w:tcPr>
            <w:tcW w:w="1557" w:type="dxa"/>
            <w:shd w:val="clear" w:color="auto" w:fill="auto"/>
          </w:tcPr>
          <w:p w:rsidR="00DC3856" w:rsidRPr="00515087" w:rsidRDefault="00DC3856" w:rsidP="00CE5923">
            <w:pPr>
              <w:spacing w:after="0" w:line="240" w:lineRule="auto"/>
              <w:rPr>
                <w:rFonts w:cstheme="minorHAnsi"/>
              </w:rPr>
            </w:pPr>
          </w:p>
        </w:tc>
      </w:tr>
      <w:tr w:rsidR="00DC3856" w:rsidRPr="00515087" w:rsidTr="00CE5923">
        <w:trPr>
          <w:jc w:val="center"/>
        </w:trPr>
        <w:tc>
          <w:tcPr>
            <w:tcW w:w="460" w:type="dxa"/>
            <w:shd w:val="clear" w:color="auto" w:fill="auto"/>
          </w:tcPr>
          <w:p w:rsidR="00DC3856" w:rsidRPr="00515087" w:rsidRDefault="00DC3856" w:rsidP="00CE5923">
            <w:pPr>
              <w:spacing w:after="0" w:line="240" w:lineRule="auto"/>
              <w:rPr>
                <w:rFonts w:cstheme="minorHAnsi"/>
              </w:rPr>
            </w:pPr>
            <w:r w:rsidRPr="00515087">
              <w:rPr>
                <w:rFonts w:cstheme="minorHAnsi"/>
              </w:rPr>
              <w:t>7</w:t>
            </w:r>
          </w:p>
        </w:tc>
        <w:tc>
          <w:tcPr>
            <w:tcW w:w="2799" w:type="dxa"/>
            <w:shd w:val="clear" w:color="auto" w:fill="auto"/>
          </w:tcPr>
          <w:p w:rsidR="00DC3856" w:rsidRPr="00515087" w:rsidRDefault="00DC3856" w:rsidP="00CE5923">
            <w:pPr>
              <w:spacing w:after="0" w:line="240" w:lineRule="auto"/>
              <w:rPr>
                <w:rFonts w:cstheme="minorHAnsi"/>
              </w:rPr>
            </w:pPr>
          </w:p>
          <w:p w:rsidR="00596B76" w:rsidRPr="00515087" w:rsidRDefault="00596B76" w:rsidP="00CE5923">
            <w:pPr>
              <w:spacing w:after="0" w:line="240" w:lineRule="auto"/>
              <w:rPr>
                <w:rFonts w:cstheme="minorHAnsi"/>
              </w:rPr>
            </w:pPr>
          </w:p>
          <w:p w:rsidR="00596B76" w:rsidRPr="00515087" w:rsidRDefault="00596B76" w:rsidP="00CE5923">
            <w:pPr>
              <w:spacing w:after="0" w:line="240" w:lineRule="auto"/>
              <w:rPr>
                <w:rFonts w:cstheme="minorHAnsi"/>
              </w:rPr>
            </w:pPr>
          </w:p>
        </w:tc>
        <w:tc>
          <w:tcPr>
            <w:tcW w:w="3827" w:type="dxa"/>
            <w:shd w:val="clear" w:color="auto" w:fill="auto"/>
          </w:tcPr>
          <w:p w:rsidR="00DC3856" w:rsidRPr="00515087" w:rsidRDefault="00DC3856" w:rsidP="00CE5923">
            <w:pPr>
              <w:spacing w:after="0" w:line="240" w:lineRule="auto"/>
              <w:rPr>
                <w:rFonts w:cstheme="minorHAnsi"/>
              </w:rPr>
            </w:pPr>
          </w:p>
        </w:tc>
        <w:tc>
          <w:tcPr>
            <w:tcW w:w="1557" w:type="dxa"/>
            <w:shd w:val="clear" w:color="auto" w:fill="auto"/>
          </w:tcPr>
          <w:p w:rsidR="00DC3856" w:rsidRPr="00515087" w:rsidRDefault="00DC3856" w:rsidP="00CE5923">
            <w:pPr>
              <w:spacing w:after="0" w:line="240" w:lineRule="auto"/>
              <w:rPr>
                <w:rFonts w:cstheme="minorHAnsi"/>
              </w:rPr>
            </w:pPr>
          </w:p>
        </w:tc>
      </w:tr>
      <w:tr w:rsidR="00DC3856" w:rsidRPr="00515087" w:rsidTr="00CE5923">
        <w:trPr>
          <w:jc w:val="center"/>
        </w:trPr>
        <w:tc>
          <w:tcPr>
            <w:tcW w:w="460" w:type="dxa"/>
            <w:shd w:val="clear" w:color="auto" w:fill="auto"/>
          </w:tcPr>
          <w:p w:rsidR="00DC3856" w:rsidRPr="00515087" w:rsidRDefault="00DC3856" w:rsidP="00CE5923">
            <w:pPr>
              <w:spacing w:after="0" w:line="240" w:lineRule="auto"/>
              <w:rPr>
                <w:rFonts w:cstheme="minorHAnsi"/>
              </w:rPr>
            </w:pPr>
            <w:r w:rsidRPr="00515087">
              <w:rPr>
                <w:rFonts w:cstheme="minorHAnsi"/>
              </w:rPr>
              <w:t>8</w:t>
            </w:r>
          </w:p>
        </w:tc>
        <w:tc>
          <w:tcPr>
            <w:tcW w:w="2799" w:type="dxa"/>
            <w:shd w:val="clear" w:color="auto" w:fill="auto"/>
          </w:tcPr>
          <w:p w:rsidR="00DC3856" w:rsidRPr="00515087" w:rsidRDefault="00DC3856" w:rsidP="00CE5923">
            <w:pPr>
              <w:spacing w:after="0" w:line="240" w:lineRule="auto"/>
              <w:rPr>
                <w:rFonts w:cstheme="minorHAnsi"/>
              </w:rPr>
            </w:pPr>
          </w:p>
          <w:p w:rsidR="00596B76" w:rsidRPr="00515087" w:rsidRDefault="00596B76" w:rsidP="00CE5923">
            <w:pPr>
              <w:spacing w:after="0" w:line="240" w:lineRule="auto"/>
              <w:rPr>
                <w:rFonts w:cstheme="minorHAnsi"/>
              </w:rPr>
            </w:pPr>
          </w:p>
          <w:p w:rsidR="00596B76" w:rsidRPr="00515087" w:rsidRDefault="00596B76" w:rsidP="00CE5923">
            <w:pPr>
              <w:spacing w:after="0" w:line="240" w:lineRule="auto"/>
              <w:rPr>
                <w:rFonts w:cstheme="minorHAnsi"/>
              </w:rPr>
            </w:pPr>
          </w:p>
        </w:tc>
        <w:tc>
          <w:tcPr>
            <w:tcW w:w="3827" w:type="dxa"/>
            <w:shd w:val="clear" w:color="auto" w:fill="auto"/>
          </w:tcPr>
          <w:p w:rsidR="00DC3856" w:rsidRPr="00515087" w:rsidRDefault="00DC3856" w:rsidP="00CE5923">
            <w:pPr>
              <w:spacing w:after="0" w:line="240" w:lineRule="auto"/>
              <w:rPr>
                <w:rFonts w:cstheme="minorHAnsi"/>
              </w:rPr>
            </w:pPr>
          </w:p>
        </w:tc>
        <w:tc>
          <w:tcPr>
            <w:tcW w:w="1557" w:type="dxa"/>
            <w:shd w:val="clear" w:color="auto" w:fill="auto"/>
          </w:tcPr>
          <w:p w:rsidR="00DC3856" w:rsidRPr="00515087" w:rsidRDefault="00DC3856" w:rsidP="00CE5923">
            <w:pPr>
              <w:spacing w:after="0" w:line="240" w:lineRule="auto"/>
              <w:rPr>
                <w:rFonts w:cstheme="minorHAnsi"/>
              </w:rPr>
            </w:pPr>
          </w:p>
        </w:tc>
      </w:tr>
      <w:tr w:rsidR="00DC3856" w:rsidRPr="00515087" w:rsidTr="00CE5923">
        <w:trPr>
          <w:jc w:val="center"/>
        </w:trPr>
        <w:tc>
          <w:tcPr>
            <w:tcW w:w="460" w:type="dxa"/>
            <w:shd w:val="clear" w:color="auto" w:fill="auto"/>
          </w:tcPr>
          <w:p w:rsidR="00DC3856" w:rsidRPr="00515087" w:rsidRDefault="00DC3856" w:rsidP="00CE5923">
            <w:pPr>
              <w:spacing w:after="0" w:line="240" w:lineRule="auto"/>
              <w:rPr>
                <w:rFonts w:cstheme="minorHAnsi"/>
              </w:rPr>
            </w:pPr>
            <w:r w:rsidRPr="00515087">
              <w:rPr>
                <w:rFonts w:cstheme="minorHAnsi"/>
              </w:rPr>
              <w:t>9</w:t>
            </w:r>
          </w:p>
        </w:tc>
        <w:tc>
          <w:tcPr>
            <w:tcW w:w="2799" w:type="dxa"/>
            <w:shd w:val="clear" w:color="auto" w:fill="auto"/>
          </w:tcPr>
          <w:p w:rsidR="00DC3856" w:rsidRPr="00515087" w:rsidRDefault="00DC3856" w:rsidP="00CE5923">
            <w:pPr>
              <w:spacing w:after="0" w:line="240" w:lineRule="auto"/>
              <w:rPr>
                <w:rFonts w:cstheme="minorHAnsi"/>
              </w:rPr>
            </w:pPr>
          </w:p>
          <w:p w:rsidR="00596B76" w:rsidRPr="00515087" w:rsidRDefault="00596B76" w:rsidP="00CE5923">
            <w:pPr>
              <w:spacing w:after="0" w:line="240" w:lineRule="auto"/>
              <w:rPr>
                <w:rFonts w:cstheme="minorHAnsi"/>
              </w:rPr>
            </w:pPr>
          </w:p>
          <w:p w:rsidR="00596B76" w:rsidRPr="00515087" w:rsidRDefault="00596B76" w:rsidP="00CE5923">
            <w:pPr>
              <w:spacing w:after="0" w:line="240" w:lineRule="auto"/>
              <w:rPr>
                <w:rFonts w:cstheme="minorHAnsi"/>
              </w:rPr>
            </w:pPr>
          </w:p>
        </w:tc>
        <w:tc>
          <w:tcPr>
            <w:tcW w:w="3827" w:type="dxa"/>
            <w:shd w:val="clear" w:color="auto" w:fill="auto"/>
          </w:tcPr>
          <w:p w:rsidR="00DC3856" w:rsidRPr="00515087" w:rsidRDefault="00DC3856" w:rsidP="00CE5923">
            <w:pPr>
              <w:spacing w:after="0" w:line="240" w:lineRule="auto"/>
              <w:rPr>
                <w:rFonts w:cstheme="minorHAnsi"/>
              </w:rPr>
            </w:pPr>
          </w:p>
        </w:tc>
        <w:tc>
          <w:tcPr>
            <w:tcW w:w="1557" w:type="dxa"/>
            <w:shd w:val="clear" w:color="auto" w:fill="auto"/>
          </w:tcPr>
          <w:p w:rsidR="00DC3856" w:rsidRPr="00515087" w:rsidRDefault="00DC3856" w:rsidP="00CE5923">
            <w:pPr>
              <w:spacing w:after="0" w:line="240" w:lineRule="auto"/>
              <w:rPr>
                <w:rFonts w:cstheme="minorHAnsi"/>
              </w:rPr>
            </w:pPr>
          </w:p>
        </w:tc>
      </w:tr>
      <w:tr w:rsidR="00DC3856" w:rsidRPr="00515087" w:rsidTr="00CE5923">
        <w:trPr>
          <w:jc w:val="center"/>
        </w:trPr>
        <w:tc>
          <w:tcPr>
            <w:tcW w:w="460" w:type="dxa"/>
            <w:shd w:val="clear" w:color="auto" w:fill="auto"/>
          </w:tcPr>
          <w:p w:rsidR="00DC3856" w:rsidRPr="00515087" w:rsidRDefault="00DC3856" w:rsidP="00CE5923">
            <w:pPr>
              <w:spacing w:after="0" w:line="240" w:lineRule="auto"/>
              <w:rPr>
                <w:rFonts w:cstheme="minorHAnsi"/>
              </w:rPr>
            </w:pPr>
            <w:r w:rsidRPr="00515087">
              <w:rPr>
                <w:rFonts w:cstheme="minorHAnsi"/>
              </w:rPr>
              <w:t>10</w:t>
            </w:r>
          </w:p>
        </w:tc>
        <w:tc>
          <w:tcPr>
            <w:tcW w:w="2799" w:type="dxa"/>
            <w:shd w:val="clear" w:color="auto" w:fill="auto"/>
          </w:tcPr>
          <w:p w:rsidR="00DC3856" w:rsidRPr="00515087" w:rsidRDefault="00DC3856" w:rsidP="00CE5923">
            <w:pPr>
              <w:spacing w:after="0" w:line="240" w:lineRule="auto"/>
              <w:rPr>
                <w:rFonts w:cstheme="minorHAnsi"/>
              </w:rPr>
            </w:pPr>
          </w:p>
          <w:p w:rsidR="00596B76" w:rsidRPr="00515087" w:rsidRDefault="00596B76" w:rsidP="00CE5923">
            <w:pPr>
              <w:spacing w:after="0" w:line="240" w:lineRule="auto"/>
              <w:rPr>
                <w:rFonts w:cstheme="minorHAnsi"/>
              </w:rPr>
            </w:pPr>
          </w:p>
          <w:p w:rsidR="00596B76" w:rsidRPr="00515087" w:rsidRDefault="00596B76" w:rsidP="00CE5923">
            <w:pPr>
              <w:spacing w:after="0" w:line="240" w:lineRule="auto"/>
              <w:rPr>
                <w:rFonts w:cstheme="minorHAnsi"/>
              </w:rPr>
            </w:pPr>
          </w:p>
        </w:tc>
        <w:tc>
          <w:tcPr>
            <w:tcW w:w="3827" w:type="dxa"/>
            <w:shd w:val="clear" w:color="auto" w:fill="auto"/>
          </w:tcPr>
          <w:p w:rsidR="00DC3856" w:rsidRPr="00515087" w:rsidRDefault="00DC3856" w:rsidP="00CE5923">
            <w:pPr>
              <w:spacing w:after="0" w:line="240" w:lineRule="auto"/>
              <w:rPr>
                <w:rFonts w:cstheme="minorHAnsi"/>
              </w:rPr>
            </w:pPr>
          </w:p>
        </w:tc>
        <w:tc>
          <w:tcPr>
            <w:tcW w:w="1557" w:type="dxa"/>
            <w:shd w:val="clear" w:color="auto" w:fill="auto"/>
          </w:tcPr>
          <w:p w:rsidR="00DC3856" w:rsidRPr="00515087" w:rsidRDefault="00DC3856" w:rsidP="00CE5923">
            <w:pPr>
              <w:spacing w:after="0" w:line="240" w:lineRule="auto"/>
              <w:rPr>
                <w:rFonts w:cstheme="minorHAnsi"/>
              </w:rPr>
            </w:pPr>
          </w:p>
        </w:tc>
      </w:tr>
      <w:tr w:rsidR="00DC3856" w:rsidRPr="00515087" w:rsidTr="00CE5923">
        <w:trPr>
          <w:jc w:val="center"/>
        </w:trPr>
        <w:tc>
          <w:tcPr>
            <w:tcW w:w="460" w:type="dxa"/>
            <w:shd w:val="clear" w:color="auto" w:fill="auto"/>
          </w:tcPr>
          <w:p w:rsidR="00DC3856" w:rsidRPr="00515087" w:rsidRDefault="00DC3856" w:rsidP="00CE5923">
            <w:pPr>
              <w:spacing w:after="0" w:line="240" w:lineRule="auto"/>
              <w:rPr>
                <w:rFonts w:cstheme="minorHAnsi"/>
              </w:rPr>
            </w:pPr>
            <w:r w:rsidRPr="00515087">
              <w:rPr>
                <w:rFonts w:cstheme="minorHAnsi"/>
              </w:rPr>
              <w:t>11</w:t>
            </w:r>
          </w:p>
        </w:tc>
        <w:tc>
          <w:tcPr>
            <w:tcW w:w="2799" w:type="dxa"/>
            <w:shd w:val="clear" w:color="auto" w:fill="auto"/>
          </w:tcPr>
          <w:p w:rsidR="00DC3856" w:rsidRPr="00515087" w:rsidRDefault="00DC3856" w:rsidP="00CE5923">
            <w:pPr>
              <w:spacing w:after="0" w:line="240" w:lineRule="auto"/>
              <w:rPr>
                <w:rFonts w:cstheme="minorHAnsi"/>
              </w:rPr>
            </w:pPr>
          </w:p>
          <w:p w:rsidR="00596B76" w:rsidRPr="00515087" w:rsidRDefault="00596B76" w:rsidP="00CE5923">
            <w:pPr>
              <w:spacing w:after="0" w:line="240" w:lineRule="auto"/>
              <w:rPr>
                <w:rFonts w:cstheme="minorHAnsi"/>
              </w:rPr>
            </w:pPr>
          </w:p>
          <w:p w:rsidR="00596B76" w:rsidRPr="00515087" w:rsidRDefault="00596B76" w:rsidP="00CE5923">
            <w:pPr>
              <w:spacing w:after="0" w:line="240" w:lineRule="auto"/>
              <w:rPr>
                <w:rFonts w:cstheme="minorHAnsi"/>
              </w:rPr>
            </w:pPr>
          </w:p>
        </w:tc>
        <w:tc>
          <w:tcPr>
            <w:tcW w:w="3827" w:type="dxa"/>
            <w:shd w:val="clear" w:color="auto" w:fill="auto"/>
          </w:tcPr>
          <w:p w:rsidR="00DC3856" w:rsidRPr="00515087" w:rsidRDefault="00DC3856" w:rsidP="00CE5923">
            <w:pPr>
              <w:spacing w:after="0" w:line="240" w:lineRule="auto"/>
              <w:rPr>
                <w:rFonts w:cstheme="minorHAnsi"/>
              </w:rPr>
            </w:pPr>
          </w:p>
        </w:tc>
        <w:tc>
          <w:tcPr>
            <w:tcW w:w="1557" w:type="dxa"/>
            <w:shd w:val="clear" w:color="auto" w:fill="auto"/>
          </w:tcPr>
          <w:p w:rsidR="00DC3856" w:rsidRPr="00515087" w:rsidRDefault="00DC3856" w:rsidP="00CE5923">
            <w:pPr>
              <w:spacing w:after="0" w:line="240" w:lineRule="auto"/>
              <w:rPr>
                <w:rFonts w:cstheme="minorHAnsi"/>
              </w:rPr>
            </w:pPr>
          </w:p>
        </w:tc>
      </w:tr>
      <w:tr w:rsidR="00DC3856" w:rsidRPr="00515087" w:rsidTr="00CE5923">
        <w:trPr>
          <w:jc w:val="center"/>
        </w:trPr>
        <w:tc>
          <w:tcPr>
            <w:tcW w:w="460" w:type="dxa"/>
            <w:shd w:val="clear" w:color="auto" w:fill="auto"/>
          </w:tcPr>
          <w:p w:rsidR="00DC3856" w:rsidRPr="00515087" w:rsidRDefault="00DC3856" w:rsidP="00CE5923">
            <w:pPr>
              <w:spacing w:after="0" w:line="240" w:lineRule="auto"/>
              <w:rPr>
                <w:rFonts w:cstheme="minorHAnsi"/>
              </w:rPr>
            </w:pPr>
            <w:r w:rsidRPr="00515087">
              <w:rPr>
                <w:rFonts w:cstheme="minorHAnsi"/>
              </w:rPr>
              <w:t>12</w:t>
            </w:r>
          </w:p>
        </w:tc>
        <w:tc>
          <w:tcPr>
            <w:tcW w:w="2799" w:type="dxa"/>
            <w:shd w:val="clear" w:color="auto" w:fill="auto"/>
          </w:tcPr>
          <w:p w:rsidR="00DC3856" w:rsidRPr="00515087" w:rsidRDefault="00DC3856" w:rsidP="00CE5923">
            <w:pPr>
              <w:spacing w:after="0" w:line="240" w:lineRule="auto"/>
              <w:rPr>
                <w:rFonts w:cstheme="minorHAnsi"/>
              </w:rPr>
            </w:pPr>
          </w:p>
          <w:p w:rsidR="00596B76" w:rsidRPr="00515087" w:rsidRDefault="00596B76" w:rsidP="00CE5923">
            <w:pPr>
              <w:spacing w:after="0" w:line="240" w:lineRule="auto"/>
              <w:rPr>
                <w:rFonts w:cstheme="minorHAnsi"/>
              </w:rPr>
            </w:pPr>
          </w:p>
          <w:p w:rsidR="00596B76" w:rsidRPr="00515087" w:rsidRDefault="00596B76" w:rsidP="00CE5923">
            <w:pPr>
              <w:spacing w:after="0" w:line="240" w:lineRule="auto"/>
              <w:rPr>
                <w:rFonts w:cstheme="minorHAnsi"/>
              </w:rPr>
            </w:pPr>
          </w:p>
        </w:tc>
        <w:tc>
          <w:tcPr>
            <w:tcW w:w="3827" w:type="dxa"/>
            <w:shd w:val="clear" w:color="auto" w:fill="auto"/>
          </w:tcPr>
          <w:p w:rsidR="00DC3856" w:rsidRPr="00515087" w:rsidRDefault="00DC3856" w:rsidP="00CE5923">
            <w:pPr>
              <w:spacing w:after="0" w:line="240" w:lineRule="auto"/>
              <w:rPr>
                <w:rFonts w:cstheme="minorHAnsi"/>
              </w:rPr>
            </w:pPr>
          </w:p>
        </w:tc>
        <w:tc>
          <w:tcPr>
            <w:tcW w:w="1557" w:type="dxa"/>
            <w:shd w:val="clear" w:color="auto" w:fill="auto"/>
          </w:tcPr>
          <w:p w:rsidR="00DC3856" w:rsidRPr="00515087" w:rsidRDefault="00DC3856" w:rsidP="00CE5923">
            <w:pPr>
              <w:spacing w:after="0" w:line="240" w:lineRule="auto"/>
              <w:rPr>
                <w:rFonts w:cstheme="minorHAnsi"/>
              </w:rPr>
            </w:pPr>
          </w:p>
        </w:tc>
      </w:tr>
      <w:tr w:rsidR="00DC3856" w:rsidRPr="00515087" w:rsidTr="00CE5923">
        <w:trPr>
          <w:jc w:val="center"/>
        </w:trPr>
        <w:tc>
          <w:tcPr>
            <w:tcW w:w="460" w:type="dxa"/>
            <w:shd w:val="clear" w:color="auto" w:fill="auto"/>
          </w:tcPr>
          <w:p w:rsidR="00DC3856" w:rsidRPr="00515087" w:rsidRDefault="00DC3856" w:rsidP="00CE5923">
            <w:pPr>
              <w:spacing w:after="0" w:line="240" w:lineRule="auto"/>
              <w:rPr>
                <w:rFonts w:cstheme="minorHAnsi"/>
              </w:rPr>
            </w:pPr>
            <w:r w:rsidRPr="00515087">
              <w:rPr>
                <w:rFonts w:cstheme="minorHAnsi"/>
              </w:rPr>
              <w:t>n…</w:t>
            </w:r>
          </w:p>
        </w:tc>
        <w:tc>
          <w:tcPr>
            <w:tcW w:w="2799" w:type="dxa"/>
            <w:shd w:val="clear" w:color="auto" w:fill="auto"/>
          </w:tcPr>
          <w:p w:rsidR="00DC3856" w:rsidRPr="00515087" w:rsidRDefault="00DC3856" w:rsidP="00CE5923">
            <w:pPr>
              <w:spacing w:after="0" w:line="240" w:lineRule="auto"/>
              <w:rPr>
                <w:rFonts w:cstheme="minorHAnsi"/>
              </w:rPr>
            </w:pPr>
          </w:p>
          <w:p w:rsidR="00596B76" w:rsidRPr="00515087" w:rsidRDefault="00596B76" w:rsidP="00CE5923">
            <w:pPr>
              <w:spacing w:after="0" w:line="240" w:lineRule="auto"/>
              <w:rPr>
                <w:rFonts w:cstheme="minorHAnsi"/>
              </w:rPr>
            </w:pPr>
          </w:p>
          <w:p w:rsidR="00596B76" w:rsidRPr="00515087" w:rsidRDefault="00596B76" w:rsidP="00CE5923">
            <w:pPr>
              <w:spacing w:after="0" w:line="240" w:lineRule="auto"/>
              <w:rPr>
                <w:rFonts w:cstheme="minorHAnsi"/>
              </w:rPr>
            </w:pPr>
          </w:p>
        </w:tc>
        <w:tc>
          <w:tcPr>
            <w:tcW w:w="3827" w:type="dxa"/>
            <w:shd w:val="clear" w:color="auto" w:fill="auto"/>
          </w:tcPr>
          <w:p w:rsidR="00DC3856" w:rsidRPr="00515087" w:rsidRDefault="00DC3856" w:rsidP="00CE5923">
            <w:pPr>
              <w:spacing w:after="0" w:line="240" w:lineRule="auto"/>
              <w:rPr>
                <w:rFonts w:cstheme="minorHAnsi"/>
              </w:rPr>
            </w:pPr>
          </w:p>
        </w:tc>
        <w:tc>
          <w:tcPr>
            <w:tcW w:w="1557" w:type="dxa"/>
            <w:shd w:val="clear" w:color="auto" w:fill="auto"/>
          </w:tcPr>
          <w:p w:rsidR="00DC3856" w:rsidRPr="00515087" w:rsidRDefault="00DC3856" w:rsidP="00CE5923">
            <w:pPr>
              <w:spacing w:after="0" w:line="240" w:lineRule="auto"/>
              <w:rPr>
                <w:rFonts w:cstheme="minorHAnsi"/>
              </w:rPr>
            </w:pPr>
          </w:p>
        </w:tc>
      </w:tr>
    </w:tbl>
    <w:p w:rsidR="00DC3856" w:rsidRPr="00515087" w:rsidRDefault="00DC3856" w:rsidP="00DC3856">
      <w:pPr>
        <w:spacing w:after="0" w:line="240" w:lineRule="auto"/>
        <w:rPr>
          <w:rFonts w:cstheme="minorHAnsi"/>
          <w:b/>
        </w:rPr>
      </w:pPr>
    </w:p>
    <w:p w:rsidR="00DC3856" w:rsidRPr="00515087" w:rsidRDefault="00DC3856" w:rsidP="00DC3856">
      <w:pPr>
        <w:spacing w:after="0" w:line="240" w:lineRule="auto"/>
        <w:rPr>
          <w:rFonts w:cstheme="minorHAnsi"/>
        </w:rPr>
      </w:pPr>
      <w:r w:rsidRPr="00515087">
        <w:rPr>
          <w:rFonts w:cstheme="minorHAnsi"/>
        </w:rPr>
        <w:br w:type="page"/>
      </w:r>
    </w:p>
    <w:p w:rsidR="006974C8" w:rsidRPr="00515087" w:rsidRDefault="006974C8" w:rsidP="00DC3856">
      <w:pPr>
        <w:pStyle w:val="Ttulo1"/>
        <w:spacing w:before="0" w:line="240" w:lineRule="auto"/>
        <w:jc w:val="center"/>
        <w:rPr>
          <w:rFonts w:asciiTheme="minorHAnsi" w:hAnsiTheme="minorHAnsi" w:cstheme="minorHAnsi"/>
          <w:bCs w:val="0"/>
          <w:color w:val="000000" w:themeColor="text1"/>
          <w:sz w:val="22"/>
          <w:szCs w:val="22"/>
        </w:rPr>
      </w:pPr>
      <w:bookmarkStart w:id="67" w:name="_Toc440896308"/>
      <w:bookmarkStart w:id="68" w:name="_Toc456101292"/>
    </w:p>
    <w:p w:rsidR="00DC3856" w:rsidRPr="00515087" w:rsidRDefault="00DC3856" w:rsidP="00DC3856">
      <w:pPr>
        <w:pStyle w:val="Ttulo1"/>
        <w:spacing w:before="0" w:line="240" w:lineRule="auto"/>
        <w:jc w:val="center"/>
        <w:rPr>
          <w:rFonts w:asciiTheme="minorHAnsi" w:hAnsiTheme="minorHAnsi" w:cstheme="minorHAnsi"/>
          <w:bCs w:val="0"/>
          <w:color w:val="000000" w:themeColor="text1"/>
          <w:sz w:val="22"/>
          <w:szCs w:val="22"/>
        </w:rPr>
      </w:pPr>
      <w:r w:rsidRPr="00515087">
        <w:rPr>
          <w:rFonts w:asciiTheme="minorHAnsi" w:hAnsiTheme="minorHAnsi" w:cstheme="minorHAnsi"/>
          <w:bCs w:val="0"/>
          <w:color w:val="000000" w:themeColor="text1"/>
          <w:sz w:val="22"/>
          <w:szCs w:val="22"/>
        </w:rPr>
        <w:t>ANEXO N° 6 PAUTA DE EVALUACIÓN TECNICA DE TERRENO</w:t>
      </w:r>
      <w:bookmarkEnd w:id="67"/>
      <w:bookmarkEnd w:id="68"/>
    </w:p>
    <w:tbl>
      <w:tblPr>
        <w:tblW w:w="101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1"/>
        <w:gridCol w:w="2017"/>
        <w:gridCol w:w="2127"/>
        <w:gridCol w:w="1906"/>
        <w:gridCol w:w="2061"/>
      </w:tblGrid>
      <w:tr w:rsidR="00DC3856" w:rsidRPr="00515087" w:rsidTr="00CE5923">
        <w:trPr>
          <w:trHeight w:val="539"/>
        </w:trPr>
        <w:tc>
          <w:tcPr>
            <w:tcW w:w="10172" w:type="dxa"/>
            <w:gridSpan w:val="5"/>
            <w:shd w:val="clear" w:color="000000" w:fill="00CCFF"/>
            <w:vAlign w:val="center"/>
          </w:tcPr>
          <w:p w:rsidR="00DC3856" w:rsidRPr="00515087" w:rsidRDefault="00DC3856" w:rsidP="00CE5923">
            <w:pPr>
              <w:spacing w:after="0" w:line="240" w:lineRule="auto"/>
              <w:rPr>
                <w:rFonts w:cstheme="minorHAnsi"/>
                <w:b/>
                <w:bCs/>
                <w:lang w:eastAsia="es-CL"/>
              </w:rPr>
            </w:pPr>
            <w:r w:rsidRPr="00515087">
              <w:rPr>
                <w:rFonts w:eastAsiaTheme="majorEastAsia" w:cstheme="minorHAnsi"/>
                <w:b/>
                <w:color w:val="000000" w:themeColor="text1"/>
              </w:rPr>
              <w:t>Criterio 1: (40%) Coherencia técnica en la ficha de postulación.</w:t>
            </w:r>
          </w:p>
        </w:tc>
      </w:tr>
      <w:tr w:rsidR="00DC3856" w:rsidRPr="00515087" w:rsidTr="00CE5923">
        <w:trPr>
          <w:trHeight w:val="517"/>
        </w:trPr>
        <w:tc>
          <w:tcPr>
            <w:tcW w:w="2061" w:type="dxa"/>
            <w:vMerge w:val="restart"/>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Las posibilidades de implementación de las actividades descritas en el formulario de postulación, presentan impedimentos técnicos para cumplir con el objetivo planteado</w:t>
            </w:r>
          </w:p>
        </w:tc>
        <w:tc>
          <w:tcPr>
            <w:tcW w:w="2017" w:type="dxa"/>
            <w:vMerge w:val="restart"/>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Existen pocas posibilidades de implementación de las actividades descritas en el formulario de postulación, presentan impedimentos técnicos para cumplir con el objetivo planteado</w:t>
            </w:r>
          </w:p>
        </w:tc>
        <w:tc>
          <w:tcPr>
            <w:tcW w:w="2127" w:type="dxa"/>
            <w:vMerge w:val="restart"/>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Existe una regular factibilidad para la implementación de las actividades descritas en el formulario de postulación, presentan impedimentos técnicos para cumplir con el objetivo planteado.</w:t>
            </w:r>
          </w:p>
        </w:tc>
        <w:tc>
          <w:tcPr>
            <w:tcW w:w="1906" w:type="dxa"/>
            <w:vMerge w:val="restart"/>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Existe una posibilidad real de implementación de las actividades descritas en el formulario de postulación.</w:t>
            </w:r>
          </w:p>
        </w:tc>
        <w:tc>
          <w:tcPr>
            <w:tcW w:w="2061" w:type="dxa"/>
            <w:vMerge w:val="restart"/>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Existe una alta posibilidad de implementación:</w:t>
            </w:r>
            <w:r w:rsidRPr="00515087">
              <w:rPr>
                <w:rFonts w:cstheme="minorHAnsi"/>
                <w:bCs/>
                <w:color w:val="000080"/>
                <w:lang w:eastAsia="es-CL"/>
              </w:rPr>
              <w:br/>
              <w:t>El objetivo del proyecto puede fácilmente ser cumplido con las actividades  planteadas.</w:t>
            </w:r>
          </w:p>
        </w:tc>
      </w:tr>
      <w:tr w:rsidR="00DC3856" w:rsidRPr="00515087" w:rsidTr="00CE5923">
        <w:trPr>
          <w:trHeight w:val="2159"/>
        </w:trPr>
        <w:tc>
          <w:tcPr>
            <w:tcW w:w="2061" w:type="dxa"/>
            <w:vMerge/>
            <w:vAlign w:val="center"/>
          </w:tcPr>
          <w:p w:rsidR="00DC3856" w:rsidRPr="00515087" w:rsidRDefault="00DC3856" w:rsidP="00CE5923">
            <w:pPr>
              <w:spacing w:after="0" w:line="240" w:lineRule="auto"/>
              <w:rPr>
                <w:rFonts w:cstheme="minorHAnsi"/>
                <w:b/>
                <w:bCs/>
                <w:color w:val="000080"/>
                <w:lang w:eastAsia="es-CL"/>
              </w:rPr>
            </w:pPr>
          </w:p>
        </w:tc>
        <w:tc>
          <w:tcPr>
            <w:tcW w:w="2017" w:type="dxa"/>
            <w:vMerge/>
            <w:vAlign w:val="center"/>
          </w:tcPr>
          <w:p w:rsidR="00DC3856" w:rsidRPr="00515087" w:rsidRDefault="00DC3856" w:rsidP="00CE5923">
            <w:pPr>
              <w:spacing w:after="0" w:line="240" w:lineRule="auto"/>
              <w:rPr>
                <w:rFonts w:cstheme="minorHAnsi"/>
                <w:b/>
                <w:bCs/>
                <w:color w:val="000080"/>
                <w:lang w:eastAsia="es-CL"/>
              </w:rPr>
            </w:pPr>
          </w:p>
        </w:tc>
        <w:tc>
          <w:tcPr>
            <w:tcW w:w="2127" w:type="dxa"/>
            <w:vMerge/>
            <w:vAlign w:val="center"/>
          </w:tcPr>
          <w:p w:rsidR="00DC3856" w:rsidRPr="00515087" w:rsidRDefault="00DC3856" w:rsidP="00CE5923">
            <w:pPr>
              <w:spacing w:after="0" w:line="240" w:lineRule="auto"/>
              <w:rPr>
                <w:rFonts w:cstheme="minorHAnsi"/>
                <w:b/>
                <w:bCs/>
                <w:color w:val="000080"/>
                <w:lang w:eastAsia="es-CL"/>
              </w:rPr>
            </w:pPr>
          </w:p>
        </w:tc>
        <w:tc>
          <w:tcPr>
            <w:tcW w:w="1906" w:type="dxa"/>
            <w:vMerge/>
            <w:vAlign w:val="center"/>
          </w:tcPr>
          <w:p w:rsidR="00DC3856" w:rsidRPr="00515087" w:rsidRDefault="00DC3856" w:rsidP="00CE5923">
            <w:pPr>
              <w:spacing w:after="0" w:line="240" w:lineRule="auto"/>
              <w:rPr>
                <w:rFonts w:cstheme="minorHAnsi"/>
                <w:b/>
                <w:bCs/>
                <w:color w:val="000080"/>
                <w:lang w:eastAsia="es-CL"/>
              </w:rPr>
            </w:pPr>
          </w:p>
        </w:tc>
        <w:tc>
          <w:tcPr>
            <w:tcW w:w="2061" w:type="dxa"/>
            <w:vMerge/>
            <w:vAlign w:val="center"/>
          </w:tcPr>
          <w:p w:rsidR="00DC3856" w:rsidRPr="00515087" w:rsidRDefault="00DC3856" w:rsidP="00CE5923">
            <w:pPr>
              <w:spacing w:after="0" w:line="240" w:lineRule="auto"/>
              <w:rPr>
                <w:rFonts w:cstheme="minorHAnsi"/>
                <w:b/>
                <w:bCs/>
                <w:color w:val="000080"/>
                <w:lang w:eastAsia="es-CL"/>
              </w:rPr>
            </w:pPr>
          </w:p>
        </w:tc>
      </w:tr>
      <w:tr w:rsidR="00DC3856" w:rsidRPr="00515087" w:rsidTr="00CE5923">
        <w:trPr>
          <w:trHeight w:val="249"/>
        </w:trPr>
        <w:tc>
          <w:tcPr>
            <w:tcW w:w="2061" w:type="dxa"/>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1</w:t>
            </w:r>
          </w:p>
        </w:tc>
        <w:tc>
          <w:tcPr>
            <w:tcW w:w="2017" w:type="dxa"/>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3</w:t>
            </w:r>
          </w:p>
        </w:tc>
        <w:tc>
          <w:tcPr>
            <w:tcW w:w="2127" w:type="dxa"/>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5</w:t>
            </w:r>
          </w:p>
        </w:tc>
        <w:tc>
          <w:tcPr>
            <w:tcW w:w="1906" w:type="dxa"/>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6</w:t>
            </w:r>
          </w:p>
        </w:tc>
        <w:tc>
          <w:tcPr>
            <w:tcW w:w="2061" w:type="dxa"/>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7</w:t>
            </w:r>
          </w:p>
        </w:tc>
      </w:tr>
    </w:tbl>
    <w:p w:rsidR="00DC3856" w:rsidRPr="00515087" w:rsidRDefault="00DC3856" w:rsidP="00DC3856">
      <w:pPr>
        <w:spacing w:after="0" w:line="240" w:lineRule="auto"/>
        <w:rPr>
          <w:rFonts w:cstheme="minorHAnsi"/>
          <w:b/>
        </w:rPr>
      </w:pPr>
    </w:p>
    <w:tbl>
      <w:tblPr>
        <w:tblW w:w="10267" w:type="dxa"/>
        <w:tblInd w:w="55" w:type="dxa"/>
        <w:tblCellMar>
          <w:left w:w="70" w:type="dxa"/>
          <w:right w:w="70" w:type="dxa"/>
        </w:tblCellMar>
        <w:tblLook w:val="04A0" w:firstRow="1" w:lastRow="0" w:firstColumn="1" w:lastColumn="0" w:noHBand="0" w:noVBand="1"/>
      </w:tblPr>
      <w:tblGrid>
        <w:gridCol w:w="1976"/>
        <w:gridCol w:w="1960"/>
        <w:gridCol w:w="2261"/>
        <w:gridCol w:w="2111"/>
        <w:gridCol w:w="1959"/>
      </w:tblGrid>
      <w:tr w:rsidR="00DC3856" w:rsidRPr="00515087" w:rsidTr="00CE5923">
        <w:trPr>
          <w:trHeight w:val="599"/>
        </w:trPr>
        <w:tc>
          <w:tcPr>
            <w:tcW w:w="10267" w:type="dxa"/>
            <w:gridSpan w:val="5"/>
            <w:tcBorders>
              <w:top w:val="single" w:sz="4" w:space="0" w:color="auto"/>
              <w:left w:val="single" w:sz="8" w:space="0" w:color="auto"/>
              <w:bottom w:val="single" w:sz="4" w:space="0" w:color="auto"/>
              <w:right w:val="single" w:sz="4" w:space="0" w:color="auto"/>
            </w:tcBorders>
            <w:shd w:val="clear" w:color="000000" w:fill="00CCFF"/>
            <w:vAlign w:val="center"/>
          </w:tcPr>
          <w:p w:rsidR="00DC3856" w:rsidRPr="00515087" w:rsidRDefault="00DC3856" w:rsidP="00CE5923">
            <w:pPr>
              <w:spacing w:after="0" w:line="240" w:lineRule="auto"/>
              <w:rPr>
                <w:rFonts w:cstheme="minorHAnsi"/>
                <w:b/>
                <w:bCs/>
                <w:lang w:eastAsia="es-CL"/>
              </w:rPr>
            </w:pPr>
            <w:r w:rsidRPr="00515087">
              <w:rPr>
                <w:rFonts w:cstheme="minorHAnsi"/>
                <w:b/>
              </w:rPr>
              <w:t xml:space="preserve">Criterio 2: </w:t>
            </w:r>
            <w:r w:rsidRPr="00515087">
              <w:rPr>
                <w:rFonts w:cstheme="minorHAnsi"/>
                <w:b/>
                <w:bCs/>
              </w:rPr>
              <w:t xml:space="preserve">(40%) </w:t>
            </w:r>
            <w:r w:rsidRPr="00515087">
              <w:rPr>
                <w:rFonts w:cstheme="minorHAnsi"/>
                <w:b/>
              </w:rPr>
              <w:t>Las necesidades descritas son acordes con los objetivos del Programa</w:t>
            </w:r>
          </w:p>
        </w:tc>
      </w:tr>
      <w:tr w:rsidR="00DC3856" w:rsidRPr="00515087" w:rsidTr="00CE5923">
        <w:trPr>
          <w:trHeight w:val="1558"/>
        </w:trPr>
        <w:tc>
          <w:tcPr>
            <w:tcW w:w="1976" w:type="dxa"/>
            <w:vMerge w:val="restart"/>
            <w:tcBorders>
              <w:top w:val="nil"/>
              <w:left w:val="single" w:sz="8"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Las necesidades descritas no tienen relación con los objetivos del instrumento.</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Las necesidades descritas tienen baja relación con los objetivos del instrumento.</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Las necesidades descritas tienen regular  relación con los objetivos del instrumento.</w:t>
            </w:r>
          </w:p>
        </w:tc>
        <w:tc>
          <w:tcPr>
            <w:tcW w:w="2111" w:type="dxa"/>
            <w:vMerge w:val="restart"/>
            <w:tcBorders>
              <w:top w:val="nil"/>
              <w:left w:val="single" w:sz="4"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Las necesidades descritas tienen relación con los objetivos del instrumento.</w:t>
            </w:r>
          </w:p>
        </w:tc>
        <w:tc>
          <w:tcPr>
            <w:tcW w:w="1959" w:type="dxa"/>
            <w:vMerge w:val="restart"/>
            <w:tcBorders>
              <w:top w:val="nil"/>
              <w:left w:val="single" w:sz="4"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Las necesidades descritas son altamente acordes a los objetivos del instrumento.</w:t>
            </w:r>
          </w:p>
        </w:tc>
      </w:tr>
      <w:tr w:rsidR="00DC3856" w:rsidRPr="00515087" w:rsidTr="006974C8">
        <w:trPr>
          <w:trHeight w:val="269"/>
        </w:trPr>
        <w:tc>
          <w:tcPr>
            <w:tcW w:w="1976" w:type="dxa"/>
            <w:vMerge/>
            <w:tcBorders>
              <w:top w:val="nil"/>
              <w:left w:val="single" w:sz="8"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c>
          <w:tcPr>
            <w:tcW w:w="1960" w:type="dxa"/>
            <w:vMerge/>
            <w:tcBorders>
              <w:top w:val="nil"/>
              <w:left w:val="single" w:sz="4"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c>
          <w:tcPr>
            <w:tcW w:w="2261" w:type="dxa"/>
            <w:vMerge/>
            <w:tcBorders>
              <w:top w:val="nil"/>
              <w:left w:val="single" w:sz="4"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c>
          <w:tcPr>
            <w:tcW w:w="2111" w:type="dxa"/>
            <w:vMerge/>
            <w:tcBorders>
              <w:top w:val="nil"/>
              <w:left w:val="single" w:sz="4"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c>
          <w:tcPr>
            <w:tcW w:w="1959" w:type="dxa"/>
            <w:vMerge/>
            <w:tcBorders>
              <w:top w:val="nil"/>
              <w:left w:val="single" w:sz="4"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r>
      <w:tr w:rsidR="00DC3856" w:rsidRPr="00515087" w:rsidTr="00CE5923">
        <w:trPr>
          <w:trHeight w:val="282"/>
        </w:trPr>
        <w:tc>
          <w:tcPr>
            <w:tcW w:w="1976" w:type="dxa"/>
            <w:tcBorders>
              <w:top w:val="nil"/>
              <w:left w:val="single" w:sz="8" w:space="0" w:color="auto"/>
              <w:bottom w:val="single" w:sz="4" w:space="0" w:color="auto"/>
              <w:right w:val="single" w:sz="8" w:space="0" w:color="FFFFFF"/>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1</w:t>
            </w:r>
          </w:p>
        </w:tc>
        <w:tc>
          <w:tcPr>
            <w:tcW w:w="1960" w:type="dxa"/>
            <w:tcBorders>
              <w:top w:val="nil"/>
              <w:left w:val="nil"/>
              <w:bottom w:val="single" w:sz="4" w:space="0" w:color="auto"/>
              <w:right w:val="single" w:sz="8" w:space="0" w:color="FFFFFF"/>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3</w:t>
            </w:r>
          </w:p>
        </w:tc>
        <w:tc>
          <w:tcPr>
            <w:tcW w:w="2261" w:type="dxa"/>
            <w:tcBorders>
              <w:top w:val="nil"/>
              <w:left w:val="nil"/>
              <w:bottom w:val="single" w:sz="4" w:space="0" w:color="auto"/>
              <w:right w:val="single" w:sz="8" w:space="0" w:color="FFFFFF"/>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5</w:t>
            </w:r>
          </w:p>
        </w:tc>
        <w:tc>
          <w:tcPr>
            <w:tcW w:w="2111" w:type="dxa"/>
            <w:tcBorders>
              <w:top w:val="nil"/>
              <w:left w:val="nil"/>
              <w:bottom w:val="single" w:sz="4" w:space="0" w:color="auto"/>
              <w:right w:val="single" w:sz="8" w:space="0" w:color="FFFFFF"/>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6</w:t>
            </w:r>
          </w:p>
        </w:tc>
        <w:tc>
          <w:tcPr>
            <w:tcW w:w="1959" w:type="dxa"/>
            <w:tcBorders>
              <w:top w:val="nil"/>
              <w:left w:val="nil"/>
              <w:bottom w:val="single" w:sz="4" w:space="0" w:color="auto"/>
              <w:right w:val="single" w:sz="4" w:space="0" w:color="auto"/>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7</w:t>
            </w:r>
          </w:p>
        </w:tc>
      </w:tr>
    </w:tbl>
    <w:p w:rsidR="00DC3856" w:rsidRPr="00515087" w:rsidRDefault="00DC3856" w:rsidP="00DC3856">
      <w:pPr>
        <w:spacing w:after="0" w:line="240" w:lineRule="auto"/>
        <w:rPr>
          <w:rFonts w:cstheme="minorHAnsi"/>
          <w:b/>
        </w:rPr>
      </w:pP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5"/>
        <w:gridCol w:w="4678"/>
      </w:tblGrid>
      <w:tr w:rsidR="00DC3856" w:rsidRPr="00515087" w:rsidTr="00CE5923">
        <w:trPr>
          <w:trHeight w:val="555"/>
        </w:trPr>
        <w:tc>
          <w:tcPr>
            <w:tcW w:w="10363" w:type="dxa"/>
            <w:gridSpan w:val="2"/>
            <w:tcBorders>
              <w:top w:val="single" w:sz="4" w:space="0" w:color="auto"/>
              <w:left w:val="single" w:sz="4" w:space="0" w:color="auto"/>
              <w:bottom w:val="single" w:sz="4" w:space="0" w:color="auto"/>
              <w:right w:val="single" w:sz="4" w:space="0" w:color="auto"/>
            </w:tcBorders>
            <w:shd w:val="clear" w:color="000000" w:fill="00CCFF"/>
            <w:vAlign w:val="center"/>
          </w:tcPr>
          <w:p w:rsidR="00DC3856" w:rsidRPr="00515087" w:rsidRDefault="00DC3856" w:rsidP="00CE5923">
            <w:pPr>
              <w:tabs>
                <w:tab w:val="left" w:pos="5757"/>
              </w:tabs>
              <w:spacing w:after="0" w:line="240" w:lineRule="auto"/>
              <w:rPr>
                <w:rFonts w:cstheme="minorHAnsi"/>
                <w:b/>
                <w:bCs/>
                <w:lang w:eastAsia="es-CL"/>
              </w:rPr>
            </w:pPr>
            <w:r w:rsidRPr="00515087">
              <w:rPr>
                <w:rFonts w:cstheme="minorHAnsi"/>
                <w:b/>
              </w:rPr>
              <w:t xml:space="preserve">Criterio 3: </w:t>
            </w:r>
            <w:r w:rsidRPr="00515087">
              <w:rPr>
                <w:rFonts w:cstheme="minorHAnsi"/>
                <w:b/>
                <w:bCs/>
              </w:rPr>
              <w:t>(10</w:t>
            </w:r>
            <w:r w:rsidRPr="00515087">
              <w:rPr>
                <w:rFonts w:cstheme="minorHAnsi"/>
                <w:b/>
              </w:rPr>
              <w:t>%) La Feria libre NO ha sido beneficiada en años anteriores (Se verificará el nombre de la feria)</w:t>
            </w:r>
          </w:p>
        </w:tc>
      </w:tr>
      <w:tr w:rsidR="00DC3856" w:rsidRPr="00515087" w:rsidTr="00CE5923">
        <w:trPr>
          <w:trHeight w:val="976"/>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La Feria es beneficiaria de años anteriores (se entenderá por Feria ganadora aquella que haya sido notificada como tal por él CDPR, independiente se le haya realizado o no transferencia de recursos).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La Feria NO es beneficiaria de años anteriores.</w:t>
            </w:r>
          </w:p>
        </w:tc>
      </w:tr>
      <w:tr w:rsidR="00DC3856" w:rsidRPr="00515087" w:rsidTr="00CE5923">
        <w:trPr>
          <w:trHeight w:val="253"/>
        </w:trPr>
        <w:tc>
          <w:tcPr>
            <w:tcW w:w="5685" w:type="dxa"/>
            <w:tcBorders>
              <w:top w:val="single" w:sz="4" w:space="0" w:color="auto"/>
              <w:left w:val="single" w:sz="4" w:space="0" w:color="auto"/>
              <w:bottom w:val="single" w:sz="4" w:space="0" w:color="auto"/>
              <w:right w:val="single" w:sz="4" w:space="0" w:color="auto"/>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3</w:t>
            </w:r>
          </w:p>
        </w:tc>
        <w:tc>
          <w:tcPr>
            <w:tcW w:w="4678" w:type="dxa"/>
            <w:tcBorders>
              <w:top w:val="single" w:sz="4" w:space="0" w:color="auto"/>
              <w:left w:val="single" w:sz="4" w:space="0" w:color="auto"/>
              <w:bottom w:val="single" w:sz="4" w:space="0" w:color="auto"/>
              <w:right w:val="single" w:sz="4" w:space="0" w:color="auto"/>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7</w:t>
            </w:r>
          </w:p>
        </w:tc>
      </w:tr>
    </w:tbl>
    <w:p w:rsidR="00DC3856" w:rsidRPr="00515087" w:rsidRDefault="00DC3856" w:rsidP="00DC3856">
      <w:pPr>
        <w:spacing w:after="0" w:line="240" w:lineRule="auto"/>
        <w:rPr>
          <w:rFonts w:cstheme="minorHAnsi"/>
          <w:b/>
        </w:rPr>
      </w:pPr>
    </w:p>
    <w:tbl>
      <w:tblPr>
        <w:tblW w:w="10238" w:type="dxa"/>
        <w:tblInd w:w="55" w:type="dxa"/>
        <w:tblCellMar>
          <w:left w:w="70" w:type="dxa"/>
          <w:right w:w="70" w:type="dxa"/>
        </w:tblCellMar>
        <w:tblLook w:val="04A0" w:firstRow="1" w:lastRow="0" w:firstColumn="1" w:lastColumn="0" w:noHBand="0" w:noVBand="1"/>
      </w:tblPr>
      <w:tblGrid>
        <w:gridCol w:w="4693"/>
        <w:gridCol w:w="5545"/>
      </w:tblGrid>
      <w:tr w:rsidR="00DC3856" w:rsidRPr="00515087" w:rsidTr="00CE5923">
        <w:trPr>
          <w:trHeight w:val="375"/>
        </w:trPr>
        <w:tc>
          <w:tcPr>
            <w:tcW w:w="10238" w:type="dxa"/>
            <w:gridSpan w:val="2"/>
            <w:tcBorders>
              <w:top w:val="single" w:sz="4" w:space="0" w:color="auto"/>
              <w:left w:val="single" w:sz="8" w:space="0" w:color="auto"/>
              <w:bottom w:val="single" w:sz="4" w:space="0" w:color="auto"/>
              <w:right w:val="single" w:sz="4" w:space="0" w:color="auto"/>
            </w:tcBorders>
            <w:shd w:val="clear" w:color="000000" w:fill="00CCFF"/>
            <w:vAlign w:val="center"/>
          </w:tcPr>
          <w:p w:rsidR="00DC3856" w:rsidRPr="00515087" w:rsidRDefault="00DC3856" w:rsidP="00CE5923">
            <w:pPr>
              <w:spacing w:after="0" w:line="240" w:lineRule="auto"/>
              <w:rPr>
                <w:rFonts w:cstheme="minorHAnsi"/>
                <w:b/>
                <w:bCs/>
                <w:lang w:eastAsia="es-CL"/>
              </w:rPr>
            </w:pPr>
            <w:r w:rsidRPr="00515087" w:rsidDel="00A972E8">
              <w:rPr>
                <w:rFonts w:cstheme="minorHAnsi"/>
                <w:b/>
                <w:bCs/>
                <w:lang w:eastAsia="es-CL"/>
              </w:rPr>
              <w:t xml:space="preserve"> </w:t>
            </w:r>
            <w:r w:rsidRPr="00515087">
              <w:rPr>
                <w:rFonts w:cstheme="minorHAnsi"/>
                <w:b/>
              </w:rPr>
              <w:t xml:space="preserve">Criterio 4 </w:t>
            </w:r>
            <w:r w:rsidRPr="00515087">
              <w:rPr>
                <w:rFonts w:cstheme="minorHAnsi"/>
                <w:b/>
                <w:bCs/>
              </w:rPr>
              <w:t xml:space="preserve">(10%) </w:t>
            </w:r>
            <w:r w:rsidRPr="00515087">
              <w:rPr>
                <w:rFonts w:cstheme="minorHAnsi"/>
                <w:b/>
              </w:rPr>
              <w:t>La Feria postulante corresponde a una nueva Feria Libre, acreditada como tal por la respectiva municipalidad.</w:t>
            </w:r>
          </w:p>
        </w:tc>
      </w:tr>
      <w:tr w:rsidR="00DC3856" w:rsidRPr="00515087" w:rsidTr="00CE5923">
        <w:trPr>
          <w:trHeight w:val="529"/>
        </w:trPr>
        <w:tc>
          <w:tcPr>
            <w:tcW w:w="4693" w:type="dxa"/>
            <w:vMerge w:val="restart"/>
            <w:tcBorders>
              <w:top w:val="nil"/>
              <w:left w:val="single" w:sz="8"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No presenta certificado o acreditación de la respectiva Municipalidad donde se indique que corresponde a una nueva Feria Libre, creada con anterioridad máxima de 6 meses antes de la postulación de la Feria al Instrumento</w:t>
            </w:r>
          </w:p>
        </w:tc>
        <w:tc>
          <w:tcPr>
            <w:tcW w:w="5545" w:type="dxa"/>
            <w:vMerge w:val="restart"/>
            <w:tcBorders>
              <w:top w:val="nil"/>
              <w:left w:val="single" w:sz="4"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Presenta certificado o acreditación de la respectiva Municipalidad donde se indique que corresponde a una nueva Feria Libre, creada con anterioridad máxima de 6 meses antes de la postulación de la Feria al Instrumento.</w:t>
            </w:r>
          </w:p>
        </w:tc>
      </w:tr>
      <w:tr w:rsidR="00DC3856" w:rsidRPr="00515087" w:rsidTr="00CE5923">
        <w:trPr>
          <w:trHeight w:val="564"/>
        </w:trPr>
        <w:tc>
          <w:tcPr>
            <w:tcW w:w="4693" w:type="dxa"/>
            <w:vMerge/>
            <w:tcBorders>
              <w:top w:val="nil"/>
              <w:left w:val="single" w:sz="8"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c>
          <w:tcPr>
            <w:tcW w:w="5545" w:type="dxa"/>
            <w:vMerge/>
            <w:tcBorders>
              <w:top w:val="nil"/>
              <w:left w:val="single" w:sz="4" w:space="0" w:color="auto"/>
              <w:bottom w:val="single" w:sz="4" w:space="0" w:color="000000"/>
              <w:right w:val="single" w:sz="4" w:space="0" w:color="auto"/>
            </w:tcBorders>
            <w:vAlign w:val="center"/>
          </w:tcPr>
          <w:p w:rsidR="00DC3856" w:rsidRPr="00515087" w:rsidRDefault="00DC3856" w:rsidP="00CE5923">
            <w:pPr>
              <w:spacing w:after="0" w:line="240" w:lineRule="auto"/>
              <w:jc w:val="center"/>
              <w:rPr>
                <w:rFonts w:cstheme="minorHAnsi"/>
                <w:bCs/>
                <w:color w:val="000080"/>
                <w:lang w:eastAsia="es-CL"/>
              </w:rPr>
            </w:pPr>
          </w:p>
        </w:tc>
      </w:tr>
      <w:tr w:rsidR="00DC3856" w:rsidRPr="00515087" w:rsidTr="00CE5923">
        <w:trPr>
          <w:trHeight w:val="399"/>
        </w:trPr>
        <w:tc>
          <w:tcPr>
            <w:tcW w:w="4693" w:type="dxa"/>
            <w:tcBorders>
              <w:top w:val="nil"/>
              <w:left w:val="single" w:sz="8" w:space="0" w:color="auto"/>
              <w:bottom w:val="single" w:sz="4" w:space="0" w:color="auto"/>
              <w:right w:val="single" w:sz="8" w:space="0" w:color="FFFFFF"/>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3</w:t>
            </w:r>
          </w:p>
        </w:tc>
        <w:tc>
          <w:tcPr>
            <w:tcW w:w="5545" w:type="dxa"/>
            <w:tcBorders>
              <w:top w:val="nil"/>
              <w:left w:val="nil"/>
              <w:bottom w:val="single" w:sz="4" w:space="0" w:color="auto"/>
              <w:right w:val="single" w:sz="4" w:space="0" w:color="auto"/>
            </w:tcBorders>
            <w:shd w:val="clear" w:color="000000" w:fill="000080"/>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
                <w:bCs/>
                <w:color w:val="FFFFFF"/>
                <w:lang w:eastAsia="es-CL"/>
              </w:rPr>
              <w:t>Nota 7</w:t>
            </w:r>
            <w:r w:rsidRPr="00515087">
              <w:rPr>
                <w:rFonts w:cstheme="minorHAnsi"/>
                <w:bCs/>
                <w:color w:val="000080"/>
                <w:lang w:eastAsia="es-CL"/>
              </w:rPr>
              <w:t>Nota 7</w:t>
            </w:r>
          </w:p>
        </w:tc>
      </w:tr>
    </w:tbl>
    <w:p w:rsidR="00DC3856" w:rsidRPr="00515087" w:rsidRDefault="00DC3856" w:rsidP="00DC3856">
      <w:pPr>
        <w:pStyle w:val="Ttulo1"/>
        <w:spacing w:before="0" w:line="240" w:lineRule="auto"/>
        <w:jc w:val="center"/>
        <w:rPr>
          <w:rFonts w:asciiTheme="minorHAnsi" w:hAnsiTheme="minorHAnsi" w:cstheme="minorHAnsi"/>
          <w:color w:val="auto"/>
          <w:sz w:val="22"/>
          <w:szCs w:val="22"/>
          <w:highlight w:val="yellow"/>
          <w:lang w:eastAsia="es-ES"/>
        </w:rPr>
      </w:pPr>
      <w:bookmarkStart w:id="69" w:name="_Toc440896309"/>
    </w:p>
    <w:p w:rsidR="00C60F9D" w:rsidRPr="00515087" w:rsidRDefault="00C60F9D" w:rsidP="00DC3856">
      <w:pPr>
        <w:pStyle w:val="Ttulo1"/>
        <w:spacing w:before="0" w:line="240" w:lineRule="auto"/>
        <w:jc w:val="center"/>
        <w:rPr>
          <w:rFonts w:asciiTheme="minorHAnsi" w:hAnsiTheme="minorHAnsi" w:cstheme="minorHAnsi"/>
          <w:bCs w:val="0"/>
          <w:color w:val="000000" w:themeColor="text1"/>
          <w:sz w:val="22"/>
          <w:szCs w:val="22"/>
        </w:rPr>
      </w:pPr>
      <w:bookmarkStart w:id="70" w:name="_Toc456101293"/>
    </w:p>
    <w:p w:rsidR="00C60F9D" w:rsidRPr="00515087" w:rsidRDefault="00C60F9D" w:rsidP="00DC3856">
      <w:pPr>
        <w:pStyle w:val="Ttulo1"/>
        <w:spacing w:before="0" w:line="240" w:lineRule="auto"/>
        <w:jc w:val="center"/>
        <w:rPr>
          <w:rFonts w:asciiTheme="minorHAnsi" w:hAnsiTheme="minorHAnsi" w:cstheme="minorHAnsi"/>
          <w:bCs w:val="0"/>
          <w:color w:val="000000" w:themeColor="text1"/>
          <w:sz w:val="22"/>
          <w:szCs w:val="22"/>
        </w:rPr>
      </w:pPr>
    </w:p>
    <w:p w:rsidR="00DC3856" w:rsidRPr="00515087" w:rsidRDefault="00DC3856" w:rsidP="00DC3856">
      <w:pPr>
        <w:pStyle w:val="Ttulo1"/>
        <w:spacing w:before="0" w:line="240" w:lineRule="auto"/>
        <w:jc w:val="center"/>
        <w:rPr>
          <w:rFonts w:asciiTheme="minorHAnsi" w:hAnsiTheme="minorHAnsi" w:cstheme="minorHAnsi"/>
          <w:bCs w:val="0"/>
          <w:color w:val="000000" w:themeColor="text1"/>
          <w:sz w:val="22"/>
          <w:szCs w:val="22"/>
        </w:rPr>
      </w:pPr>
      <w:r w:rsidRPr="00515087">
        <w:rPr>
          <w:rFonts w:asciiTheme="minorHAnsi" w:hAnsiTheme="minorHAnsi" w:cstheme="minorHAnsi"/>
          <w:bCs w:val="0"/>
          <w:color w:val="000000" w:themeColor="text1"/>
          <w:sz w:val="22"/>
          <w:szCs w:val="22"/>
        </w:rPr>
        <w:t xml:space="preserve">ANEXO N° 7 PAUTA DE EVALUACIÓN </w:t>
      </w:r>
      <w:bookmarkEnd w:id="69"/>
      <w:bookmarkEnd w:id="70"/>
      <w:r w:rsidR="00375348" w:rsidRPr="00515087">
        <w:rPr>
          <w:rFonts w:asciiTheme="minorHAnsi" w:hAnsiTheme="minorHAnsi" w:cstheme="minorHAnsi"/>
          <w:bCs w:val="0"/>
          <w:color w:val="000000" w:themeColor="text1"/>
          <w:sz w:val="22"/>
          <w:szCs w:val="22"/>
        </w:rPr>
        <w:t>ENTREVISTA PRESENCIAL</w:t>
      </w:r>
    </w:p>
    <w:p w:rsidR="00DC3856" w:rsidRPr="00515087" w:rsidRDefault="00DC3856" w:rsidP="00DC3856">
      <w:pPr>
        <w:spacing w:after="0" w:line="240" w:lineRule="auto"/>
        <w:jc w:val="both"/>
        <w:rPr>
          <w:rFonts w:cstheme="minorHAnsi"/>
          <w:lang w:val="es-MX" w:eastAsia="es-ES"/>
        </w:rPr>
      </w:pPr>
    </w:p>
    <w:tbl>
      <w:tblPr>
        <w:tblW w:w="10438" w:type="dxa"/>
        <w:tblInd w:w="-72" w:type="dxa"/>
        <w:tblCellMar>
          <w:left w:w="70" w:type="dxa"/>
          <w:right w:w="70" w:type="dxa"/>
        </w:tblCellMar>
        <w:tblLook w:val="04A0" w:firstRow="1" w:lastRow="0" w:firstColumn="1" w:lastColumn="0" w:noHBand="0" w:noVBand="1"/>
      </w:tblPr>
      <w:tblGrid>
        <w:gridCol w:w="2069"/>
        <w:gridCol w:w="2028"/>
        <w:gridCol w:w="2112"/>
        <w:gridCol w:w="2313"/>
        <w:gridCol w:w="1916"/>
      </w:tblGrid>
      <w:tr w:rsidR="00DC3856" w:rsidRPr="00515087" w:rsidTr="00CE5923">
        <w:trPr>
          <w:trHeight w:val="466"/>
        </w:trPr>
        <w:tc>
          <w:tcPr>
            <w:tcW w:w="10437" w:type="dxa"/>
            <w:gridSpan w:val="5"/>
            <w:tcBorders>
              <w:top w:val="single" w:sz="4" w:space="0" w:color="auto"/>
              <w:left w:val="single" w:sz="8" w:space="0" w:color="auto"/>
              <w:bottom w:val="single" w:sz="4" w:space="0" w:color="auto"/>
              <w:right w:val="single" w:sz="4" w:space="0" w:color="auto"/>
            </w:tcBorders>
            <w:shd w:val="clear" w:color="000000" w:fill="00CCFF"/>
            <w:vAlign w:val="center"/>
          </w:tcPr>
          <w:p w:rsidR="00DC3856" w:rsidRPr="00515087" w:rsidRDefault="00DC3856" w:rsidP="00FE6C0C">
            <w:pPr>
              <w:spacing w:after="0" w:line="240" w:lineRule="auto"/>
              <w:rPr>
                <w:rFonts w:cstheme="minorHAnsi"/>
                <w:bCs/>
                <w:lang w:eastAsia="es-CL"/>
              </w:rPr>
            </w:pPr>
            <w:r w:rsidRPr="00515087">
              <w:rPr>
                <w:rFonts w:cstheme="minorHAnsi"/>
                <w:b/>
              </w:rPr>
              <w:t xml:space="preserve">Criterio 1: </w:t>
            </w:r>
            <w:r w:rsidRPr="00515087">
              <w:rPr>
                <w:rFonts w:cstheme="minorHAnsi"/>
                <w:b/>
                <w:bCs/>
              </w:rPr>
              <w:t>(</w:t>
            </w:r>
            <w:r w:rsidR="00FE6C0C" w:rsidRPr="00515087">
              <w:rPr>
                <w:rFonts w:cstheme="minorHAnsi"/>
                <w:b/>
                <w:bCs/>
              </w:rPr>
              <w:t>40</w:t>
            </w:r>
            <w:r w:rsidRPr="00515087">
              <w:rPr>
                <w:rFonts w:cstheme="minorHAnsi"/>
                <w:b/>
                <w:bCs/>
              </w:rPr>
              <w:t xml:space="preserve">%) </w:t>
            </w:r>
            <w:r w:rsidRPr="00515087">
              <w:rPr>
                <w:rFonts w:cstheme="minorHAnsi"/>
                <w:b/>
                <w:bCs/>
                <w:lang w:val="arn-CL" w:eastAsia="arn-CL"/>
              </w:rPr>
              <w:t>Pertinencia y apropiación del proyecto por la Feria.</w:t>
            </w:r>
          </w:p>
        </w:tc>
      </w:tr>
      <w:tr w:rsidR="00DC3856" w:rsidRPr="00515087" w:rsidTr="00CE5923">
        <w:trPr>
          <w:trHeight w:val="524"/>
        </w:trPr>
        <w:tc>
          <w:tcPr>
            <w:tcW w:w="2069" w:type="dxa"/>
            <w:vMerge w:val="restart"/>
            <w:tcBorders>
              <w:top w:val="nil"/>
              <w:left w:val="single" w:sz="8"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 xml:space="preserve">La información rescatada de la entrevista con la Feria </w:t>
            </w:r>
            <w:r w:rsidRPr="00515087">
              <w:rPr>
                <w:rFonts w:cstheme="minorHAnsi"/>
                <w:b/>
                <w:bCs/>
                <w:color w:val="000080"/>
                <w:lang w:eastAsia="es-CL"/>
              </w:rPr>
              <w:t>no es pertinente ni coherente</w:t>
            </w:r>
            <w:r w:rsidRPr="00515087">
              <w:rPr>
                <w:rFonts w:cstheme="minorHAnsi"/>
                <w:bCs/>
                <w:color w:val="000080"/>
                <w:lang w:eastAsia="es-CL"/>
              </w:rPr>
              <w:t>, esto es; descripción de las actividades, necesidades de capacitación y asistencia técnica, problema que resuelve.</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 xml:space="preserve">La información rescatada de la entrevista del proyecto </w:t>
            </w:r>
            <w:r w:rsidRPr="00515087">
              <w:rPr>
                <w:rFonts w:cstheme="minorHAnsi"/>
                <w:b/>
                <w:bCs/>
                <w:color w:val="000080"/>
                <w:lang w:eastAsia="es-CL"/>
              </w:rPr>
              <w:t>es escasa o poco pertinente coherente</w:t>
            </w:r>
            <w:r w:rsidRPr="00515087">
              <w:rPr>
                <w:rFonts w:cstheme="minorHAnsi"/>
                <w:bCs/>
                <w:color w:val="000080"/>
                <w:lang w:eastAsia="es-CL"/>
              </w:rPr>
              <w:t xml:space="preserve"> esto es; descripción de las actividades, necesidades de capacitación y asistencia técnica, problema que resuelve.</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 xml:space="preserve">La información rescatada de la entrevista del proyecto es </w:t>
            </w:r>
            <w:r w:rsidRPr="00515087">
              <w:rPr>
                <w:rFonts w:cstheme="minorHAnsi"/>
                <w:b/>
                <w:bCs/>
                <w:color w:val="000080"/>
                <w:lang w:eastAsia="es-CL"/>
              </w:rPr>
              <w:t>medianamente pertinente y coherente</w:t>
            </w:r>
            <w:r w:rsidRPr="00515087">
              <w:rPr>
                <w:rFonts w:cstheme="minorHAnsi"/>
                <w:bCs/>
                <w:color w:val="000080"/>
                <w:lang w:eastAsia="es-CL"/>
              </w:rPr>
              <w:t xml:space="preserve"> esto es; descripción de las actividades, necesidades de capacitación y asistencia técnica, problema que resuelve.</w:t>
            </w:r>
          </w:p>
        </w:tc>
        <w:tc>
          <w:tcPr>
            <w:tcW w:w="2313" w:type="dxa"/>
            <w:vMerge w:val="restart"/>
            <w:tcBorders>
              <w:top w:val="nil"/>
              <w:left w:val="single" w:sz="4"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 xml:space="preserve">La información rescatada de la entrevista del proyecto es </w:t>
            </w:r>
            <w:r w:rsidRPr="00515087">
              <w:rPr>
                <w:rFonts w:cstheme="minorHAnsi"/>
                <w:b/>
                <w:bCs/>
                <w:color w:val="000080"/>
                <w:lang w:eastAsia="es-CL"/>
              </w:rPr>
              <w:t>mayormente pertinente y coherente</w:t>
            </w:r>
            <w:r w:rsidRPr="00515087">
              <w:rPr>
                <w:rFonts w:cstheme="minorHAnsi"/>
                <w:bCs/>
                <w:color w:val="000080"/>
                <w:lang w:eastAsia="es-CL"/>
              </w:rPr>
              <w:t xml:space="preserve"> esto es; descripción de las actividades, necesidades de capacitación y asistencia técnica, problema que resuelve.</w:t>
            </w:r>
          </w:p>
        </w:tc>
        <w:tc>
          <w:tcPr>
            <w:tcW w:w="1916" w:type="dxa"/>
            <w:vMerge w:val="restart"/>
            <w:tcBorders>
              <w:top w:val="nil"/>
              <w:left w:val="single" w:sz="4"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 xml:space="preserve">La información rescatada de la entrevista del proyecto   </w:t>
            </w:r>
            <w:r w:rsidRPr="00515087">
              <w:rPr>
                <w:rFonts w:cstheme="minorHAnsi"/>
                <w:b/>
                <w:bCs/>
                <w:color w:val="000080"/>
                <w:lang w:eastAsia="es-CL"/>
              </w:rPr>
              <w:t>es muy pertinente y coherente</w:t>
            </w:r>
            <w:r w:rsidRPr="00515087">
              <w:rPr>
                <w:rFonts w:cstheme="minorHAnsi"/>
                <w:bCs/>
                <w:color w:val="000080"/>
                <w:lang w:eastAsia="es-CL"/>
              </w:rPr>
              <w:t xml:space="preserve"> esto es; descripción de las actividades, necesidades de capacitación y asistencia técnica, problema que resuelve.</w:t>
            </w:r>
          </w:p>
        </w:tc>
      </w:tr>
      <w:tr w:rsidR="00DC3856" w:rsidRPr="00515087" w:rsidTr="00CE5923">
        <w:trPr>
          <w:trHeight w:val="2435"/>
        </w:trPr>
        <w:tc>
          <w:tcPr>
            <w:tcW w:w="2069" w:type="dxa"/>
            <w:vMerge/>
            <w:tcBorders>
              <w:top w:val="nil"/>
              <w:left w:val="single" w:sz="8"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c>
          <w:tcPr>
            <w:tcW w:w="2028" w:type="dxa"/>
            <w:vMerge/>
            <w:tcBorders>
              <w:top w:val="nil"/>
              <w:left w:val="single" w:sz="4"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c>
          <w:tcPr>
            <w:tcW w:w="2112" w:type="dxa"/>
            <w:vMerge/>
            <w:tcBorders>
              <w:top w:val="nil"/>
              <w:left w:val="single" w:sz="4"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c>
          <w:tcPr>
            <w:tcW w:w="2313" w:type="dxa"/>
            <w:vMerge/>
            <w:tcBorders>
              <w:top w:val="nil"/>
              <w:left w:val="single" w:sz="4"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c>
          <w:tcPr>
            <w:tcW w:w="1916" w:type="dxa"/>
            <w:vMerge/>
            <w:tcBorders>
              <w:top w:val="nil"/>
              <w:left w:val="single" w:sz="4"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r>
      <w:tr w:rsidR="00DC3856" w:rsidRPr="00515087" w:rsidTr="00CE5923">
        <w:trPr>
          <w:trHeight w:val="236"/>
        </w:trPr>
        <w:tc>
          <w:tcPr>
            <w:tcW w:w="2069" w:type="dxa"/>
            <w:tcBorders>
              <w:top w:val="nil"/>
              <w:left w:val="single" w:sz="8" w:space="0" w:color="auto"/>
              <w:bottom w:val="single" w:sz="4" w:space="0" w:color="auto"/>
              <w:right w:val="single" w:sz="8" w:space="0" w:color="FFFFFF"/>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1</w:t>
            </w:r>
          </w:p>
        </w:tc>
        <w:tc>
          <w:tcPr>
            <w:tcW w:w="2028" w:type="dxa"/>
            <w:tcBorders>
              <w:top w:val="nil"/>
              <w:left w:val="nil"/>
              <w:bottom w:val="single" w:sz="4" w:space="0" w:color="auto"/>
              <w:right w:val="single" w:sz="8" w:space="0" w:color="FFFFFF"/>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3</w:t>
            </w:r>
          </w:p>
        </w:tc>
        <w:tc>
          <w:tcPr>
            <w:tcW w:w="2112" w:type="dxa"/>
            <w:tcBorders>
              <w:top w:val="nil"/>
              <w:left w:val="nil"/>
              <w:bottom w:val="single" w:sz="4" w:space="0" w:color="auto"/>
              <w:right w:val="single" w:sz="8" w:space="0" w:color="FFFFFF"/>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5</w:t>
            </w:r>
          </w:p>
        </w:tc>
        <w:tc>
          <w:tcPr>
            <w:tcW w:w="2313" w:type="dxa"/>
            <w:tcBorders>
              <w:top w:val="nil"/>
              <w:left w:val="nil"/>
              <w:bottom w:val="single" w:sz="4" w:space="0" w:color="auto"/>
              <w:right w:val="single" w:sz="8" w:space="0" w:color="FFFFFF"/>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6</w:t>
            </w:r>
          </w:p>
        </w:tc>
        <w:tc>
          <w:tcPr>
            <w:tcW w:w="1916" w:type="dxa"/>
            <w:tcBorders>
              <w:top w:val="nil"/>
              <w:left w:val="nil"/>
              <w:bottom w:val="single" w:sz="4" w:space="0" w:color="auto"/>
              <w:right w:val="single" w:sz="4" w:space="0" w:color="auto"/>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7</w:t>
            </w:r>
          </w:p>
        </w:tc>
      </w:tr>
    </w:tbl>
    <w:p w:rsidR="00DC3856" w:rsidRPr="00515087" w:rsidRDefault="00DC3856" w:rsidP="00DC3856">
      <w:pPr>
        <w:spacing w:after="0" w:line="240" w:lineRule="auto"/>
        <w:jc w:val="both"/>
        <w:rPr>
          <w:rFonts w:cstheme="minorHAnsi"/>
          <w:lang w:val="es-MX" w:eastAsia="es-ES"/>
        </w:rPr>
      </w:pPr>
    </w:p>
    <w:tbl>
      <w:tblPr>
        <w:tblpPr w:leftFromText="141" w:rightFromText="141" w:vertAnchor="text" w:horzAnchor="margin" w:tblpY="170"/>
        <w:tblW w:w="10438" w:type="dxa"/>
        <w:tblCellMar>
          <w:left w:w="70" w:type="dxa"/>
          <w:right w:w="70" w:type="dxa"/>
        </w:tblCellMar>
        <w:tblLook w:val="04A0" w:firstRow="1" w:lastRow="0" w:firstColumn="1" w:lastColumn="0" w:noHBand="0" w:noVBand="1"/>
      </w:tblPr>
      <w:tblGrid>
        <w:gridCol w:w="2069"/>
        <w:gridCol w:w="2028"/>
        <w:gridCol w:w="2112"/>
        <w:gridCol w:w="2313"/>
        <w:gridCol w:w="1916"/>
      </w:tblGrid>
      <w:tr w:rsidR="00DC3856" w:rsidRPr="00515087" w:rsidTr="00CE5923">
        <w:trPr>
          <w:trHeight w:val="273"/>
        </w:trPr>
        <w:tc>
          <w:tcPr>
            <w:tcW w:w="10438" w:type="dxa"/>
            <w:gridSpan w:val="5"/>
            <w:tcBorders>
              <w:top w:val="single" w:sz="4" w:space="0" w:color="auto"/>
              <w:left w:val="single" w:sz="8" w:space="0" w:color="auto"/>
              <w:bottom w:val="single" w:sz="4" w:space="0" w:color="auto"/>
              <w:right w:val="single" w:sz="4" w:space="0" w:color="auto"/>
            </w:tcBorders>
            <w:shd w:val="clear" w:color="000000" w:fill="00CCFF"/>
            <w:vAlign w:val="center"/>
          </w:tcPr>
          <w:p w:rsidR="00DC3856" w:rsidRPr="00515087" w:rsidRDefault="00DC3856" w:rsidP="00FE6C0C">
            <w:pPr>
              <w:tabs>
                <w:tab w:val="left" w:pos="5757"/>
              </w:tabs>
              <w:spacing w:after="0" w:line="240" w:lineRule="auto"/>
              <w:rPr>
                <w:rFonts w:cstheme="minorHAnsi"/>
                <w:bCs/>
                <w:lang w:eastAsia="es-CL"/>
              </w:rPr>
            </w:pPr>
            <w:r w:rsidRPr="00515087">
              <w:rPr>
                <w:rFonts w:cstheme="minorHAnsi"/>
                <w:b/>
              </w:rPr>
              <w:t>Criterio 2: (</w:t>
            </w:r>
            <w:r w:rsidR="00FE6C0C" w:rsidRPr="00515087">
              <w:rPr>
                <w:rFonts w:cstheme="minorHAnsi"/>
                <w:b/>
              </w:rPr>
              <w:t>40</w:t>
            </w:r>
            <w:r w:rsidRPr="00515087">
              <w:rPr>
                <w:rFonts w:cstheme="minorHAnsi"/>
                <w:b/>
              </w:rPr>
              <w:t>%)  Coherencia entre las actividades indicadas en la ficha de postulación y la presentación del proyecto por la Feria.</w:t>
            </w:r>
          </w:p>
        </w:tc>
      </w:tr>
      <w:tr w:rsidR="00DC3856" w:rsidRPr="00515087" w:rsidTr="00CE5923">
        <w:trPr>
          <w:trHeight w:val="524"/>
        </w:trPr>
        <w:tc>
          <w:tcPr>
            <w:tcW w:w="2069" w:type="dxa"/>
            <w:vMerge w:val="restart"/>
            <w:tcBorders>
              <w:top w:val="nil"/>
              <w:left w:val="single" w:sz="8"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No hay coherencia entre  las actividades indicadas en la ficha de postulación y la presentación del proyecto por la Feria.</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Escasa coherencia entre  las actividades indicadas en la ficha de postulación y la presentación del proyecto por la Feria.</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Mediana coherencia entre  las actividades indicadas en la ficha de postulación y la presentación del proyecto por la Feria.</w:t>
            </w:r>
          </w:p>
        </w:tc>
        <w:tc>
          <w:tcPr>
            <w:tcW w:w="2313" w:type="dxa"/>
            <w:vMerge w:val="restart"/>
            <w:tcBorders>
              <w:top w:val="nil"/>
              <w:left w:val="single" w:sz="4"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Existe mayor coherencia entre  las actividades indicadas en la ficha de postulación y la presentación del proyecto por la Feria .</w:t>
            </w:r>
          </w:p>
        </w:tc>
        <w:tc>
          <w:tcPr>
            <w:tcW w:w="1916" w:type="dxa"/>
            <w:vMerge w:val="restart"/>
            <w:tcBorders>
              <w:top w:val="nil"/>
              <w:left w:val="single" w:sz="4" w:space="0" w:color="auto"/>
              <w:bottom w:val="single" w:sz="4" w:space="0" w:color="000000"/>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color w:val="000080"/>
                <w:lang w:eastAsia="es-CL"/>
              </w:rPr>
              <w:t>Existe destacada o alta  coherencia entre  las actividades indicadas en la ficha de postulación y la presentación del proyecto por la Feria.</w:t>
            </w:r>
          </w:p>
        </w:tc>
      </w:tr>
      <w:tr w:rsidR="00DC3856" w:rsidRPr="00515087" w:rsidTr="00CE5923">
        <w:trPr>
          <w:trHeight w:val="1061"/>
        </w:trPr>
        <w:tc>
          <w:tcPr>
            <w:tcW w:w="2069" w:type="dxa"/>
            <w:vMerge/>
            <w:tcBorders>
              <w:top w:val="nil"/>
              <w:left w:val="single" w:sz="8" w:space="0" w:color="auto"/>
              <w:bottom w:val="single" w:sz="4" w:space="0" w:color="000000"/>
              <w:right w:val="single" w:sz="4" w:space="0" w:color="auto"/>
            </w:tcBorders>
            <w:vAlign w:val="center"/>
          </w:tcPr>
          <w:p w:rsidR="00DC3856" w:rsidRPr="00515087" w:rsidRDefault="00DC3856" w:rsidP="00CE5923">
            <w:pPr>
              <w:spacing w:after="0" w:line="240" w:lineRule="auto"/>
              <w:jc w:val="both"/>
              <w:rPr>
                <w:rFonts w:cstheme="minorHAnsi"/>
                <w:bCs/>
                <w:color w:val="FFFFFF" w:themeColor="background1"/>
                <w:lang w:eastAsia="es-CL"/>
              </w:rPr>
            </w:pPr>
          </w:p>
        </w:tc>
        <w:tc>
          <w:tcPr>
            <w:tcW w:w="2028" w:type="dxa"/>
            <w:vMerge/>
            <w:tcBorders>
              <w:top w:val="nil"/>
              <w:left w:val="single" w:sz="4"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c>
          <w:tcPr>
            <w:tcW w:w="2112" w:type="dxa"/>
            <w:vMerge/>
            <w:tcBorders>
              <w:top w:val="nil"/>
              <w:left w:val="single" w:sz="4"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c>
          <w:tcPr>
            <w:tcW w:w="2313" w:type="dxa"/>
            <w:vMerge/>
            <w:tcBorders>
              <w:top w:val="nil"/>
              <w:left w:val="single" w:sz="4"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c>
          <w:tcPr>
            <w:tcW w:w="1916" w:type="dxa"/>
            <w:vMerge/>
            <w:tcBorders>
              <w:top w:val="nil"/>
              <w:left w:val="single" w:sz="4" w:space="0" w:color="auto"/>
              <w:bottom w:val="single" w:sz="4" w:space="0" w:color="000000"/>
              <w:right w:val="single" w:sz="4" w:space="0" w:color="auto"/>
            </w:tcBorders>
            <w:vAlign w:val="center"/>
          </w:tcPr>
          <w:p w:rsidR="00DC3856" w:rsidRPr="00515087" w:rsidRDefault="00DC3856" w:rsidP="00CE5923">
            <w:pPr>
              <w:spacing w:after="0" w:line="240" w:lineRule="auto"/>
              <w:rPr>
                <w:rFonts w:cstheme="minorHAnsi"/>
                <w:b/>
                <w:bCs/>
                <w:color w:val="000080"/>
                <w:lang w:eastAsia="es-CL"/>
              </w:rPr>
            </w:pPr>
          </w:p>
        </w:tc>
      </w:tr>
      <w:tr w:rsidR="00DC3856" w:rsidRPr="00515087" w:rsidTr="00CE5923">
        <w:trPr>
          <w:trHeight w:val="236"/>
        </w:trPr>
        <w:tc>
          <w:tcPr>
            <w:tcW w:w="2069" w:type="dxa"/>
            <w:tcBorders>
              <w:top w:val="nil"/>
              <w:left w:val="single" w:sz="8" w:space="0" w:color="auto"/>
              <w:bottom w:val="single" w:sz="4" w:space="0" w:color="auto"/>
              <w:right w:val="single" w:sz="8" w:space="0" w:color="FFFFFF"/>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1</w:t>
            </w:r>
          </w:p>
        </w:tc>
        <w:tc>
          <w:tcPr>
            <w:tcW w:w="2028" w:type="dxa"/>
            <w:tcBorders>
              <w:top w:val="nil"/>
              <w:left w:val="nil"/>
              <w:bottom w:val="single" w:sz="4" w:space="0" w:color="auto"/>
              <w:right w:val="single" w:sz="8" w:space="0" w:color="FFFFFF"/>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3</w:t>
            </w:r>
          </w:p>
        </w:tc>
        <w:tc>
          <w:tcPr>
            <w:tcW w:w="2112" w:type="dxa"/>
            <w:tcBorders>
              <w:top w:val="nil"/>
              <w:left w:val="nil"/>
              <w:bottom w:val="single" w:sz="4" w:space="0" w:color="auto"/>
              <w:right w:val="single" w:sz="8" w:space="0" w:color="FFFFFF"/>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5</w:t>
            </w:r>
          </w:p>
        </w:tc>
        <w:tc>
          <w:tcPr>
            <w:tcW w:w="2313" w:type="dxa"/>
            <w:tcBorders>
              <w:top w:val="nil"/>
              <w:left w:val="nil"/>
              <w:bottom w:val="single" w:sz="4" w:space="0" w:color="auto"/>
              <w:right w:val="single" w:sz="8" w:space="0" w:color="FFFFFF"/>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6</w:t>
            </w:r>
          </w:p>
        </w:tc>
        <w:tc>
          <w:tcPr>
            <w:tcW w:w="1916" w:type="dxa"/>
            <w:tcBorders>
              <w:top w:val="nil"/>
              <w:left w:val="nil"/>
              <w:bottom w:val="single" w:sz="4" w:space="0" w:color="auto"/>
              <w:right w:val="single" w:sz="4" w:space="0" w:color="auto"/>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7</w:t>
            </w:r>
          </w:p>
        </w:tc>
      </w:tr>
    </w:tbl>
    <w:p w:rsidR="00DC3856" w:rsidRPr="00515087" w:rsidRDefault="00DC3856" w:rsidP="00DC3856">
      <w:pPr>
        <w:tabs>
          <w:tab w:val="left" w:pos="5757"/>
        </w:tabs>
        <w:spacing w:after="0" w:line="240" w:lineRule="auto"/>
        <w:rPr>
          <w:rFonts w:cstheme="minorHAnsi"/>
          <w:b/>
        </w:rPr>
      </w:pPr>
    </w:p>
    <w:p w:rsidR="00DC3856" w:rsidRPr="00515087" w:rsidRDefault="00DC3856" w:rsidP="00DC3856">
      <w:pPr>
        <w:tabs>
          <w:tab w:val="left" w:pos="5757"/>
        </w:tabs>
        <w:spacing w:after="0" w:line="240" w:lineRule="auto"/>
        <w:jc w:val="center"/>
        <w:rPr>
          <w:rFonts w:cstheme="minorHAnsi"/>
          <w:b/>
        </w:rPr>
      </w:pPr>
    </w:p>
    <w:tbl>
      <w:tblPr>
        <w:tblpPr w:leftFromText="141" w:rightFromText="141" w:vertAnchor="text" w:horzAnchor="margin" w:tblpY="-203"/>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5"/>
        <w:gridCol w:w="4678"/>
      </w:tblGrid>
      <w:tr w:rsidR="00DC3856" w:rsidRPr="00515087" w:rsidTr="00CE5923">
        <w:trPr>
          <w:trHeight w:val="421"/>
        </w:trPr>
        <w:tc>
          <w:tcPr>
            <w:tcW w:w="10363" w:type="dxa"/>
            <w:gridSpan w:val="2"/>
            <w:tcBorders>
              <w:top w:val="single" w:sz="4" w:space="0" w:color="auto"/>
              <w:left w:val="single" w:sz="4" w:space="0" w:color="auto"/>
              <w:bottom w:val="single" w:sz="4" w:space="0" w:color="auto"/>
              <w:right w:val="single" w:sz="4" w:space="0" w:color="auto"/>
            </w:tcBorders>
            <w:shd w:val="clear" w:color="000000" w:fill="00CCFF"/>
            <w:vAlign w:val="center"/>
          </w:tcPr>
          <w:p w:rsidR="00DC3856" w:rsidRPr="00515087" w:rsidRDefault="00DC3856" w:rsidP="00FE6C0C">
            <w:pPr>
              <w:tabs>
                <w:tab w:val="left" w:pos="5757"/>
              </w:tabs>
              <w:spacing w:after="0" w:line="240" w:lineRule="auto"/>
              <w:rPr>
                <w:rFonts w:cstheme="minorHAnsi"/>
                <w:b/>
              </w:rPr>
            </w:pPr>
            <w:r w:rsidRPr="00515087">
              <w:rPr>
                <w:rFonts w:cstheme="minorHAnsi"/>
                <w:b/>
              </w:rPr>
              <w:t>Criterio 3: (</w:t>
            </w:r>
            <w:r w:rsidR="00FE6C0C" w:rsidRPr="00515087">
              <w:rPr>
                <w:rFonts w:cstheme="minorHAnsi"/>
                <w:b/>
              </w:rPr>
              <w:t>20</w:t>
            </w:r>
            <w:r w:rsidRPr="00515087">
              <w:rPr>
                <w:rFonts w:cstheme="minorHAnsi"/>
                <w:b/>
              </w:rPr>
              <w:t>%) La Feria libre destina aporte empresarial superior al mínimo exigido.</w:t>
            </w:r>
          </w:p>
        </w:tc>
      </w:tr>
      <w:tr w:rsidR="00DC3856" w:rsidRPr="00515087" w:rsidTr="00CE5923">
        <w:trPr>
          <w:trHeight w:val="976"/>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rPr>
              <w:t>La Feria libre NO destina Aporte Empresarial superior al mínimo exigido.</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C3856" w:rsidRPr="00515087" w:rsidRDefault="00DC3856" w:rsidP="00CE5923">
            <w:pPr>
              <w:spacing w:after="0" w:line="240" w:lineRule="auto"/>
              <w:jc w:val="center"/>
              <w:rPr>
                <w:rFonts w:cstheme="minorHAnsi"/>
                <w:bCs/>
                <w:color w:val="000080"/>
                <w:lang w:eastAsia="es-CL"/>
              </w:rPr>
            </w:pPr>
            <w:r w:rsidRPr="00515087">
              <w:rPr>
                <w:rFonts w:cstheme="minorHAnsi"/>
                <w:bCs/>
              </w:rPr>
              <w:t>La Feria libre SI destina Aporte Empresarial superior al mínimo exigido.</w:t>
            </w:r>
          </w:p>
        </w:tc>
      </w:tr>
      <w:tr w:rsidR="00DC3856" w:rsidRPr="00515087" w:rsidTr="00CE5923">
        <w:trPr>
          <w:trHeight w:val="253"/>
        </w:trPr>
        <w:tc>
          <w:tcPr>
            <w:tcW w:w="5685" w:type="dxa"/>
            <w:tcBorders>
              <w:top w:val="single" w:sz="4" w:space="0" w:color="auto"/>
              <w:left w:val="single" w:sz="4" w:space="0" w:color="auto"/>
              <w:bottom w:val="single" w:sz="4" w:space="0" w:color="auto"/>
              <w:right w:val="single" w:sz="4" w:space="0" w:color="auto"/>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3</w:t>
            </w:r>
          </w:p>
        </w:tc>
        <w:tc>
          <w:tcPr>
            <w:tcW w:w="4678" w:type="dxa"/>
            <w:tcBorders>
              <w:top w:val="single" w:sz="4" w:space="0" w:color="auto"/>
              <w:left w:val="single" w:sz="4" w:space="0" w:color="auto"/>
              <w:bottom w:val="single" w:sz="4" w:space="0" w:color="auto"/>
              <w:right w:val="single" w:sz="4" w:space="0" w:color="auto"/>
            </w:tcBorders>
            <w:shd w:val="clear" w:color="000000" w:fill="000080"/>
            <w:vAlign w:val="center"/>
          </w:tcPr>
          <w:p w:rsidR="00DC3856" w:rsidRPr="00515087" w:rsidRDefault="00DC3856" w:rsidP="00CE5923">
            <w:pPr>
              <w:spacing w:after="0" w:line="240" w:lineRule="auto"/>
              <w:jc w:val="center"/>
              <w:rPr>
                <w:rFonts w:cstheme="minorHAnsi"/>
                <w:b/>
                <w:bCs/>
                <w:color w:val="FFFFFF"/>
                <w:lang w:eastAsia="es-CL"/>
              </w:rPr>
            </w:pPr>
            <w:r w:rsidRPr="00515087">
              <w:rPr>
                <w:rFonts w:cstheme="minorHAnsi"/>
                <w:b/>
                <w:bCs/>
                <w:color w:val="FFFFFF"/>
                <w:lang w:eastAsia="es-CL"/>
              </w:rPr>
              <w:t>Nota 7</w:t>
            </w:r>
          </w:p>
        </w:tc>
      </w:tr>
    </w:tbl>
    <w:p w:rsidR="00DC3856" w:rsidRPr="00515087" w:rsidRDefault="00DC3856" w:rsidP="00DC3856">
      <w:pPr>
        <w:spacing w:after="0" w:line="240" w:lineRule="auto"/>
        <w:jc w:val="both"/>
        <w:rPr>
          <w:rFonts w:cstheme="minorHAnsi"/>
          <w:lang w:val="es-MX" w:eastAsia="es-ES"/>
        </w:rPr>
      </w:pPr>
    </w:p>
    <w:p w:rsidR="00DC3856" w:rsidRPr="00515087" w:rsidRDefault="00DC3856" w:rsidP="00DC3856">
      <w:pPr>
        <w:spacing w:after="0" w:line="240" w:lineRule="auto"/>
        <w:jc w:val="both"/>
        <w:rPr>
          <w:rFonts w:cstheme="minorHAnsi"/>
          <w:lang w:val="es-MX" w:eastAsia="es-ES"/>
        </w:rPr>
      </w:pPr>
    </w:p>
    <w:p w:rsidR="002E46F8" w:rsidRPr="00515087" w:rsidRDefault="002E46F8" w:rsidP="00DC3856">
      <w:pPr>
        <w:spacing w:after="0" w:line="240" w:lineRule="auto"/>
        <w:jc w:val="both"/>
        <w:rPr>
          <w:rFonts w:cstheme="minorHAnsi"/>
          <w:lang w:val="es-MX" w:eastAsia="es-ES"/>
        </w:rPr>
      </w:pPr>
    </w:p>
    <w:p w:rsidR="00DC3856" w:rsidRPr="00515087" w:rsidRDefault="00DC3856" w:rsidP="00DC3856">
      <w:pPr>
        <w:spacing w:after="0" w:line="240" w:lineRule="auto"/>
        <w:jc w:val="both"/>
        <w:rPr>
          <w:rFonts w:cstheme="minorHAnsi"/>
          <w:lang w:val="es-MX" w:eastAsia="es-ES"/>
        </w:rPr>
      </w:pPr>
    </w:p>
    <w:p w:rsidR="00DC3856" w:rsidRPr="00515087" w:rsidRDefault="00DC3856" w:rsidP="00DC3856">
      <w:pPr>
        <w:pStyle w:val="Ttulo1"/>
        <w:spacing w:before="0" w:line="240" w:lineRule="auto"/>
        <w:jc w:val="center"/>
        <w:rPr>
          <w:rFonts w:asciiTheme="minorHAnsi" w:hAnsiTheme="minorHAnsi" w:cstheme="minorHAnsi"/>
          <w:bCs w:val="0"/>
          <w:color w:val="000000" w:themeColor="text1"/>
          <w:sz w:val="22"/>
          <w:szCs w:val="22"/>
        </w:rPr>
      </w:pPr>
      <w:bookmarkStart w:id="71" w:name="_Toc440896310"/>
      <w:bookmarkStart w:id="72" w:name="_Toc456101294"/>
      <w:r w:rsidRPr="00515087">
        <w:rPr>
          <w:rFonts w:asciiTheme="minorHAnsi" w:hAnsiTheme="minorHAnsi" w:cstheme="minorHAnsi"/>
          <w:bCs w:val="0"/>
          <w:color w:val="000000" w:themeColor="text1"/>
          <w:sz w:val="22"/>
          <w:szCs w:val="22"/>
        </w:rPr>
        <w:t>ANEXO N°8 AUTORIZACIÓN NOTARIAL DE USO</w:t>
      </w:r>
      <w:bookmarkEnd w:id="71"/>
      <w:bookmarkEnd w:id="72"/>
      <w:r w:rsidRPr="00515087">
        <w:rPr>
          <w:rFonts w:asciiTheme="minorHAnsi" w:hAnsiTheme="minorHAnsi" w:cstheme="minorHAnsi"/>
          <w:bCs w:val="0"/>
          <w:color w:val="000000" w:themeColor="text1"/>
          <w:sz w:val="22"/>
          <w:szCs w:val="22"/>
        </w:rPr>
        <w:t xml:space="preserve"> </w:t>
      </w:r>
    </w:p>
    <w:p w:rsidR="0084235F" w:rsidRPr="00515087" w:rsidRDefault="0084235F" w:rsidP="0084235F">
      <w:pPr>
        <w:jc w:val="center"/>
        <w:rPr>
          <w:rFonts w:cstheme="minorHAnsi"/>
        </w:rPr>
      </w:pPr>
      <w:r w:rsidRPr="00515087">
        <w:rPr>
          <w:rFonts w:cstheme="minorHAnsi"/>
        </w:rPr>
        <w:t>(Requisito para formalización)</w:t>
      </w:r>
    </w:p>
    <w:p w:rsidR="00DC3856" w:rsidRPr="00515087" w:rsidRDefault="00DC3856" w:rsidP="00DC3856">
      <w:pPr>
        <w:spacing w:after="0" w:line="360" w:lineRule="auto"/>
        <w:jc w:val="center"/>
        <w:rPr>
          <w:rFonts w:cstheme="minorHAnsi"/>
        </w:rPr>
      </w:pPr>
    </w:p>
    <w:p w:rsidR="00DC3856" w:rsidRPr="00515087" w:rsidRDefault="00DC3856" w:rsidP="00DC3856">
      <w:pPr>
        <w:spacing w:after="0" w:line="360" w:lineRule="auto"/>
        <w:jc w:val="both"/>
        <w:rPr>
          <w:rFonts w:eastAsia="Times New Roman" w:cstheme="minorHAnsi"/>
          <w:lang w:val="es-ES_tradnl" w:eastAsia="es-ES"/>
        </w:rPr>
      </w:pPr>
    </w:p>
    <w:p w:rsidR="006974C8" w:rsidRPr="00515087" w:rsidRDefault="00DC3856" w:rsidP="00DC3856">
      <w:pPr>
        <w:spacing w:after="0" w:line="360" w:lineRule="auto"/>
        <w:jc w:val="both"/>
        <w:rPr>
          <w:rFonts w:eastAsia="Times New Roman" w:cstheme="minorHAnsi"/>
          <w:lang w:val="es-ES_tradnl" w:eastAsia="es-ES"/>
        </w:rPr>
      </w:pPr>
      <w:r w:rsidRPr="00515087">
        <w:rPr>
          <w:rFonts w:eastAsia="Times New Roman" w:cstheme="minorHAnsi"/>
          <w:lang w:val="es-ES_tradnl" w:eastAsia="es-ES"/>
        </w:rPr>
        <w:t>Yo, __________________________</w:t>
      </w:r>
      <w:r w:rsidR="002E46F8" w:rsidRPr="00515087">
        <w:rPr>
          <w:rFonts w:eastAsia="Times New Roman" w:cstheme="minorHAnsi"/>
          <w:lang w:val="es-ES_tradnl" w:eastAsia="es-ES"/>
        </w:rPr>
        <w:t>______</w:t>
      </w:r>
      <w:r w:rsidRPr="00515087">
        <w:rPr>
          <w:rFonts w:eastAsia="Times New Roman" w:cstheme="minorHAnsi"/>
          <w:lang w:val="es-ES_tradnl" w:eastAsia="es-ES"/>
        </w:rPr>
        <w:t>_______________ cédula nacional de identidad número ______________</w:t>
      </w:r>
      <w:r w:rsidR="002E46F8" w:rsidRPr="00515087">
        <w:rPr>
          <w:rFonts w:eastAsia="Times New Roman" w:cstheme="minorHAnsi"/>
          <w:lang w:val="es-ES_tradnl" w:eastAsia="es-ES"/>
        </w:rPr>
        <w:t>_______</w:t>
      </w:r>
      <w:r w:rsidRPr="00515087">
        <w:rPr>
          <w:rFonts w:eastAsia="Times New Roman" w:cstheme="minorHAnsi"/>
          <w:lang w:val="es-ES_tradnl" w:eastAsia="es-ES"/>
        </w:rPr>
        <w:t>_ domiciliado/a en ______________________________________________</w:t>
      </w:r>
      <w:r w:rsidR="006974C8" w:rsidRPr="00515087">
        <w:rPr>
          <w:rFonts w:eastAsia="Times New Roman" w:cstheme="minorHAnsi"/>
          <w:lang w:val="es-ES_tradnl" w:eastAsia="es-ES"/>
        </w:rPr>
        <w:t xml:space="preserve"> comuna de __________________</w:t>
      </w:r>
      <w:r w:rsidRPr="00515087">
        <w:rPr>
          <w:rFonts w:eastAsia="Times New Roman" w:cstheme="minorHAnsi"/>
          <w:lang w:val="es-ES_tradnl" w:eastAsia="es-ES"/>
        </w:rPr>
        <w:t>, en mi calidad de propietario del terreno ubicado en ____________</w:t>
      </w:r>
      <w:r w:rsidR="006974C8" w:rsidRPr="00515087">
        <w:rPr>
          <w:rFonts w:eastAsia="Times New Roman" w:cstheme="minorHAnsi"/>
          <w:lang w:val="es-ES_tradnl" w:eastAsia="es-ES"/>
        </w:rPr>
        <w:t xml:space="preserve">__ __________________________comuna de ____________, </w:t>
      </w:r>
      <w:r w:rsidRPr="00515087">
        <w:rPr>
          <w:rFonts w:eastAsia="Times New Roman" w:cstheme="minorHAnsi"/>
          <w:lang w:val="es-ES_tradnl" w:eastAsia="es-ES"/>
        </w:rPr>
        <w:t>donde se instala la Feria _______________</w:t>
      </w:r>
    </w:p>
    <w:p w:rsidR="00DC3856" w:rsidRPr="00515087" w:rsidRDefault="006974C8" w:rsidP="00DC3856">
      <w:pPr>
        <w:spacing w:after="0" w:line="360" w:lineRule="auto"/>
        <w:jc w:val="both"/>
        <w:rPr>
          <w:rFonts w:eastAsia="Times New Roman" w:cstheme="minorHAnsi"/>
          <w:lang w:val="es-ES_tradnl" w:eastAsia="es-ES"/>
        </w:rPr>
      </w:pPr>
      <w:r w:rsidRPr="00515087">
        <w:rPr>
          <w:rFonts w:eastAsia="Times New Roman" w:cstheme="minorHAnsi"/>
          <w:lang w:val="es-ES_tradnl" w:eastAsia="es-ES"/>
        </w:rPr>
        <w:t>_____________________________________,</w:t>
      </w:r>
      <w:r w:rsidR="00DC3856" w:rsidRPr="00515087">
        <w:rPr>
          <w:rFonts w:eastAsia="Times New Roman" w:cstheme="minorHAnsi"/>
          <w:lang w:val="es-ES_tradnl" w:eastAsia="es-ES"/>
        </w:rPr>
        <w:t xml:space="preserve"> autorizo a todos los beneficiarios del Fondo de </w:t>
      </w:r>
      <w:r w:rsidR="000303FC" w:rsidRPr="00515087">
        <w:rPr>
          <w:rFonts w:eastAsia="Times New Roman" w:cstheme="minorHAnsi"/>
          <w:lang w:val="es-ES_tradnl" w:eastAsia="es-ES"/>
        </w:rPr>
        <w:t>Desarrollo de Ferias Libres 20</w:t>
      </w:r>
      <w:r w:rsidR="0034037C" w:rsidRPr="00515087">
        <w:rPr>
          <w:rFonts w:eastAsia="Times New Roman" w:cstheme="minorHAnsi"/>
          <w:lang w:val="es-ES_tradnl" w:eastAsia="es-ES"/>
        </w:rPr>
        <w:t>20</w:t>
      </w:r>
      <w:r w:rsidR="00DC3856" w:rsidRPr="00515087">
        <w:rPr>
          <w:rFonts w:eastAsia="Times New Roman" w:cstheme="minorHAnsi"/>
          <w:lang w:val="es-ES_tradnl" w:eastAsia="es-ES"/>
        </w:rPr>
        <w:t xml:space="preserve"> del Comité de Desarrollo Productivo Regional, pertenecientes a dicha feria, a usar la infraestructura habilitada, por un plazo de tres años desde la fecha de suscripción del contrato entre la Feria _________________________</w:t>
      </w:r>
      <w:r w:rsidRPr="00515087">
        <w:rPr>
          <w:rFonts w:eastAsia="Times New Roman" w:cstheme="minorHAnsi"/>
          <w:lang w:val="es-ES_tradnl" w:eastAsia="es-ES"/>
        </w:rPr>
        <w:t>_______________________________</w:t>
      </w:r>
      <w:r w:rsidR="00DC3856" w:rsidRPr="00515087">
        <w:rPr>
          <w:rFonts w:eastAsia="Times New Roman" w:cstheme="minorHAnsi"/>
          <w:lang w:val="es-ES_tradnl" w:eastAsia="es-ES"/>
        </w:rPr>
        <w:t xml:space="preserve">__ y el Agente Operador Intermediario. </w:t>
      </w:r>
    </w:p>
    <w:p w:rsidR="00DC3856" w:rsidRPr="00515087" w:rsidRDefault="00DC3856" w:rsidP="00DC3856">
      <w:pPr>
        <w:spacing w:after="0" w:line="360" w:lineRule="auto"/>
        <w:jc w:val="center"/>
        <w:rPr>
          <w:rFonts w:cstheme="minorHAnsi"/>
          <w:b/>
          <w:color w:val="000000" w:themeColor="text1"/>
          <w:lang w:val="es-ES_tradnl"/>
        </w:rPr>
      </w:pPr>
    </w:p>
    <w:p w:rsidR="00DC3856" w:rsidRPr="00515087" w:rsidRDefault="00DC3856" w:rsidP="00DC3856">
      <w:pPr>
        <w:spacing w:after="0" w:line="360" w:lineRule="auto"/>
        <w:jc w:val="center"/>
        <w:rPr>
          <w:rFonts w:cstheme="minorHAnsi"/>
          <w:b/>
          <w:color w:val="000000" w:themeColor="text1"/>
          <w:lang w:val="es-ES_tradnl"/>
        </w:rPr>
      </w:pPr>
    </w:p>
    <w:p w:rsidR="00DC3856" w:rsidRPr="00515087" w:rsidRDefault="00DC3856" w:rsidP="00DC3856">
      <w:pPr>
        <w:spacing w:after="0" w:line="360" w:lineRule="auto"/>
        <w:jc w:val="center"/>
        <w:rPr>
          <w:rFonts w:cstheme="minorHAnsi"/>
          <w:b/>
          <w:color w:val="000000" w:themeColor="text1"/>
          <w:lang w:val="es-ES_tradnl"/>
        </w:rPr>
      </w:pPr>
    </w:p>
    <w:p w:rsidR="00DC3856" w:rsidRPr="00515087" w:rsidRDefault="00DC3856" w:rsidP="00DC3856">
      <w:pPr>
        <w:spacing w:after="0" w:line="360" w:lineRule="auto"/>
        <w:jc w:val="center"/>
        <w:rPr>
          <w:rFonts w:cstheme="minorHAnsi"/>
          <w:b/>
          <w:color w:val="000000" w:themeColor="text1"/>
          <w:lang w:val="es-ES_tradnl"/>
        </w:rPr>
      </w:pPr>
    </w:p>
    <w:p w:rsidR="00DC3856" w:rsidRPr="00515087" w:rsidRDefault="00DC3856" w:rsidP="00DC3856">
      <w:pPr>
        <w:spacing w:after="0" w:line="360" w:lineRule="auto"/>
        <w:jc w:val="center"/>
        <w:rPr>
          <w:rFonts w:cstheme="minorHAnsi"/>
          <w:b/>
          <w:color w:val="000000" w:themeColor="text1"/>
          <w:lang w:val="es-ES_tradnl"/>
        </w:rPr>
      </w:pPr>
    </w:p>
    <w:p w:rsidR="00DC3856" w:rsidRPr="00515087" w:rsidRDefault="00DC3856" w:rsidP="00DC3856">
      <w:pPr>
        <w:spacing w:after="0" w:line="360" w:lineRule="auto"/>
        <w:jc w:val="center"/>
        <w:rPr>
          <w:rFonts w:cstheme="minorHAnsi"/>
          <w:b/>
          <w:color w:val="000000" w:themeColor="text1"/>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581"/>
        <w:gridCol w:w="2492"/>
        <w:gridCol w:w="3093"/>
      </w:tblGrid>
      <w:tr w:rsidR="00DC3856" w:rsidRPr="00515087" w:rsidTr="00CE5923">
        <w:tc>
          <w:tcPr>
            <w:tcW w:w="3510" w:type="dxa"/>
            <w:gridSpan w:val="2"/>
          </w:tcPr>
          <w:p w:rsidR="00DC3856" w:rsidRPr="00515087" w:rsidRDefault="00DC3856" w:rsidP="00CE5923">
            <w:pPr>
              <w:spacing w:line="360" w:lineRule="auto"/>
              <w:jc w:val="center"/>
              <w:rPr>
                <w:rFonts w:cstheme="minorHAnsi"/>
                <w:b/>
                <w:color w:val="000000" w:themeColor="text1"/>
                <w:lang w:val="es-ES_tradnl"/>
              </w:rPr>
            </w:pPr>
          </w:p>
        </w:tc>
        <w:tc>
          <w:tcPr>
            <w:tcW w:w="2552" w:type="dxa"/>
            <w:tcBorders>
              <w:top w:val="single" w:sz="4" w:space="0" w:color="auto"/>
            </w:tcBorders>
          </w:tcPr>
          <w:p w:rsidR="00DC3856" w:rsidRPr="00515087" w:rsidRDefault="00DC3856" w:rsidP="00CE5923">
            <w:pPr>
              <w:spacing w:line="360" w:lineRule="auto"/>
              <w:jc w:val="center"/>
              <w:rPr>
                <w:rFonts w:cstheme="minorHAnsi"/>
                <w:color w:val="000000" w:themeColor="text1"/>
                <w:lang w:val="es-ES_tradnl"/>
              </w:rPr>
            </w:pPr>
            <w:r w:rsidRPr="00515087">
              <w:rPr>
                <w:rFonts w:cstheme="minorHAnsi"/>
                <w:color w:val="000000" w:themeColor="text1"/>
                <w:lang w:val="es-ES_tradnl"/>
              </w:rPr>
              <w:t>Firma</w:t>
            </w:r>
          </w:p>
        </w:tc>
        <w:tc>
          <w:tcPr>
            <w:tcW w:w="3368" w:type="dxa"/>
          </w:tcPr>
          <w:p w:rsidR="00DC3856" w:rsidRPr="00515087" w:rsidRDefault="00DC3856" w:rsidP="00CE5923">
            <w:pPr>
              <w:spacing w:line="360" w:lineRule="auto"/>
              <w:jc w:val="center"/>
              <w:rPr>
                <w:rFonts w:cstheme="minorHAnsi"/>
                <w:b/>
                <w:color w:val="000000" w:themeColor="text1"/>
                <w:lang w:val="es-ES_tradnl"/>
              </w:rPr>
            </w:pPr>
          </w:p>
        </w:tc>
      </w:tr>
      <w:tr w:rsidR="00DC3856" w:rsidRPr="00515087" w:rsidTr="00CE5923">
        <w:tc>
          <w:tcPr>
            <w:tcW w:w="2913" w:type="dxa"/>
          </w:tcPr>
          <w:p w:rsidR="00DC3856" w:rsidRPr="00515087" w:rsidRDefault="00DC3856" w:rsidP="00CE5923">
            <w:pPr>
              <w:spacing w:line="360" w:lineRule="auto"/>
              <w:jc w:val="right"/>
              <w:rPr>
                <w:rFonts w:cstheme="minorHAnsi"/>
                <w:b/>
                <w:color w:val="000000" w:themeColor="text1"/>
                <w:lang w:val="es-ES_tradnl"/>
              </w:rPr>
            </w:pPr>
            <w:r w:rsidRPr="00515087">
              <w:rPr>
                <w:rFonts w:cstheme="minorHAnsi"/>
                <w:lang w:val="es-ES_tradnl"/>
              </w:rPr>
              <w:t>Nombre</w:t>
            </w:r>
          </w:p>
        </w:tc>
        <w:tc>
          <w:tcPr>
            <w:tcW w:w="6517" w:type="dxa"/>
            <w:gridSpan w:val="3"/>
          </w:tcPr>
          <w:p w:rsidR="00DC3856" w:rsidRPr="00515087" w:rsidRDefault="00DC3856" w:rsidP="00CE5923">
            <w:pPr>
              <w:pStyle w:val="Sinespaciado"/>
              <w:spacing w:line="360" w:lineRule="auto"/>
              <w:rPr>
                <w:rFonts w:cstheme="minorHAnsi"/>
                <w:lang w:val="es-ES_tradnl"/>
              </w:rPr>
            </w:pPr>
            <w:r w:rsidRPr="00515087">
              <w:rPr>
                <w:rFonts w:cstheme="minorHAnsi"/>
                <w:lang w:val="es-ES_tradnl"/>
              </w:rPr>
              <w:t>:_______________________________</w:t>
            </w:r>
          </w:p>
        </w:tc>
      </w:tr>
      <w:tr w:rsidR="00DC3856" w:rsidRPr="00515087" w:rsidTr="00CE5923">
        <w:tc>
          <w:tcPr>
            <w:tcW w:w="2913" w:type="dxa"/>
          </w:tcPr>
          <w:p w:rsidR="00DC3856" w:rsidRPr="00515087" w:rsidRDefault="00DC3856" w:rsidP="00CE5923">
            <w:pPr>
              <w:spacing w:line="360" w:lineRule="auto"/>
              <w:jc w:val="right"/>
              <w:rPr>
                <w:rFonts w:cstheme="minorHAnsi"/>
                <w:b/>
                <w:color w:val="000000" w:themeColor="text1"/>
                <w:lang w:val="es-ES_tradnl"/>
              </w:rPr>
            </w:pPr>
            <w:r w:rsidRPr="00515087">
              <w:rPr>
                <w:rFonts w:cstheme="minorHAnsi"/>
                <w:lang w:val="es-ES_tradnl"/>
              </w:rPr>
              <w:t>RUT</w:t>
            </w:r>
          </w:p>
        </w:tc>
        <w:tc>
          <w:tcPr>
            <w:tcW w:w="6517" w:type="dxa"/>
            <w:gridSpan w:val="3"/>
          </w:tcPr>
          <w:p w:rsidR="00DC3856" w:rsidRPr="00515087" w:rsidRDefault="00DC3856" w:rsidP="00CE5923">
            <w:pPr>
              <w:spacing w:line="360" w:lineRule="auto"/>
              <w:rPr>
                <w:rFonts w:cstheme="minorHAnsi"/>
                <w:b/>
                <w:color w:val="000000" w:themeColor="text1"/>
                <w:lang w:val="es-ES_tradnl"/>
              </w:rPr>
            </w:pPr>
            <w:r w:rsidRPr="00515087">
              <w:rPr>
                <w:rFonts w:cstheme="minorHAnsi"/>
                <w:lang w:val="es-ES_tradnl"/>
              </w:rPr>
              <w:t>:_______________________________</w:t>
            </w:r>
          </w:p>
        </w:tc>
      </w:tr>
    </w:tbl>
    <w:p w:rsidR="00DC3856" w:rsidRPr="00515087" w:rsidRDefault="00DC3856" w:rsidP="00DC3856">
      <w:pPr>
        <w:spacing w:after="0" w:line="360" w:lineRule="auto"/>
        <w:jc w:val="center"/>
        <w:rPr>
          <w:rFonts w:cstheme="minorHAnsi"/>
          <w:b/>
          <w:color w:val="000000" w:themeColor="text1"/>
          <w:lang w:val="es-ES_tradnl"/>
        </w:rPr>
      </w:pPr>
    </w:p>
    <w:p w:rsidR="00DC3856" w:rsidRPr="00515087" w:rsidRDefault="00DC3856" w:rsidP="00DC3856">
      <w:pPr>
        <w:spacing w:after="0" w:line="360" w:lineRule="auto"/>
        <w:jc w:val="center"/>
        <w:rPr>
          <w:rFonts w:cstheme="minorHAnsi"/>
          <w:b/>
          <w:color w:val="000000" w:themeColor="text1"/>
          <w:lang w:val="es-ES_tradnl"/>
        </w:rPr>
      </w:pPr>
    </w:p>
    <w:p w:rsidR="00DC3856" w:rsidRPr="00515087" w:rsidRDefault="00DC3856" w:rsidP="00DC3856">
      <w:pPr>
        <w:spacing w:after="0" w:line="360" w:lineRule="auto"/>
        <w:jc w:val="center"/>
        <w:rPr>
          <w:rFonts w:cstheme="minorHAnsi"/>
          <w:b/>
          <w:color w:val="000000" w:themeColor="text1"/>
          <w:lang w:val="es-ES_tradnl"/>
        </w:rPr>
      </w:pPr>
    </w:p>
    <w:p w:rsidR="00DC3856" w:rsidRPr="00515087" w:rsidRDefault="00DC3856" w:rsidP="00DC3856">
      <w:pPr>
        <w:spacing w:after="0" w:line="360" w:lineRule="auto"/>
        <w:jc w:val="center"/>
        <w:rPr>
          <w:rFonts w:cstheme="minorHAnsi"/>
          <w:b/>
          <w:color w:val="000000" w:themeColor="text1"/>
          <w:lang w:val="es-ES_tradnl"/>
        </w:rPr>
      </w:pPr>
    </w:p>
    <w:p w:rsidR="00DC3856" w:rsidRPr="00515087" w:rsidRDefault="00DC3856" w:rsidP="00DC3856">
      <w:pPr>
        <w:spacing w:after="0" w:line="360" w:lineRule="auto"/>
        <w:jc w:val="center"/>
        <w:rPr>
          <w:rFonts w:cstheme="minorHAnsi"/>
          <w:b/>
          <w:color w:val="000000" w:themeColor="text1"/>
          <w:lang w:val="es-ES_tradnl"/>
        </w:rPr>
      </w:pPr>
    </w:p>
    <w:p w:rsidR="00CB7E4D" w:rsidRPr="00515087" w:rsidRDefault="00CB7E4D" w:rsidP="003474A2">
      <w:pPr>
        <w:spacing w:after="0" w:line="240" w:lineRule="auto"/>
        <w:jc w:val="both"/>
        <w:rPr>
          <w:rFonts w:cstheme="minorHAnsi"/>
          <w:highlight w:val="yellow"/>
        </w:rPr>
      </w:pPr>
    </w:p>
    <w:sectPr w:rsidR="00CB7E4D" w:rsidRPr="00515087" w:rsidSect="00BA404B">
      <w:headerReference w:type="default" r:id="rId16"/>
      <w:footerReference w:type="default" r:id="rId17"/>
      <w:pgSz w:w="12240" w:h="15840" w:code="1"/>
      <w:pgMar w:top="1417" w:right="1701" w:bottom="1417" w:left="1701"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67" w:rsidRDefault="00491667" w:rsidP="0078051E">
      <w:pPr>
        <w:spacing w:after="0" w:line="240" w:lineRule="auto"/>
      </w:pPr>
      <w:r>
        <w:separator/>
      </w:r>
    </w:p>
  </w:endnote>
  <w:endnote w:type="continuationSeparator" w:id="0">
    <w:p w:rsidR="00491667" w:rsidRDefault="00491667" w:rsidP="0078051E">
      <w:pPr>
        <w:spacing w:after="0" w:line="240" w:lineRule="auto"/>
      </w:pPr>
      <w:r>
        <w:continuationSeparator/>
      </w:r>
    </w:p>
  </w:endnote>
  <w:endnote w:type="continuationNotice" w:id="1">
    <w:p w:rsidR="00491667" w:rsidRDefault="00491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bCL">
    <w:altName w:val="Times New Roman"/>
    <w:panose1 w:val="00000000000000000000"/>
    <w:charset w:val="00"/>
    <w:family w:val="modern"/>
    <w:notTrueType/>
    <w:pitch w:val="variable"/>
    <w:sig w:usb0="8000002F" w:usb1="4000005B"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856267"/>
      <w:docPartObj>
        <w:docPartGallery w:val="Page Numbers (Bottom of Page)"/>
        <w:docPartUnique/>
      </w:docPartObj>
    </w:sdtPr>
    <w:sdtEndPr/>
    <w:sdtContent>
      <w:sdt>
        <w:sdtPr>
          <w:id w:val="-1769616900"/>
          <w:docPartObj>
            <w:docPartGallery w:val="Page Numbers (Top of Page)"/>
            <w:docPartUnique/>
          </w:docPartObj>
        </w:sdtPr>
        <w:sdtEndPr/>
        <w:sdtContent>
          <w:p w:rsidR="00D65C8E" w:rsidRDefault="00D65C8E">
            <w:pPr>
              <w:pStyle w:val="Piedepgina"/>
              <w:jc w:val="right"/>
            </w:pPr>
            <w:r w:rsidRPr="001C1CAA">
              <w:rPr>
                <w:sz w:val="18"/>
                <w:szCs w:val="18"/>
                <w:lang w:val="es-ES"/>
              </w:rPr>
              <w:t xml:space="preserve">Página </w:t>
            </w:r>
            <w:r w:rsidRPr="001C1CAA">
              <w:rPr>
                <w:b/>
                <w:bCs/>
                <w:sz w:val="18"/>
                <w:szCs w:val="18"/>
              </w:rPr>
              <w:fldChar w:fldCharType="begin"/>
            </w:r>
            <w:r w:rsidRPr="001C1CAA">
              <w:rPr>
                <w:b/>
                <w:bCs/>
                <w:sz w:val="18"/>
                <w:szCs w:val="18"/>
              </w:rPr>
              <w:instrText>PAGE</w:instrText>
            </w:r>
            <w:r w:rsidRPr="001C1CAA">
              <w:rPr>
                <w:b/>
                <w:bCs/>
                <w:sz w:val="18"/>
                <w:szCs w:val="18"/>
              </w:rPr>
              <w:fldChar w:fldCharType="separate"/>
            </w:r>
            <w:r w:rsidR="001D77BB">
              <w:rPr>
                <w:b/>
                <w:bCs/>
                <w:noProof/>
                <w:sz w:val="18"/>
                <w:szCs w:val="18"/>
              </w:rPr>
              <w:t>10</w:t>
            </w:r>
            <w:r w:rsidRPr="001C1CAA">
              <w:rPr>
                <w:b/>
                <w:bCs/>
                <w:sz w:val="18"/>
                <w:szCs w:val="18"/>
              </w:rPr>
              <w:fldChar w:fldCharType="end"/>
            </w:r>
            <w:r w:rsidRPr="001C1CAA">
              <w:rPr>
                <w:sz w:val="18"/>
                <w:szCs w:val="18"/>
                <w:lang w:val="es-ES"/>
              </w:rPr>
              <w:t xml:space="preserve"> de </w:t>
            </w:r>
            <w:r w:rsidRPr="001C1CAA">
              <w:rPr>
                <w:b/>
                <w:bCs/>
                <w:sz w:val="18"/>
                <w:szCs w:val="18"/>
              </w:rPr>
              <w:fldChar w:fldCharType="begin"/>
            </w:r>
            <w:r w:rsidRPr="001C1CAA">
              <w:rPr>
                <w:b/>
                <w:bCs/>
                <w:sz w:val="18"/>
                <w:szCs w:val="18"/>
              </w:rPr>
              <w:instrText>NUMPAGES</w:instrText>
            </w:r>
            <w:r w:rsidRPr="001C1CAA">
              <w:rPr>
                <w:b/>
                <w:bCs/>
                <w:sz w:val="18"/>
                <w:szCs w:val="18"/>
              </w:rPr>
              <w:fldChar w:fldCharType="separate"/>
            </w:r>
            <w:r w:rsidR="001D77BB">
              <w:rPr>
                <w:b/>
                <w:bCs/>
                <w:noProof/>
                <w:sz w:val="18"/>
                <w:szCs w:val="18"/>
              </w:rPr>
              <w:t>25</w:t>
            </w:r>
            <w:r w:rsidRPr="001C1CAA">
              <w:rPr>
                <w:b/>
                <w:bCs/>
                <w:sz w:val="18"/>
                <w:szCs w:val="18"/>
              </w:rPr>
              <w:fldChar w:fldCharType="end"/>
            </w:r>
          </w:p>
        </w:sdtContent>
      </w:sdt>
    </w:sdtContent>
  </w:sdt>
  <w:p w:rsidR="00D65C8E" w:rsidRDefault="00D65C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67" w:rsidRDefault="00491667" w:rsidP="0078051E">
      <w:pPr>
        <w:spacing w:after="0" w:line="240" w:lineRule="auto"/>
      </w:pPr>
      <w:r>
        <w:separator/>
      </w:r>
    </w:p>
  </w:footnote>
  <w:footnote w:type="continuationSeparator" w:id="0">
    <w:p w:rsidR="00491667" w:rsidRDefault="00491667" w:rsidP="0078051E">
      <w:pPr>
        <w:spacing w:after="0" w:line="240" w:lineRule="auto"/>
      </w:pPr>
      <w:r>
        <w:continuationSeparator/>
      </w:r>
    </w:p>
  </w:footnote>
  <w:footnote w:type="continuationNotice" w:id="1">
    <w:p w:rsidR="00491667" w:rsidRDefault="00491667">
      <w:pPr>
        <w:spacing w:after="0" w:line="240" w:lineRule="auto"/>
      </w:pPr>
    </w:p>
  </w:footnote>
  <w:footnote w:id="2">
    <w:p w:rsidR="00D65C8E" w:rsidRPr="00D965A3" w:rsidRDefault="00D65C8E" w:rsidP="00D965A3">
      <w:pPr>
        <w:pStyle w:val="Default"/>
        <w:jc w:val="both"/>
        <w:rPr>
          <w:rFonts w:ascii="gobCL" w:hAnsi="gobCL"/>
          <w:sz w:val="18"/>
          <w:szCs w:val="18"/>
        </w:rPr>
      </w:pPr>
      <w:r>
        <w:rPr>
          <w:rStyle w:val="Refdenotaalpie"/>
        </w:rPr>
        <w:footnoteRef/>
      </w:r>
      <w:r>
        <w:rPr>
          <w:rFonts w:ascii="gobCL" w:hAnsi="gobCL"/>
          <w:sz w:val="18"/>
          <w:szCs w:val="18"/>
        </w:rPr>
        <w:t xml:space="preserve"> </w:t>
      </w:r>
      <w:r w:rsidRPr="00B42B4C">
        <w:rPr>
          <w:rFonts w:ascii="gobCL" w:hAnsi="gobCL"/>
          <w:sz w:val="18"/>
          <w:szCs w:val="18"/>
        </w:rPr>
        <w:t>Las Ferias Libres corresponden</w:t>
      </w:r>
      <w:r>
        <w:rPr>
          <w:rFonts w:ascii="gobCL" w:hAnsi="gobCL"/>
          <w:sz w:val="18"/>
          <w:szCs w:val="18"/>
        </w:rPr>
        <w:t xml:space="preserve"> a u</w:t>
      </w:r>
      <w:r w:rsidRPr="00C85560">
        <w:rPr>
          <w:rFonts w:ascii="gobCL" w:hAnsi="gobCL"/>
          <w:sz w:val="18"/>
          <w:szCs w:val="18"/>
        </w:rPr>
        <w:t xml:space="preserve">n colectivo de comerciantes minoristas organizados para ofrecer a la población un servicio de abastecimiento mayoritariamente de productos agro pesquero alimentarios, pescados y mariscos, emplazado de manera periódica, regular y programada en un espacio territorial autorizado por la Municipalidad de la comuna </w:t>
      </w:r>
      <w:r>
        <w:rPr>
          <w:rFonts w:ascii="gobCL" w:hAnsi="gobCL"/>
          <w:sz w:val="18"/>
          <w:szCs w:val="18"/>
        </w:rPr>
        <w:t>respectiva</w:t>
      </w:r>
      <w:r w:rsidRPr="00C85560">
        <w:rPr>
          <w:rFonts w:ascii="gobCL" w:hAnsi="gobCL"/>
          <w:sz w:val="18"/>
          <w:szCs w:val="18"/>
        </w:rPr>
        <w:t>.</w:t>
      </w:r>
      <w:r>
        <w:rPr>
          <w:rFonts w:ascii="gobCL" w:hAnsi="gobCL"/>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8E" w:rsidRDefault="00D65C8E" w:rsidP="0016432C">
    <w:pPr>
      <w:pStyle w:val="Encabezado"/>
    </w:pPr>
    <w:r w:rsidRPr="00BA404B">
      <w:rPr>
        <w:noProof/>
        <w:lang w:eastAsia="es-CL"/>
      </w:rPr>
      <w:drawing>
        <wp:anchor distT="0" distB="0" distL="114300" distR="114300" simplePos="0" relativeHeight="251658240" behindDoc="1" locked="0" layoutInCell="1" allowOverlap="1" wp14:anchorId="1B8EF263" wp14:editId="55F58FEA">
          <wp:simplePos x="0" y="0"/>
          <wp:positionH relativeFrom="margin">
            <wp:posOffset>1578514</wp:posOffset>
          </wp:positionH>
          <wp:positionV relativeFrom="paragraph">
            <wp:posOffset>-366395</wp:posOffset>
          </wp:positionV>
          <wp:extent cx="2565070" cy="812653"/>
          <wp:effectExtent l="0" t="0" r="6985" b="6985"/>
          <wp:wrapNone/>
          <wp:docPr id="4" name="Imagen 4" descr="C:\Users\romuald.llomparte\AppData\Local\Microsoft\Windows\Temporary Internet Files\Content.Outlook\RQ158CSB\LogoCOMITE_Nuevo 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uald.llomparte\AppData\Local\Microsoft\Windows\Temporary Internet Files\Content.Outlook\RQ158CSB\LogoCOMITE_Nuevo 1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5070" cy="8126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586"/>
    <w:multiLevelType w:val="multilevel"/>
    <w:tmpl w:val="49A83956"/>
    <w:lvl w:ilvl="0">
      <w:start w:val="1"/>
      <w:numFmt w:val="lowerLetter"/>
      <w:lvlText w:val="%1)"/>
      <w:lvlJc w:val="left"/>
      <w:pPr>
        <w:tabs>
          <w:tab w:val="num" w:pos="360"/>
        </w:tabs>
        <w:ind w:left="360" w:hanging="360"/>
      </w:pPr>
      <w:rPr>
        <w:rFonts w:hint="default"/>
        <w:b/>
        <w:lang w:val="es-CL"/>
      </w:rPr>
    </w:lvl>
    <w:lvl w:ilvl="1">
      <w:start w:val="1"/>
      <w:numFmt w:val="decimal"/>
      <w:lvlText w:val="%1.%2."/>
      <w:lvlJc w:val="left"/>
      <w:pPr>
        <w:tabs>
          <w:tab w:val="num" w:pos="792"/>
        </w:tabs>
        <w:ind w:left="792" w:hanging="432"/>
      </w:pPr>
      <w:rPr>
        <w:rFonts w:hint="default"/>
        <w:b/>
        <w:lang w:val="es-E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0C06F5"/>
    <w:multiLevelType w:val="multilevel"/>
    <w:tmpl w:val="C90C577E"/>
    <w:lvl w:ilvl="0">
      <w:start w:val="1"/>
      <w:numFmt w:val="decimal"/>
      <w:lvlText w:val="%1."/>
      <w:lvlJc w:val="left"/>
      <w:pPr>
        <w:ind w:left="360" w:hanging="360"/>
      </w:pPr>
    </w:lvl>
    <w:lvl w:ilvl="1">
      <w:start w:val="1"/>
      <w:numFmt w:val="lowerLetter"/>
      <w:lvlText w:val="%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4B0BF8"/>
    <w:multiLevelType w:val="multilevel"/>
    <w:tmpl w:val="A4501C1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7F7EE0"/>
    <w:multiLevelType w:val="hybridMultilevel"/>
    <w:tmpl w:val="65E8038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7902563"/>
    <w:multiLevelType w:val="hybridMultilevel"/>
    <w:tmpl w:val="1F986FB0"/>
    <w:lvl w:ilvl="0" w:tplc="080A000D">
      <w:start w:val="1"/>
      <w:numFmt w:val="bullet"/>
      <w:lvlText w:val=""/>
      <w:lvlJc w:val="left"/>
      <w:pPr>
        <w:ind w:left="144" w:hanging="360"/>
      </w:pPr>
      <w:rPr>
        <w:rFonts w:ascii="Wingdings" w:hAnsi="Wingdings" w:hint="default"/>
      </w:rPr>
    </w:lvl>
    <w:lvl w:ilvl="1" w:tplc="080A0003" w:tentative="1">
      <w:start w:val="1"/>
      <w:numFmt w:val="bullet"/>
      <w:lvlText w:val="o"/>
      <w:lvlJc w:val="left"/>
      <w:pPr>
        <w:ind w:left="864" w:hanging="360"/>
      </w:pPr>
      <w:rPr>
        <w:rFonts w:ascii="Courier New" w:hAnsi="Courier New" w:cs="Courier New" w:hint="default"/>
      </w:rPr>
    </w:lvl>
    <w:lvl w:ilvl="2" w:tplc="080A0005" w:tentative="1">
      <w:start w:val="1"/>
      <w:numFmt w:val="bullet"/>
      <w:lvlText w:val=""/>
      <w:lvlJc w:val="left"/>
      <w:pPr>
        <w:ind w:left="1584" w:hanging="360"/>
      </w:pPr>
      <w:rPr>
        <w:rFonts w:ascii="Wingdings" w:hAnsi="Wingdings" w:hint="default"/>
      </w:rPr>
    </w:lvl>
    <w:lvl w:ilvl="3" w:tplc="080A0001" w:tentative="1">
      <w:start w:val="1"/>
      <w:numFmt w:val="bullet"/>
      <w:lvlText w:val=""/>
      <w:lvlJc w:val="left"/>
      <w:pPr>
        <w:ind w:left="2304" w:hanging="360"/>
      </w:pPr>
      <w:rPr>
        <w:rFonts w:ascii="Symbol" w:hAnsi="Symbol" w:hint="default"/>
      </w:rPr>
    </w:lvl>
    <w:lvl w:ilvl="4" w:tplc="080A0003" w:tentative="1">
      <w:start w:val="1"/>
      <w:numFmt w:val="bullet"/>
      <w:lvlText w:val="o"/>
      <w:lvlJc w:val="left"/>
      <w:pPr>
        <w:ind w:left="3024" w:hanging="360"/>
      </w:pPr>
      <w:rPr>
        <w:rFonts w:ascii="Courier New" w:hAnsi="Courier New" w:cs="Courier New" w:hint="default"/>
      </w:rPr>
    </w:lvl>
    <w:lvl w:ilvl="5" w:tplc="080A0005" w:tentative="1">
      <w:start w:val="1"/>
      <w:numFmt w:val="bullet"/>
      <w:lvlText w:val=""/>
      <w:lvlJc w:val="left"/>
      <w:pPr>
        <w:ind w:left="3744" w:hanging="360"/>
      </w:pPr>
      <w:rPr>
        <w:rFonts w:ascii="Wingdings" w:hAnsi="Wingdings" w:hint="default"/>
      </w:rPr>
    </w:lvl>
    <w:lvl w:ilvl="6" w:tplc="080A0001" w:tentative="1">
      <w:start w:val="1"/>
      <w:numFmt w:val="bullet"/>
      <w:lvlText w:val=""/>
      <w:lvlJc w:val="left"/>
      <w:pPr>
        <w:ind w:left="4464" w:hanging="360"/>
      </w:pPr>
      <w:rPr>
        <w:rFonts w:ascii="Symbol" w:hAnsi="Symbol" w:hint="default"/>
      </w:rPr>
    </w:lvl>
    <w:lvl w:ilvl="7" w:tplc="080A0003" w:tentative="1">
      <w:start w:val="1"/>
      <w:numFmt w:val="bullet"/>
      <w:lvlText w:val="o"/>
      <w:lvlJc w:val="left"/>
      <w:pPr>
        <w:ind w:left="5184" w:hanging="360"/>
      </w:pPr>
      <w:rPr>
        <w:rFonts w:ascii="Courier New" w:hAnsi="Courier New" w:cs="Courier New" w:hint="default"/>
      </w:rPr>
    </w:lvl>
    <w:lvl w:ilvl="8" w:tplc="080A0005" w:tentative="1">
      <w:start w:val="1"/>
      <w:numFmt w:val="bullet"/>
      <w:lvlText w:val=""/>
      <w:lvlJc w:val="left"/>
      <w:pPr>
        <w:ind w:left="5904" w:hanging="360"/>
      </w:pPr>
      <w:rPr>
        <w:rFonts w:ascii="Wingdings" w:hAnsi="Wingdings" w:hint="default"/>
      </w:rPr>
    </w:lvl>
  </w:abstractNum>
  <w:abstractNum w:abstractNumId="5" w15:restartNumberingAfterBreak="0">
    <w:nsid w:val="1BA71EEF"/>
    <w:multiLevelType w:val="hybridMultilevel"/>
    <w:tmpl w:val="864EDFF2"/>
    <w:lvl w:ilvl="0" w:tplc="EA601A2C">
      <w:start w:val="1"/>
      <w:numFmt w:val="lowerRoman"/>
      <w:lvlText w:val="%1."/>
      <w:lvlJc w:val="right"/>
      <w:pPr>
        <w:ind w:left="720" w:hanging="360"/>
      </w:pPr>
      <w:rPr>
        <w:rFont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DA70D8"/>
    <w:multiLevelType w:val="multilevel"/>
    <w:tmpl w:val="5DFE3180"/>
    <w:lvl w:ilvl="0">
      <w:start w:val="1"/>
      <w:numFmt w:val="lowerLetter"/>
      <w:lvlText w:val="%1)"/>
      <w:lvlJc w:val="left"/>
      <w:pPr>
        <w:tabs>
          <w:tab w:val="num" w:pos="360"/>
        </w:tabs>
        <w:ind w:left="360" w:hanging="360"/>
      </w:pPr>
      <w:rPr>
        <w:rFonts w:hint="default"/>
        <w:b/>
        <w:color w:val="auto"/>
        <w:lang w:val="es-CL"/>
      </w:rPr>
    </w:lvl>
    <w:lvl w:ilvl="1">
      <w:start w:val="1"/>
      <w:numFmt w:val="decimal"/>
      <w:lvlText w:val="%1.%2."/>
      <w:lvlJc w:val="left"/>
      <w:pPr>
        <w:tabs>
          <w:tab w:val="num" w:pos="2156"/>
        </w:tabs>
        <w:ind w:left="2156" w:hanging="432"/>
      </w:pPr>
      <w:rPr>
        <w:b/>
        <w:lang w:val="es-ES"/>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CF2438"/>
    <w:multiLevelType w:val="hybridMultilevel"/>
    <w:tmpl w:val="01A0BBEC"/>
    <w:lvl w:ilvl="0" w:tplc="080A000D">
      <w:start w:val="1"/>
      <w:numFmt w:val="bullet"/>
      <w:lvlText w:val=""/>
      <w:lvlJc w:val="left"/>
      <w:pPr>
        <w:tabs>
          <w:tab w:val="num" w:pos="360"/>
        </w:tabs>
        <w:ind w:left="360" w:hanging="360"/>
      </w:pPr>
      <w:rPr>
        <w:rFonts w:ascii="Wingdings" w:hAnsi="Wingdings" w:hint="default"/>
        <w:color w:val="000000"/>
      </w:rPr>
    </w:lvl>
    <w:lvl w:ilvl="1" w:tplc="080A0017">
      <w:start w:val="1"/>
      <w:numFmt w:val="lowerLetter"/>
      <w:lvlText w:val="%2)"/>
      <w:lvlJc w:val="left"/>
      <w:pPr>
        <w:tabs>
          <w:tab w:val="num" w:pos="0"/>
        </w:tabs>
        <w:ind w:left="0" w:hanging="360"/>
      </w:pPr>
      <w:rPr>
        <w:rFonts w:hint="default"/>
      </w:rPr>
    </w:lvl>
    <w:lvl w:ilvl="2" w:tplc="080A0001">
      <w:start w:val="1"/>
      <w:numFmt w:val="bullet"/>
      <w:lvlText w:val=""/>
      <w:lvlJc w:val="left"/>
      <w:pPr>
        <w:tabs>
          <w:tab w:val="num" w:pos="1980"/>
        </w:tabs>
        <w:ind w:left="1980" w:hanging="360"/>
      </w:pPr>
      <w:rPr>
        <w:rFonts w:ascii="Symbol" w:hAnsi="Symbol" w:hint="default"/>
        <w:sz w:val="18"/>
      </w:rPr>
    </w:lvl>
    <w:lvl w:ilvl="3" w:tplc="6B9E1F30">
      <w:start w:val="1"/>
      <w:numFmt w:val="lowerLetter"/>
      <w:lvlText w:val="%4."/>
      <w:lvlJc w:val="left"/>
      <w:pPr>
        <w:ind w:left="2520" w:hanging="360"/>
      </w:pPr>
      <w:rPr>
        <w:rFonts w:hint="default"/>
      </w:rPr>
    </w:lvl>
    <w:lvl w:ilvl="4" w:tplc="452C1156">
      <w:start w:val="5"/>
      <w:numFmt w:val="upperRoman"/>
      <w:lvlText w:val="%5."/>
      <w:lvlJc w:val="left"/>
      <w:pPr>
        <w:ind w:left="3600" w:hanging="720"/>
      </w:pPr>
      <w:rPr>
        <w:rFonts w:hint="default"/>
      </w:r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F5B23EB"/>
    <w:multiLevelType w:val="multilevel"/>
    <w:tmpl w:val="4F0A8FD6"/>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0870A8D"/>
    <w:multiLevelType w:val="hybridMultilevel"/>
    <w:tmpl w:val="7E342E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9B0864"/>
    <w:multiLevelType w:val="hybridMultilevel"/>
    <w:tmpl w:val="253E00D0"/>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B45373C"/>
    <w:multiLevelType w:val="hybridMultilevel"/>
    <w:tmpl w:val="8EB644B4"/>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2BB16554"/>
    <w:multiLevelType w:val="hybridMultilevel"/>
    <w:tmpl w:val="655A965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2150F0A"/>
    <w:multiLevelType w:val="hybridMultilevel"/>
    <w:tmpl w:val="F25EB490"/>
    <w:lvl w:ilvl="0" w:tplc="6702102E">
      <w:start w:val="1"/>
      <w:numFmt w:val="decimal"/>
      <w:lvlText w:val="%1."/>
      <w:lvlJc w:val="left"/>
      <w:pPr>
        <w:tabs>
          <w:tab w:val="num" w:pos="-360"/>
        </w:tabs>
        <w:ind w:left="-360" w:hanging="360"/>
      </w:pPr>
      <w:rPr>
        <w:rFonts w:hint="default"/>
        <w:b/>
        <w:color w:val="000000"/>
      </w:rPr>
    </w:lvl>
    <w:lvl w:ilvl="1" w:tplc="080A0017">
      <w:start w:val="1"/>
      <w:numFmt w:val="lowerLetter"/>
      <w:lvlText w:val="%2)"/>
      <w:lvlJc w:val="left"/>
      <w:pPr>
        <w:tabs>
          <w:tab w:val="num" w:pos="-720"/>
        </w:tabs>
        <w:ind w:left="-720" w:hanging="360"/>
      </w:pPr>
      <w:rPr>
        <w:rFonts w:hint="default"/>
      </w:rPr>
    </w:lvl>
    <w:lvl w:ilvl="2" w:tplc="080A0001">
      <w:start w:val="1"/>
      <w:numFmt w:val="bullet"/>
      <w:lvlText w:val=""/>
      <w:lvlJc w:val="left"/>
      <w:pPr>
        <w:tabs>
          <w:tab w:val="num" w:pos="1260"/>
        </w:tabs>
        <w:ind w:left="1260" w:hanging="360"/>
      </w:pPr>
      <w:rPr>
        <w:rFonts w:ascii="Symbol" w:hAnsi="Symbol" w:hint="default"/>
        <w:sz w:val="18"/>
      </w:rPr>
    </w:lvl>
    <w:lvl w:ilvl="3" w:tplc="6B9E1F30">
      <w:start w:val="1"/>
      <w:numFmt w:val="lowerLetter"/>
      <w:lvlText w:val="%4."/>
      <w:lvlJc w:val="left"/>
      <w:pPr>
        <w:ind w:left="1800" w:hanging="360"/>
      </w:pPr>
      <w:rPr>
        <w:rFonts w:hint="default"/>
      </w:rPr>
    </w:lvl>
    <w:lvl w:ilvl="4" w:tplc="452C1156">
      <w:start w:val="5"/>
      <w:numFmt w:val="upperRoman"/>
      <w:lvlText w:val="%5."/>
      <w:lvlJc w:val="left"/>
      <w:pPr>
        <w:ind w:left="2880" w:hanging="720"/>
      </w:pPr>
      <w:rPr>
        <w:rFonts w:hint="default"/>
      </w:r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4" w15:restartNumberingAfterBreak="0">
    <w:nsid w:val="3CA535EE"/>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42462FCE"/>
    <w:multiLevelType w:val="multilevel"/>
    <w:tmpl w:val="49A83956"/>
    <w:lvl w:ilvl="0">
      <w:start w:val="1"/>
      <w:numFmt w:val="lowerLetter"/>
      <w:lvlText w:val="%1)"/>
      <w:lvlJc w:val="left"/>
      <w:pPr>
        <w:tabs>
          <w:tab w:val="num" w:pos="360"/>
        </w:tabs>
        <w:ind w:left="360" w:hanging="360"/>
      </w:pPr>
      <w:rPr>
        <w:rFonts w:hint="default"/>
        <w:b/>
        <w:u w:val="single"/>
        <w:lang w:val="es-CL"/>
      </w:rPr>
    </w:lvl>
    <w:lvl w:ilvl="1">
      <w:start w:val="1"/>
      <w:numFmt w:val="decimal"/>
      <w:lvlText w:val="%1.%2."/>
      <w:lvlJc w:val="left"/>
      <w:pPr>
        <w:tabs>
          <w:tab w:val="num" w:pos="792"/>
        </w:tabs>
        <w:ind w:left="792" w:hanging="432"/>
      </w:pPr>
      <w:rPr>
        <w:rFonts w:hint="default"/>
        <w:b/>
        <w:u w:val="single"/>
        <w:lang w:val="es-ES"/>
      </w:rPr>
    </w:lvl>
    <w:lvl w:ilvl="2">
      <w:start w:val="1"/>
      <w:numFmt w:val="decimal"/>
      <w:lvlText w:val="%1.%2.%3."/>
      <w:lvlJc w:val="left"/>
      <w:pPr>
        <w:tabs>
          <w:tab w:val="num" w:pos="1440"/>
        </w:tabs>
        <w:ind w:left="1224" w:hanging="504"/>
      </w:pPr>
      <w:rPr>
        <w:rFonts w:hint="default"/>
        <w:b/>
        <w:u w:val="single"/>
      </w:rPr>
    </w:lvl>
    <w:lvl w:ilvl="3">
      <w:start w:val="1"/>
      <w:numFmt w:val="decimal"/>
      <w:lvlText w:val="%1.%2.%3.%4."/>
      <w:lvlJc w:val="left"/>
      <w:pPr>
        <w:tabs>
          <w:tab w:val="num" w:pos="1800"/>
        </w:tabs>
        <w:ind w:left="1728" w:hanging="648"/>
      </w:pPr>
      <w:rPr>
        <w:rFonts w:hint="default"/>
        <w:b/>
        <w:u w:val="single"/>
      </w:rPr>
    </w:lvl>
    <w:lvl w:ilvl="4">
      <w:start w:val="1"/>
      <w:numFmt w:val="decimal"/>
      <w:lvlText w:val="%1.%2.%3.%4.%5."/>
      <w:lvlJc w:val="left"/>
      <w:pPr>
        <w:tabs>
          <w:tab w:val="num" w:pos="2520"/>
        </w:tabs>
        <w:ind w:left="2232" w:hanging="792"/>
      </w:pPr>
      <w:rPr>
        <w:rFonts w:hint="default"/>
        <w:b/>
        <w:u w:val="single"/>
      </w:rPr>
    </w:lvl>
    <w:lvl w:ilvl="5">
      <w:start w:val="1"/>
      <w:numFmt w:val="decimal"/>
      <w:lvlText w:val="%1.%2.%3.%4.%5.%6."/>
      <w:lvlJc w:val="left"/>
      <w:pPr>
        <w:tabs>
          <w:tab w:val="num" w:pos="2880"/>
        </w:tabs>
        <w:ind w:left="2736" w:hanging="936"/>
      </w:pPr>
      <w:rPr>
        <w:rFonts w:hint="default"/>
        <w:b/>
        <w:u w:val="single"/>
      </w:rPr>
    </w:lvl>
    <w:lvl w:ilvl="6">
      <w:start w:val="1"/>
      <w:numFmt w:val="decimal"/>
      <w:lvlText w:val="%1.%2.%3.%4.%5.%6.%7."/>
      <w:lvlJc w:val="left"/>
      <w:pPr>
        <w:tabs>
          <w:tab w:val="num" w:pos="3600"/>
        </w:tabs>
        <w:ind w:left="3240" w:hanging="1080"/>
      </w:pPr>
      <w:rPr>
        <w:rFonts w:hint="default"/>
        <w:b/>
        <w:u w:val="single"/>
      </w:rPr>
    </w:lvl>
    <w:lvl w:ilvl="7">
      <w:start w:val="1"/>
      <w:numFmt w:val="decimal"/>
      <w:lvlText w:val="%1.%2.%3.%4.%5.%6.%7.%8."/>
      <w:lvlJc w:val="left"/>
      <w:pPr>
        <w:tabs>
          <w:tab w:val="num" w:pos="3960"/>
        </w:tabs>
        <w:ind w:left="3744" w:hanging="1224"/>
      </w:pPr>
      <w:rPr>
        <w:rFonts w:hint="default"/>
        <w:b/>
        <w:u w:val="single"/>
      </w:rPr>
    </w:lvl>
    <w:lvl w:ilvl="8">
      <w:start w:val="1"/>
      <w:numFmt w:val="decimal"/>
      <w:lvlText w:val="%1.%2.%3.%4.%5.%6.%7.%8.%9."/>
      <w:lvlJc w:val="left"/>
      <w:pPr>
        <w:tabs>
          <w:tab w:val="num" w:pos="4680"/>
        </w:tabs>
        <w:ind w:left="4320" w:hanging="1440"/>
      </w:pPr>
      <w:rPr>
        <w:rFonts w:hint="default"/>
        <w:b/>
        <w:u w:val="single"/>
      </w:rPr>
    </w:lvl>
  </w:abstractNum>
  <w:abstractNum w:abstractNumId="16" w15:restartNumberingAfterBreak="0">
    <w:nsid w:val="44CB6CDB"/>
    <w:multiLevelType w:val="multilevel"/>
    <w:tmpl w:val="412CC1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127241"/>
    <w:multiLevelType w:val="hybridMultilevel"/>
    <w:tmpl w:val="D7EC02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DC54AB8"/>
    <w:multiLevelType w:val="multilevel"/>
    <w:tmpl w:val="8CE824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56F244DD"/>
    <w:multiLevelType w:val="hybridMultilevel"/>
    <w:tmpl w:val="C688D74A"/>
    <w:lvl w:ilvl="0" w:tplc="ECB2312C">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572728CC"/>
    <w:multiLevelType w:val="hybridMultilevel"/>
    <w:tmpl w:val="899CC5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9C2A8C"/>
    <w:multiLevelType w:val="hybridMultilevel"/>
    <w:tmpl w:val="C6008E22"/>
    <w:lvl w:ilvl="0" w:tplc="2EDE4C04">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5B505A12"/>
    <w:multiLevelType w:val="multilevel"/>
    <w:tmpl w:val="0A28191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081812"/>
    <w:multiLevelType w:val="hybridMultilevel"/>
    <w:tmpl w:val="0C30FD6A"/>
    <w:lvl w:ilvl="0" w:tplc="340A0019">
      <w:start w:val="1"/>
      <w:numFmt w:val="lowerLetter"/>
      <w:lvlText w:val="%1."/>
      <w:lvlJc w:val="left"/>
      <w:pPr>
        <w:tabs>
          <w:tab w:val="num" w:pos="3415"/>
        </w:tabs>
        <w:ind w:left="3415" w:hanging="360"/>
      </w:pPr>
      <w:rPr>
        <w:rFonts w:hint="default"/>
        <w:color w:val="auto"/>
      </w:rPr>
    </w:lvl>
    <w:lvl w:ilvl="1" w:tplc="0C0A0003">
      <w:start w:val="1"/>
      <w:numFmt w:val="bullet"/>
      <w:lvlText w:val="o"/>
      <w:lvlJc w:val="left"/>
      <w:pPr>
        <w:tabs>
          <w:tab w:val="num" w:pos="4495"/>
        </w:tabs>
        <w:ind w:left="4495" w:hanging="360"/>
      </w:pPr>
      <w:rPr>
        <w:rFonts w:ascii="Courier New" w:hAnsi="Courier New" w:cs="Courier New" w:hint="default"/>
      </w:rPr>
    </w:lvl>
    <w:lvl w:ilvl="2" w:tplc="0C0A0005" w:tentative="1">
      <w:start w:val="1"/>
      <w:numFmt w:val="bullet"/>
      <w:lvlText w:val=""/>
      <w:lvlJc w:val="left"/>
      <w:pPr>
        <w:tabs>
          <w:tab w:val="num" w:pos="5215"/>
        </w:tabs>
        <w:ind w:left="5215" w:hanging="360"/>
      </w:pPr>
      <w:rPr>
        <w:rFonts w:ascii="Wingdings" w:hAnsi="Wingdings" w:hint="default"/>
      </w:rPr>
    </w:lvl>
    <w:lvl w:ilvl="3" w:tplc="0C0A0001" w:tentative="1">
      <w:start w:val="1"/>
      <w:numFmt w:val="bullet"/>
      <w:lvlText w:val=""/>
      <w:lvlJc w:val="left"/>
      <w:pPr>
        <w:tabs>
          <w:tab w:val="num" w:pos="5935"/>
        </w:tabs>
        <w:ind w:left="5935" w:hanging="360"/>
      </w:pPr>
      <w:rPr>
        <w:rFonts w:ascii="Symbol" w:hAnsi="Symbol" w:hint="default"/>
      </w:rPr>
    </w:lvl>
    <w:lvl w:ilvl="4" w:tplc="0C0A0003" w:tentative="1">
      <w:start w:val="1"/>
      <w:numFmt w:val="bullet"/>
      <w:lvlText w:val="o"/>
      <w:lvlJc w:val="left"/>
      <w:pPr>
        <w:tabs>
          <w:tab w:val="num" w:pos="6655"/>
        </w:tabs>
        <w:ind w:left="6655" w:hanging="360"/>
      </w:pPr>
      <w:rPr>
        <w:rFonts w:ascii="Courier New" w:hAnsi="Courier New" w:cs="Courier New" w:hint="default"/>
      </w:rPr>
    </w:lvl>
    <w:lvl w:ilvl="5" w:tplc="0C0A0005" w:tentative="1">
      <w:start w:val="1"/>
      <w:numFmt w:val="bullet"/>
      <w:lvlText w:val=""/>
      <w:lvlJc w:val="left"/>
      <w:pPr>
        <w:tabs>
          <w:tab w:val="num" w:pos="7375"/>
        </w:tabs>
        <w:ind w:left="7375" w:hanging="360"/>
      </w:pPr>
      <w:rPr>
        <w:rFonts w:ascii="Wingdings" w:hAnsi="Wingdings" w:hint="default"/>
      </w:rPr>
    </w:lvl>
    <w:lvl w:ilvl="6" w:tplc="0C0A0001" w:tentative="1">
      <w:start w:val="1"/>
      <w:numFmt w:val="bullet"/>
      <w:lvlText w:val=""/>
      <w:lvlJc w:val="left"/>
      <w:pPr>
        <w:tabs>
          <w:tab w:val="num" w:pos="8095"/>
        </w:tabs>
        <w:ind w:left="8095" w:hanging="360"/>
      </w:pPr>
      <w:rPr>
        <w:rFonts w:ascii="Symbol" w:hAnsi="Symbol" w:hint="default"/>
      </w:rPr>
    </w:lvl>
    <w:lvl w:ilvl="7" w:tplc="0C0A0003" w:tentative="1">
      <w:start w:val="1"/>
      <w:numFmt w:val="bullet"/>
      <w:lvlText w:val="o"/>
      <w:lvlJc w:val="left"/>
      <w:pPr>
        <w:tabs>
          <w:tab w:val="num" w:pos="8815"/>
        </w:tabs>
        <w:ind w:left="8815" w:hanging="360"/>
      </w:pPr>
      <w:rPr>
        <w:rFonts w:ascii="Courier New" w:hAnsi="Courier New" w:cs="Courier New" w:hint="default"/>
      </w:rPr>
    </w:lvl>
    <w:lvl w:ilvl="8" w:tplc="0C0A0005" w:tentative="1">
      <w:start w:val="1"/>
      <w:numFmt w:val="bullet"/>
      <w:lvlText w:val=""/>
      <w:lvlJc w:val="left"/>
      <w:pPr>
        <w:tabs>
          <w:tab w:val="num" w:pos="9535"/>
        </w:tabs>
        <w:ind w:left="9535" w:hanging="360"/>
      </w:pPr>
      <w:rPr>
        <w:rFonts w:ascii="Wingdings" w:hAnsi="Wingdings" w:hint="default"/>
      </w:rPr>
    </w:lvl>
  </w:abstractNum>
  <w:abstractNum w:abstractNumId="25" w15:restartNumberingAfterBreak="0">
    <w:nsid w:val="6B2834CC"/>
    <w:multiLevelType w:val="hybridMultilevel"/>
    <w:tmpl w:val="01B6F5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F2C4417"/>
    <w:multiLevelType w:val="hybridMultilevel"/>
    <w:tmpl w:val="EB885DC0"/>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4C456EE"/>
    <w:multiLevelType w:val="hybridMultilevel"/>
    <w:tmpl w:val="9F86550E"/>
    <w:lvl w:ilvl="0" w:tplc="34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8773184"/>
    <w:multiLevelType w:val="hybridMultilevel"/>
    <w:tmpl w:val="2446FF1C"/>
    <w:lvl w:ilvl="0" w:tplc="8B665E0A">
      <w:start w:val="1"/>
      <w:numFmt w:val="bullet"/>
      <w:lvlText w:val=""/>
      <w:lvlJc w:val="left"/>
      <w:pPr>
        <w:ind w:left="720" w:hanging="360"/>
      </w:pPr>
      <w:rPr>
        <w:rFonts w:ascii="Symbol" w:hAnsi="Symbol" w:hint="default"/>
        <w:lang w:val="es-ES"/>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9D94E2C"/>
    <w:multiLevelType w:val="multilevel"/>
    <w:tmpl w:val="4E3495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CC3D11"/>
    <w:multiLevelType w:val="multilevel"/>
    <w:tmpl w:val="04F21F9A"/>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24"/>
  </w:num>
  <w:num w:numId="4">
    <w:abstractNumId w:val="6"/>
  </w:num>
  <w:num w:numId="5">
    <w:abstractNumId w:val="5"/>
  </w:num>
  <w:num w:numId="6">
    <w:abstractNumId w:val="26"/>
  </w:num>
  <w:num w:numId="7">
    <w:abstractNumId w:val="31"/>
  </w:num>
  <w:num w:numId="8">
    <w:abstractNumId w:val="4"/>
  </w:num>
  <w:num w:numId="9">
    <w:abstractNumId w:val="10"/>
  </w:num>
  <w:num w:numId="10">
    <w:abstractNumId w:val="8"/>
  </w:num>
  <w:num w:numId="11">
    <w:abstractNumId w:val="28"/>
  </w:num>
  <w:num w:numId="12">
    <w:abstractNumId w:val="17"/>
  </w:num>
  <w:num w:numId="13">
    <w:abstractNumId w:val="22"/>
  </w:num>
  <w:num w:numId="14">
    <w:abstractNumId w:val="20"/>
  </w:num>
  <w:num w:numId="15">
    <w:abstractNumId w:val="18"/>
  </w:num>
  <w:num w:numId="16">
    <w:abstractNumId w:val="16"/>
  </w:num>
  <w:num w:numId="17">
    <w:abstractNumId w:val="11"/>
  </w:num>
  <w:num w:numId="18">
    <w:abstractNumId w:val="30"/>
  </w:num>
  <w:num w:numId="19">
    <w:abstractNumId w:val="2"/>
  </w:num>
  <w:num w:numId="20">
    <w:abstractNumId w:val="3"/>
  </w:num>
  <w:num w:numId="21">
    <w:abstractNumId w:val="1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7"/>
  </w:num>
  <w:num w:numId="25">
    <w:abstractNumId w:val="13"/>
  </w:num>
  <w:num w:numId="26">
    <w:abstractNumId w:val="0"/>
  </w:num>
  <w:num w:numId="27">
    <w:abstractNumId w:val="12"/>
  </w:num>
  <w:num w:numId="28">
    <w:abstractNumId w:val="25"/>
  </w:num>
  <w:num w:numId="29">
    <w:abstractNumId w:val="23"/>
  </w:num>
  <w:num w:numId="30">
    <w:abstractNumId w:val="29"/>
  </w:num>
  <w:num w:numId="31">
    <w:abstractNumId w:val="21"/>
  </w:num>
  <w:num w:numId="3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C6"/>
    <w:rsid w:val="00001020"/>
    <w:rsid w:val="00004925"/>
    <w:rsid w:val="000052F9"/>
    <w:rsid w:val="00005BDC"/>
    <w:rsid w:val="00005FAF"/>
    <w:rsid w:val="00006061"/>
    <w:rsid w:val="00006492"/>
    <w:rsid w:val="00006A10"/>
    <w:rsid w:val="00006DFD"/>
    <w:rsid w:val="00010881"/>
    <w:rsid w:val="00011833"/>
    <w:rsid w:val="00011DEB"/>
    <w:rsid w:val="00014620"/>
    <w:rsid w:val="00021681"/>
    <w:rsid w:val="00022C94"/>
    <w:rsid w:val="0002484B"/>
    <w:rsid w:val="000252C6"/>
    <w:rsid w:val="000256DE"/>
    <w:rsid w:val="00026D23"/>
    <w:rsid w:val="000303FC"/>
    <w:rsid w:val="000308BA"/>
    <w:rsid w:val="00036A1E"/>
    <w:rsid w:val="00037958"/>
    <w:rsid w:val="00037C15"/>
    <w:rsid w:val="00042235"/>
    <w:rsid w:val="00042C17"/>
    <w:rsid w:val="00044152"/>
    <w:rsid w:val="000452CD"/>
    <w:rsid w:val="00046D78"/>
    <w:rsid w:val="00047980"/>
    <w:rsid w:val="000479F8"/>
    <w:rsid w:val="0005026F"/>
    <w:rsid w:val="000503DF"/>
    <w:rsid w:val="0005059A"/>
    <w:rsid w:val="00051205"/>
    <w:rsid w:val="00051992"/>
    <w:rsid w:val="00051CFF"/>
    <w:rsid w:val="0005245B"/>
    <w:rsid w:val="00053CDB"/>
    <w:rsid w:val="000611CB"/>
    <w:rsid w:val="00061268"/>
    <w:rsid w:val="000613F9"/>
    <w:rsid w:val="00062C67"/>
    <w:rsid w:val="00062F5C"/>
    <w:rsid w:val="00063658"/>
    <w:rsid w:val="000643EC"/>
    <w:rsid w:val="00071F5F"/>
    <w:rsid w:val="000726F5"/>
    <w:rsid w:val="0007320C"/>
    <w:rsid w:val="00074713"/>
    <w:rsid w:val="000769D8"/>
    <w:rsid w:val="000830FF"/>
    <w:rsid w:val="00084E37"/>
    <w:rsid w:val="00087B1E"/>
    <w:rsid w:val="00090BE7"/>
    <w:rsid w:val="000916E5"/>
    <w:rsid w:val="00093378"/>
    <w:rsid w:val="00094F37"/>
    <w:rsid w:val="00095D30"/>
    <w:rsid w:val="0009608A"/>
    <w:rsid w:val="00097992"/>
    <w:rsid w:val="000A0C8F"/>
    <w:rsid w:val="000A1E04"/>
    <w:rsid w:val="000A23EF"/>
    <w:rsid w:val="000A266C"/>
    <w:rsid w:val="000A3F82"/>
    <w:rsid w:val="000A653A"/>
    <w:rsid w:val="000A67BA"/>
    <w:rsid w:val="000A747F"/>
    <w:rsid w:val="000B08F6"/>
    <w:rsid w:val="000B46F3"/>
    <w:rsid w:val="000B47CF"/>
    <w:rsid w:val="000B61DA"/>
    <w:rsid w:val="000B6300"/>
    <w:rsid w:val="000B6B0C"/>
    <w:rsid w:val="000B6DF9"/>
    <w:rsid w:val="000C010E"/>
    <w:rsid w:val="000C033E"/>
    <w:rsid w:val="000C07A2"/>
    <w:rsid w:val="000C1356"/>
    <w:rsid w:val="000C3A7D"/>
    <w:rsid w:val="000D0798"/>
    <w:rsid w:val="000D367F"/>
    <w:rsid w:val="000D395D"/>
    <w:rsid w:val="000D508A"/>
    <w:rsid w:val="000D5831"/>
    <w:rsid w:val="000E0060"/>
    <w:rsid w:val="000E2465"/>
    <w:rsid w:val="000E42F9"/>
    <w:rsid w:val="000E60D0"/>
    <w:rsid w:val="000E6AAD"/>
    <w:rsid w:val="000F2E42"/>
    <w:rsid w:val="000F4938"/>
    <w:rsid w:val="000F4D2C"/>
    <w:rsid w:val="000F4FF6"/>
    <w:rsid w:val="000F65A9"/>
    <w:rsid w:val="000F6748"/>
    <w:rsid w:val="001035EA"/>
    <w:rsid w:val="00105BC1"/>
    <w:rsid w:val="001115C1"/>
    <w:rsid w:val="0011570E"/>
    <w:rsid w:val="0011596B"/>
    <w:rsid w:val="001163DE"/>
    <w:rsid w:val="00117880"/>
    <w:rsid w:val="001204CA"/>
    <w:rsid w:val="0012312C"/>
    <w:rsid w:val="0012343A"/>
    <w:rsid w:val="0012526A"/>
    <w:rsid w:val="00126AA7"/>
    <w:rsid w:val="0012753F"/>
    <w:rsid w:val="00134903"/>
    <w:rsid w:val="00135668"/>
    <w:rsid w:val="00136082"/>
    <w:rsid w:val="00136131"/>
    <w:rsid w:val="00136A4E"/>
    <w:rsid w:val="00137711"/>
    <w:rsid w:val="00141EFC"/>
    <w:rsid w:val="00142A3D"/>
    <w:rsid w:val="001432B3"/>
    <w:rsid w:val="001442D3"/>
    <w:rsid w:val="00144EA5"/>
    <w:rsid w:val="00147157"/>
    <w:rsid w:val="00152A2A"/>
    <w:rsid w:val="00161E5F"/>
    <w:rsid w:val="00162173"/>
    <w:rsid w:val="00164078"/>
    <w:rsid w:val="0016432C"/>
    <w:rsid w:val="0016438D"/>
    <w:rsid w:val="00171E5F"/>
    <w:rsid w:val="00174653"/>
    <w:rsid w:val="00174A74"/>
    <w:rsid w:val="00177ADB"/>
    <w:rsid w:val="00180F7B"/>
    <w:rsid w:val="001835CF"/>
    <w:rsid w:val="00192766"/>
    <w:rsid w:val="00197579"/>
    <w:rsid w:val="00197AAB"/>
    <w:rsid w:val="001A1AFD"/>
    <w:rsid w:val="001A20F3"/>
    <w:rsid w:val="001A3BCF"/>
    <w:rsid w:val="001B4A00"/>
    <w:rsid w:val="001B6D3A"/>
    <w:rsid w:val="001B6E46"/>
    <w:rsid w:val="001B7A1E"/>
    <w:rsid w:val="001C18E0"/>
    <w:rsid w:val="001C1CAA"/>
    <w:rsid w:val="001C2C64"/>
    <w:rsid w:val="001C4964"/>
    <w:rsid w:val="001C621B"/>
    <w:rsid w:val="001C6F45"/>
    <w:rsid w:val="001C787B"/>
    <w:rsid w:val="001C7A48"/>
    <w:rsid w:val="001C7DB2"/>
    <w:rsid w:val="001D0CB3"/>
    <w:rsid w:val="001D153F"/>
    <w:rsid w:val="001D1804"/>
    <w:rsid w:val="001D1ADA"/>
    <w:rsid w:val="001D26EA"/>
    <w:rsid w:val="001D5607"/>
    <w:rsid w:val="001D77BB"/>
    <w:rsid w:val="001E15E3"/>
    <w:rsid w:val="001E4977"/>
    <w:rsid w:val="001E4C9E"/>
    <w:rsid w:val="001E6617"/>
    <w:rsid w:val="001E703B"/>
    <w:rsid w:val="001F188D"/>
    <w:rsid w:val="001F1DAB"/>
    <w:rsid w:val="001F1DDB"/>
    <w:rsid w:val="001F4320"/>
    <w:rsid w:val="001F5E57"/>
    <w:rsid w:val="001F5F98"/>
    <w:rsid w:val="001F6794"/>
    <w:rsid w:val="001F7341"/>
    <w:rsid w:val="001F73AC"/>
    <w:rsid w:val="0020062D"/>
    <w:rsid w:val="00210219"/>
    <w:rsid w:val="002112CD"/>
    <w:rsid w:val="00211CF6"/>
    <w:rsid w:val="00216B4B"/>
    <w:rsid w:val="00216B8A"/>
    <w:rsid w:val="00217604"/>
    <w:rsid w:val="00220185"/>
    <w:rsid w:val="00225DFD"/>
    <w:rsid w:val="00226145"/>
    <w:rsid w:val="0022695D"/>
    <w:rsid w:val="00226F05"/>
    <w:rsid w:val="00226FC5"/>
    <w:rsid w:val="00227EFE"/>
    <w:rsid w:val="0023025A"/>
    <w:rsid w:val="00230B47"/>
    <w:rsid w:val="00232E6D"/>
    <w:rsid w:val="002361AA"/>
    <w:rsid w:val="00236942"/>
    <w:rsid w:val="00237BF0"/>
    <w:rsid w:val="0024047E"/>
    <w:rsid w:val="002412B5"/>
    <w:rsid w:val="0024511E"/>
    <w:rsid w:val="00245A77"/>
    <w:rsid w:val="0024647E"/>
    <w:rsid w:val="00251874"/>
    <w:rsid w:val="00253A6F"/>
    <w:rsid w:val="002562B0"/>
    <w:rsid w:val="0025687A"/>
    <w:rsid w:val="00261F6B"/>
    <w:rsid w:val="00265C62"/>
    <w:rsid w:val="00267097"/>
    <w:rsid w:val="0027256A"/>
    <w:rsid w:val="00272D5B"/>
    <w:rsid w:val="00273648"/>
    <w:rsid w:val="0027392F"/>
    <w:rsid w:val="00274C92"/>
    <w:rsid w:val="0027567F"/>
    <w:rsid w:val="00275D64"/>
    <w:rsid w:val="00280F72"/>
    <w:rsid w:val="00283D80"/>
    <w:rsid w:val="00286A32"/>
    <w:rsid w:val="00291814"/>
    <w:rsid w:val="00294F2D"/>
    <w:rsid w:val="00295D3A"/>
    <w:rsid w:val="00295EBF"/>
    <w:rsid w:val="00296F0F"/>
    <w:rsid w:val="00297844"/>
    <w:rsid w:val="002A0E20"/>
    <w:rsid w:val="002A66F0"/>
    <w:rsid w:val="002B073A"/>
    <w:rsid w:val="002B495C"/>
    <w:rsid w:val="002B57A1"/>
    <w:rsid w:val="002B75F3"/>
    <w:rsid w:val="002C0F07"/>
    <w:rsid w:val="002C1229"/>
    <w:rsid w:val="002C22AE"/>
    <w:rsid w:val="002C23D5"/>
    <w:rsid w:val="002C37AA"/>
    <w:rsid w:val="002C38BE"/>
    <w:rsid w:val="002C515C"/>
    <w:rsid w:val="002C656F"/>
    <w:rsid w:val="002D03B0"/>
    <w:rsid w:val="002D24FC"/>
    <w:rsid w:val="002D2F99"/>
    <w:rsid w:val="002D4CC2"/>
    <w:rsid w:val="002D53D1"/>
    <w:rsid w:val="002D73B2"/>
    <w:rsid w:val="002E0EB1"/>
    <w:rsid w:val="002E1B5F"/>
    <w:rsid w:val="002E2620"/>
    <w:rsid w:val="002E46F8"/>
    <w:rsid w:val="002E47E7"/>
    <w:rsid w:val="002E519A"/>
    <w:rsid w:val="002E5592"/>
    <w:rsid w:val="002E652E"/>
    <w:rsid w:val="002E7F06"/>
    <w:rsid w:val="002F0665"/>
    <w:rsid w:val="002F0A30"/>
    <w:rsid w:val="002F1DC7"/>
    <w:rsid w:val="002F2DB5"/>
    <w:rsid w:val="002F4891"/>
    <w:rsid w:val="002F5ACA"/>
    <w:rsid w:val="002F5C74"/>
    <w:rsid w:val="002F7F30"/>
    <w:rsid w:val="00300416"/>
    <w:rsid w:val="0030150D"/>
    <w:rsid w:val="00305175"/>
    <w:rsid w:val="00307944"/>
    <w:rsid w:val="00310F72"/>
    <w:rsid w:val="00312056"/>
    <w:rsid w:val="003132F6"/>
    <w:rsid w:val="003205F2"/>
    <w:rsid w:val="0032354C"/>
    <w:rsid w:val="003247E3"/>
    <w:rsid w:val="00324EBA"/>
    <w:rsid w:val="003259FA"/>
    <w:rsid w:val="0032622E"/>
    <w:rsid w:val="0032693B"/>
    <w:rsid w:val="0032699F"/>
    <w:rsid w:val="00326FA6"/>
    <w:rsid w:val="003313CB"/>
    <w:rsid w:val="0033361F"/>
    <w:rsid w:val="00335BC5"/>
    <w:rsid w:val="0034037C"/>
    <w:rsid w:val="0034217F"/>
    <w:rsid w:val="003438C3"/>
    <w:rsid w:val="00346227"/>
    <w:rsid w:val="00346F95"/>
    <w:rsid w:val="003474A2"/>
    <w:rsid w:val="0035000A"/>
    <w:rsid w:val="00350335"/>
    <w:rsid w:val="0035197B"/>
    <w:rsid w:val="00355C4C"/>
    <w:rsid w:val="00357335"/>
    <w:rsid w:val="00357896"/>
    <w:rsid w:val="00357E76"/>
    <w:rsid w:val="00364010"/>
    <w:rsid w:val="00364AA5"/>
    <w:rsid w:val="00365083"/>
    <w:rsid w:val="00365E6D"/>
    <w:rsid w:val="003749B1"/>
    <w:rsid w:val="00374CE1"/>
    <w:rsid w:val="00375348"/>
    <w:rsid w:val="00375E52"/>
    <w:rsid w:val="003777F9"/>
    <w:rsid w:val="0038325D"/>
    <w:rsid w:val="00387E28"/>
    <w:rsid w:val="00391663"/>
    <w:rsid w:val="00392DEE"/>
    <w:rsid w:val="003942A1"/>
    <w:rsid w:val="00394957"/>
    <w:rsid w:val="00394ABD"/>
    <w:rsid w:val="00394B5A"/>
    <w:rsid w:val="003958B6"/>
    <w:rsid w:val="00396124"/>
    <w:rsid w:val="00397A1F"/>
    <w:rsid w:val="003A42AC"/>
    <w:rsid w:val="003A6D31"/>
    <w:rsid w:val="003A7248"/>
    <w:rsid w:val="003B2F8B"/>
    <w:rsid w:val="003B6E53"/>
    <w:rsid w:val="003B6FA3"/>
    <w:rsid w:val="003C0158"/>
    <w:rsid w:val="003C13C5"/>
    <w:rsid w:val="003C1E76"/>
    <w:rsid w:val="003C2109"/>
    <w:rsid w:val="003C2F9A"/>
    <w:rsid w:val="003C36AF"/>
    <w:rsid w:val="003C3A58"/>
    <w:rsid w:val="003C6E20"/>
    <w:rsid w:val="003C6F8C"/>
    <w:rsid w:val="003D0F1B"/>
    <w:rsid w:val="003D2466"/>
    <w:rsid w:val="003D46A7"/>
    <w:rsid w:val="003D485D"/>
    <w:rsid w:val="003D7E16"/>
    <w:rsid w:val="003E2735"/>
    <w:rsid w:val="003E5122"/>
    <w:rsid w:val="003E6A19"/>
    <w:rsid w:val="003F0D09"/>
    <w:rsid w:val="003F2C96"/>
    <w:rsid w:val="003F33E8"/>
    <w:rsid w:val="003F5653"/>
    <w:rsid w:val="003F58EA"/>
    <w:rsid w:val="003F67E2"/>
    <w:rsid w:val="003F7BBE"/>
    <w:rsid w:val="00401E11"/>
    <w:rsid w:val="004031C0"/>
    <w:rsid w:val="004062BD"/>
    <w:rsid w:val="00406F45"/>
    <w:rsid w:val="0040726D"/>
    <w:rsid w:val="0040772B"/>
    <w:rsid w:val="004100F4"/>
    <w:rsid w:val="004162FB"/>
    <w:rsid w:val="00416A16"/>
    <w:rsid w:val="00421723"/>
    <w:rsid w:val="00421786"/>
    <w:rsid w:val="00421A50"/>
    <w:rsid w:val="0042346A"/>
    <w:rsid w:val="00423F92"/>
    <w:rsid w:val="0042523B"/>
    <w:rsid w:val="004260D6"/>
    <w:rsid w:val="0043058D"/>
    <w:rsid w:val="0043173F"/>
    <w:rsid w:val="00432585"/>
    <w:rsid w:val="004328D7"/>
    <w:rsid w:val="00432A23"/>
    <w:rsid w:val="00432D84"/>
    <w:rsid w:val="00436749"/>
    <w:rsid w:val="004372FC"/>
    <w:rsid w:val="00440C06"/>
    <w:rsid w:val="004441C0"/>
    <w:rsid w:val="0044574D"/>
    <w:rsid w:val="0044750A"/>
    <w:rsid w:val="00450901"/>
    <w:rsid w:val="00451165"/>
    <w:rsid w:val="00452AB4"/>
    <w:rsid w:val="00453452"/>
    <w:rsid w:val="004546B3"/>
    <w:rsid w:val="0045550E"/>
    <w:rsid w:val="00460115"/>
    <w:rsid w:val="00460423"/>
    <w:rsid w:val="004605CB"/>
    <w:rsid w:val="00460D39"/>
    <w:rsid w:val="00462D3D"/>
    <w:rsid w:val="00462FE4"/>
    <w:rsid w:val="00465BE4"/>
    <w:rsid w:val="00465F1C"/>
    <w:rsid w:val="004669DA"/>
    <w:rsid w:val="00467912"/>
    <w:rsid w:val="00471A0B"/>
    <w:rsid w:val="00471B6B"/>
    <w:rsid w:val="00481C2C"/>
    <w:rsid w:val="00482397"/>
    <w:rsid w:val="00482D9D"/>
    <w:rsid w:val="0048457B"/>
    <w:rsid w:val="00486589"/>
    <w:rsid w:val="004868C3"/>
    <w:rsid w:val="0048696C"/>
    <w:rsid w:val="004873EF"/>
    <w:rsid w:val="00490CC5"/>
    <w:rsid w:val="00491630"/>
    <w:rsid w:val="00491667"/>
    <w:rsid w:val="00492F15"/>
    <w:rsid w:val="00493CA0"/>
    <w:rsid w:val="00496D74"/>
    <w:rsid w:val="0049736B"/>
    <w:rsid w:val="0049786D"/>
    <w:rsid w:val="004A02A1"/>
    <w:rsid w:val="004A0B42"/>
    <w:rsid w:val="004A1A86"/>
    <w:rsid w:val="004A3FD7"/>
    <w:rsid w:val="004A6E43"/>
    <w:rsid w:val="004A7274"/>
    <w:rsid w:val="004A73EF"/>
    <w:rsid w:val="004B00AC"/>
    <w:rsid w:val="004B09B5"/>
    <w:rsid w:val="004B17D9"/>
    <w:rsid w:val="004B1A00"/>
    <w:rsid w:val="004B2895"/>
    <w:rsid w:val="004B5C12"/>
    <w:rsid w:val="004C1348"/>
    <w:rsid w:val="004C2B2F"/>
    <w:rsid w:val="004C3646"/>
    <w:rsid w:val="004C3891"/>
    <w:rsid w:val="004C5C6E"/>
    <w:rsid w:val="004C5E01"/>
    <w:rsid w:val="004C5F84"/>
    <w:rsid w:val="004C7990"/>
    <w:rsid w:val="004D0297"/>
    <w:rsid w:val="004D133B"/>
    <w:rsid w:val="004D1A6C"/>
    <w:rsid w:val="004D4580"/>
    <w:rsid w:val="004D47A8"/>
    <w:rsid w:val="004D5676"/>
    <w:rsid w:val="004D6B01"/>
    <w:rsid w:val="004E0D85"/>
    <w:rsid w:val="004E5CA5"/>
    <w:rsid w:val="004E63F9"/>
    <w:rsid w:val="004E6785"/>
    <w:rsid w:val="004E7921"/>
    <w:rsid w:val="004F1D5E"/>
    <w:rsid w:val="0050023F"/>
    <w:rsid w:val="00500B62"/>
    <w:rsid w:val="00500F82"/>
    <w:rsid w:val="00501BFA"/>
    <w:rsid w:val="00501DC8"/>
    <w:rsid w:val="0051123E"/>
    <w:rsid w:val="00515087"/>
    <w:rsid w:val="00520C1C"/>
    <w:rsid w:val="00521C3D"/>
    <w:rsid w:val="00524542"/>
    <w:rsid w:val="00525D0F"/>
    <w:rsid w:val="005267C2"/>
    <w:rsid w:val="005332C6"/>
    <w:rsid w:val="00536B7E"/>
    <w:rsid w:val="00536EFA"/>
    <w:rsid w:val="00537F03"/>
    <w:rsid w:val="00540806"/>
    <w:rsid w:val="00541C6D"/>
    <w:rsid w:val="00541EDB"/>
    <w:rsid w:val="00543560"/>
    <w:rsid w:val="00543C06"/>
    <w:rsid w:val="00545A2C"/>
    <w:rsid w:val="00551F69"/>
    <w:rsid w:val="005527C8"/>
    <w:rsid w:val="00553706"/>
    <w:rsid w:val="00557C18"/>
    <w:rsid w:val="00562437"/>
    <w:rsid w:val="00564A34"/>
    <w:rsid w:val="00564B30"/>
    <w:rsid w:val="00565C3A"/>
    <w:rsid w:val="0056770A"/>
    <w:rsid w:val="00574DC2"/>
    <w:rsid w:val="00576E75"/>
    <w:rsid w:val="00577A3D"/>
    <w:rsid w:val="005853D7"/>
    <w:rsid w:val="00585FB4"/>
    <w:rsid w:val="00590028"/>
    <w:rsid w:val="005900DE"/>
    <w:rsid w:val="00590800"/>
    <w:rsid w:val="0059166F"/>
    <w:rsid w:val="00592309"/>
    <w:rsid w:val="005952A5"/>
    <w:rsid w:val="0059627C"/>
    <w:rsid w:val="005966D0"/>
    <w:rsid w:val="00596B76"/>
    <w:rsid w:val="005A0EC9"/>
    <w:rsid w:val="005A1D34"/>
    <w:rsid w:val="005A3DC6"/>
    <w:rsid w:val="005A48D4"/>
    <w:rsid w:val="005B05A5"/>
    <w:rsid w:val="005B2153"/>
    <w:rsid w:val="005B43CD"/>
    <w:rsid w:val="005B64CB"/>
    <w:rsid w:val="005B6CE7"/>
    <w:rsid w:val="005C03B8"/>
    <w:rsid w:val="005C1B86"/>
    <w:rsid w:val="005C1F90"/>
    <w:rsid w:val="005C2519"/>
    <w:rsid w:val="005C335A"/>
    <w:rsid w:val="005C64F8"/>
    <w:rsid w:val="005C7E22"/>
    <w:rsid w:val="005D07D2"/>
    <w:rsid w:val="005D1198"/>
    <w:rsid w:val="005D1E7D"/>
    <w:rsid w:val="005D29EF"/>
    <w:rsid w:val="005D2BAC"/>
    <w:rsid w:val="005D428B"/>
    <w:rsid w:val="005D573B"/>
    <w:rsid w:val="005D5958"/>
    <w:rsid w:val="005D7B2B"/>
    <w:rsid w:val="005E11A9"/>
    <w:rsid w:val="005E2FAE"/>
    <w:rsid w:val="005E440F"/>
    <w:rsid w:val="005E5734"/>
    <w:rsid w:val="005E5C4E"/>
    <w:rsid w:val="005E658E"/>
    <w:rsid w:val="005E77AB"/>
    <w:rsid w:val="005F0C9E"/>
    <w:rsid w:val="005F1590"/>
    <w:rsid w:val="005F33D7"/>
    <w:rsid w:val="005F42A9"/>
    <w:rsid w:val="005F462C"/>
    <w:rsid w:val="005F6586"/>
    <w:rsid w:val="005F6869"/>
    <w:rsid w:val="005F6C44"/>
    <w:rsid w:val="00600B5E"/>
    <w:rsid w:val="00604256"/>
    <w:rsid w:val="0060568D"/>
    <w:rsid w:val="00612561"/>
    <w:rsid w:val="00612CA1"/>
    <w:rsid w:val="00612E6D"/>
    <w:rsid w:val="006147BF"/>
    <w:rsid w:val="00620E9F"/>
    <w:rsid w:val="006211EB"/>
    <w:rsid w:val="0062187C"/>
    <w:rsid w:val="00623284"/>
    <w:rsid w:val="00624499"/>
    <w:rsid w:val="00625CA6"/>
    <w:rsid w:val="00631AE6"/>
    <w:rsid w:val="00631F30"/>
    <w:rsid w:val="00633B22"/>
    <w:rsid w:val="0063463B"/>
    <w:rsid w:val="00637242"/>
    <w:rsid w:val="006416EB"/>
    <w:rsid w:val="00641BAF"/>
    <w:rsid w:val="006425B7"/>
    <w:rsid w:val="006444F8"/>
    <w:rsid w:val="00646AB2"/>
    <w:rsid w:val="00650C4B"/>
    <w:rsid w:val="006532DC"/>
    <w:rsid w:val="00654FBC"/>
    <w:rsid w:val="006574BB"/>
    <w:rsid w:val="00661011"/>
    <w:rsid w:val="006635F6"/>
    <w:rsid w:val="00663BC4"/>
    <w:rsid w:val="006651BD"/>
    <w:rsid w:val="00667B75"/>
    <w:rsid w:val="00670C41"/>
    <w:rsid w:val="00671BDD"/>
    <w:rsid w:val="0067430D"/>
    <w:rsid w:val="00676A2E"/>
    <w:rsid w:val="006803AA"/>
    <w:rsid w:val="006808ED"/>
    <w:rsid w:val="00680D08"/>
    <w:rsid w:val="006817A6"/>
    <w:rsid w:val="00681F98"/>
    <w:rsid w:val="006841A6"/>
    <w:rsid w:val="006842E1"/>
    <w:rsid w:val="00684A3B"/>
    <w:rsid w:val="00685FA2"/>
    <w:rsid w:val="00694947"/>
    <w:rsid w:val="006949B5"/>
    <w:rsid w:val="00694FC6"/>
    <w:rsid w:val="006974C8"/>
    <w:rsid w:val="006A195B"/>
    <w:rsid w:val="006A199C"/>
    <w:rsid w:val="006A2DDC"/>
    <w:rsid w:val="006A2E5B"/>
    <w:rsid w:val="006A33FC"/>
    <w:rsid w:val="006A354E"/>
    <w:rsid w:val="006A60C7"/>
    <w:rsid w:val="006A6F08"/>
    <w:rsid w:val="006B0956"/>
    <w:rsid w:val="006B497F"/>
    <w:rsid w:val="006B4AC5"/>
    <w:rsid w:val="006B5695"/>
    <w:rsid w:val="006B5AB6"/>
    <w:rsid w:val="006C0D79"/>
    <w:rsid w:val="006C2B1B"/>
    <w:rsid w:val="006C3601"/>
    <w:rsid w:val="006C38DB"/>
    <w:rsid w:val="006C62D0"/>
    <w:rsid w:val="006D0745"/>
    <w:rsid w:val="006D2D85"/>
    <w:rsid w:val="006D3DCF"/>
    <w:rsid w:val="006D4AD7"/>
    <w:rsid w:val="006D71AB"/>
    <w:rsid w:val="006E175C"/>
    <w:rsid w:val="006E5A66"/>
    <w:rsid w:val="006E64C5"/>
    <w:rsid w:val="006F21C1"/>
    <w:rsid w:val="006F40BF"/>
    <w:rsid w:val="006F5122"/>
    <w:rsid w:val="006F5B0E"/>
    <w:rsid w:val="006F5EAB"/>
    <w:rsid w:val="0070056F"/>
    <w:rsid w:val="007026AB"/>
    <w:rsid w:val="00703781"/>
    <w:rsid w:val="00703CEA"/>
    <w:rsid w:val="00704D57"/>
    <w:rsid w:val="00706EFF"/>
    <w:rsid w:val="007076AD"/>
    <w:rsid w:val="007146B6"/>
    <w:rsid w:val="00715601"/>
    <w:rsid w:val="00715A93"/>
    <w:rsid w:val="0071692C"/>
    <w:rsid w:val="007172FA"/>
    <w:rsid w:val="007176B8"/>
    <w:rsid w:val="00720737"/>
    <w:rsid w:val="00720C0B"/>
    <w:rsid w:val="007218F7"/>
    <w:rsid w:val="00724498"/>
    <w:rsid w:val="00726BCE"/>
    <w:rsid w:val="007305C5"/>
    <w:rsid w:val="00730ED3"/>
    <w:rsid w:val="00731CEE"/>
    <w:rsid w:val="00733518"/>
    <w:rsid w:val="00733B30"/>
    <w:rsid w:val="00742E93"/>
    <w:rsid w:val="00743101"/>
    <w:rsid w:val="00743669"/>
    <w:rsid w:val="00743FF9"/>
    <w:rsid w:val="00746901"/>
    <w:rsid w:val="0075162D"/>
    <w:rsid w:val="00752945"/>
    <w:rsid w:val="00754ABF"/>
    <w:rsid w:val="0075590F"/>
    <w:rsid w:val="00760230"/>
    <w:rsid w:val="00760D18"/>
    <w:rsid w:val="00761BFC"/>
    <w:rsid w:val="00763ABA"/>
    <w:rsid w:val="00763E80"/>
    <w:rsid w:val="00764390"/>
    <w:rsid w:val="00764A22"/>
    <w:rsid w:val="00764CDF"/>
    <w:rsid w:val="00770D3D"/>
    <w:rsid w:val="007710CB"/>
    <w:rsid w:val="00771936"/>
    <w:rsid w:val="00771F7F"/>
    <w:rsid w:val="0077232E"/>
    <w:rsid w:val="0077496F"/>
    <w:rsid w:val="00774F14"/>
    <w:rsid w:val="007762C1"/>
    <w:rsid w:val="0078051E"/>
    <w:rsid w:val="00780A87"/>
    <w:rsid w:val="0078273B"/>
    <w:rsid w:val="00783C68"/>
    <w:rsid w:val="0078484F"/>
    <w:rsid w:val="00785371"/>
    <w:rsid w:val="00785900"/>
    <w:rsid w:val="00785B84"/>
    <w:rsid w:val="00786693"/>
    <w:rsid w:val="0079019C"/>
    <w:rsid w:val="0079112E"/>
    <w:rsid w:val="00794DED"/>
    <w:rsid w:val="0079598D"/>
    <w:rsid w:val="00796165"/>
    <w:rsid w:val="00796BCE"/>
    <w:rsid w:val="007A42C6"/>
    <w:rsid w:val="007A72F6"/>
    <w:rsid w:val="007A7890"/>
    <w:rsid w:val="007B37BB"/>
    <w:rsid w:val="007B7A4E"/>
    <w:rsid w:val="007B7F81"/>
    <w:rsid w:val="007C0FDA"/>
    <w:rsid w:val="007C2488"/>
    <w:rsid w:val="007C280B"/>
    <w:rsid w:val="007C77E2"/>
    <w:rsid w:val="007C781D"/>
    <w:rsid w:val="007D0B8D"/>
    <w:rsid w:val="007D37E2"/>
    <w:rsid w:val="007D3ECB"/>
    <w:rsid w:val="007D4555"/>
    <w:rsid w:val="007D52F1"/>
    <w:rsid w:val="007D7BA5"/>
    <w:rsid w:val="007E1A8A"/>
    <w:rsid w:val="007F4AEE"/>
    <w:rsid w:val="007F5657"/>
    <w:rsid w:val="007F75EE"/>
    <w:rsid w:val="00801E5B"/>
    <w:rsid w:val="008029B7"/>
    <w:rsid w:val="00802CD9"/>
    <w:rsid w:val="0080697C"/>
    <w:rsid w:val="00811445"/>
    <w:rsid w:val="00811A4A"/>
    <w:rsid w:val="00812B63"/>
    <w:rsid w:val="008139F4"/>
    <w:rsid w:val="0082791C"/>
    <w:rsid w:val="00827ADC"/>
    <w:rsid w:val="008312DF"/>
    <w:rsid w:val="008320A0"/>
    <w:rsid w:val="008334C7"/>
    <w:rsid w:val="00833B62"/>
    <w:rsid w:val="00834A14"/>
    <w:rsid w:val="00835D24"/>
    <w:rsid w:val="00837288"/>
    <w:rsid w:val="00837EF4"/>
    <w:rsid w:val="0084235F"/>
    <w:rsid w:val="00842C50"/>
    <w:rsid w:val="00844AA3"/>
    <w:rsid w:val="00846E99"/>
    <w:rsid w:val="00850CBF"/>
    <w:rsid w:val="00855343"/>
    <w:rsid w:val="008568D5"/>
    <w:rsid w:val="0086276E"/>
    <w:rsid w:val="00865882"/>
    <w:rsid w:val="00866053"/>
    <w:rsid w:val="00867FB9"/>
    <w:rsid w:val="00871018"/>
    <w:rsid w:val="00871EC2"/>
    <w:rsid w:val="00872FF3"/>
    <w:rsid w:val="0087465B"/>
    <w:rsid w:val="00875536"/>
    <w:rsid w:val="00877478"/>
    <w:rsid w:val="00877980"/>
    <w:rsid w:val="00881439"/>
    <w:rsid w:val="00885670"/>
    <w:rsid w:val="00886296"/>
    <w:rsid w:val="00893252"/>
    <w:rsid w:val="00895D08"/>
    <w:rsid w:val="0089653C"/>
    <w:rsid w:val="00896F9B"/>
    <w:rsid w:val="008A1AA0"/>
    <w:rsid w:val="008A375C"/>
    <w:rsid w:val="008A5C13"/>
    <w:rsid w:val="008A7DED"/>
    <w:rsid w:val="008B0DC9"/>
    <w:rsid w:val="008B1016"/>
    <w:rsid w:val="008B1ED6"/>
    <w:rsid w:val="008B29F6"/>
    <w:rsid w:val="008B2E65"/>
    <w:rsid w:val="008B3975"/>
    <w:rsid w:val="008B3A1A"/>
    <w:rsid w:val="008B59D5"/>
    <w:rsid w:val="008B5DB5"/>
    <w:rsid w:val="008B7913"/>
    <w:rsid w:val="008C13E5"/>
    <w:rsid w:val="008C2115"/>
    <w:rsid w:val="008C2E1B"/>
    <w:rsid w:val="008C4C90"/>
    <w:rsid w:val="008C6975"/>
    <w:rsid w:val="008C7C4B"/>
    <w:rsid w:val="008D2317"/>
    <w:rsid w:val="008D3BB3"/>
    <w:rsid w:val="008D4370"/>
    <w:rsid w:val="008D4EB3"/>
    <w:rsid w:val="008D7E2A"/>
    <w:rsid w:val="008E563A"/>
    <w:rsid w:val="008E5A85"/>
    <w:rsid w:val="008E6761"/>
    <w:rsid w:val="008E6835"/>
    <w:rsid w:val="008F0C23"/>
    <w:rsid w:val="008F21C6"/>
    <w:rsid w:val="008F4475"/>
    <w:rsid w:val="008F5D80"/>
    <w:rsid w:val="008F5EBF"/>
    <w:rsid w:val="008F6340"/>
    <w:rsid w:val="008F7A7A"/>
    <w:rsid w:val="00900B53"/>
    <w:rsid w:val="009019B7"/>
    <w:rsid w:val="00902D20"/>
    <w:rsid w:val="00903189"/>
    <w:rsid w:val="00903812"/>
    <w:rsid w:val="0090471C"/>
    <w:rsid w:val="00905294"/>
    <w:rsid w:val="009073CD"/>
    <w:rsid w:val="009114C0"/>
    <w:rsid w:val="00911660"/>
    <w:rsid w:val="00911BA4"/>
    <w:rsid w:val="0091272F"/>
    <w:rsid w:val="009145B2"/>
    <w:rsid w:val="0091709A"/>
    <w:rsid w:val="00917DB6"/>
    <w:rsid w:val="00920185"/>
    <w:rsid w:val="00920AFD"/>
    <w:rsid w:val="00921B08"/>
    <w:rsid w:val="00921BB6"/>
    <w:rsid w:val="00921E23"/>
    <w:rsid w:val="009259AF"/>
    <w:rsid w:val="00926282"/>
    <w:rsid w:val="00926E88"/>
    <w:rsid w:val="00927601"/>
    <w:rsid w:val="00927EA1"/>
    <w:rsid w:val="00930D05"/>
    <w:rsid w:val="00931D69"/>
    <w:rsid w:val="00933073"/>
    <w:rsid w:val="0093322C"/>
    <w:rsid w:val="0093330E"/>
    <w:rsid w:val="009337F6"/>
    <w:rsid w:val="00936B02"/>
    <w:rsid w:val="00940DE4"/>
    <w:rsid w:val="009413C3"/>
    <w:rsid w:val="00941609"/>
    <w:rsid w:val="0094459D"/>
    <w:rsid w:val="0094598F"/>
    <w:rsid w:val="00945EB5"/>
    <w:rsid w:val="00946361"/>
    <w:rsid w:val="0095129C"/>
    <w:rsid w:val="00952AAE"/>
    <w:rsid w:val="00962EA7"/>
    <w:rsid w:val="009642CF"/>
    <w:rsid w:val="009668BA"/>
    <w:rsid w:val="00966A0E"/>
    <w:rsid w:val="009726AD"/>
    <w:rsid w:val="009775B8"/>
    <w:rsid w:val="00977B8D"/>
    <w:rsid w:val="009810BE"/>
    <w:rsid w:val="00981582"/>
    <w:rsid w:val="0098402B"/>
    <w:rsid w:val="009854A9"/>
    <w:rsid w:val="00985A85"/>
    <w:rsid w:val="00986644"/>
    <w:rsid w:val="00987463"/>
    <w:rsid w:val="00987758"/>
    <w:rsid w:val="00993389"/>
    <w:rsid w:val="009965E1"/>
    <w:rsid w:val="00996F37"/>
    <w:rsid w:val="009972BC"/>
    <w:rsid w:val="009A02FC"/>
    <w:rsid w:val="009A33DE"/>
    <w:rsid w:val="009A4A68"/>
    <w:rsid w:val="009A552A"/>
    <w:rsid w:val="009B4978"/>
    <w:rsid w:val="009B5CF8"/>
    <w:rsid w:val="009B7E58"/>
    <w:rsid w:val="009C531A"/>
    <w:rsid w:val="009C609C"/>
    <w:rsid w:val="009C7DAD"/>
    <w:rsid w:val="009D0423"/>
    <w:rsid w:val="009D7874"/>
    <w:rsid w:val="009E08EF"/>
    <w:rsid w:val="009E109A"/>
    <w:rsid w:val="009E17BE"/>
    <w:rsid w:val="009E2B54"/>
    <w:rsid w:val="009E2E33"/>
    <w:rsid w:val="009E2E34"/>
    <w:rsid w:val="009E479B"/>
    <w:rsid w:val="009E73E4"/>
    <w:rsid w:val="009F1458"/>
    <w:rsid w:val="009F1B35"/>
    <w:rsid w:val="009F4754"/>
    <w:rsid w:val="009F5AB2"/>
    <w:rsid w:val="009F5E89"/>
    <w:rsid w:val="009F5FD4"/>
    <w:rsid w:val="00A00289"/>
    <w:rsid w:val="00A03A03"/>
    <w:rsid w:val="00A03E2C"/>
    <w:rsid w:val="00A044BE"/>
    <w:rsid w:val="00A04BCC"/>
    <w:rsid w:val="00A05BF3"/>
    <w:rsid w:val="00A100D4"/>
    <w:rsid w:val="00A10600"/>
    <w:rsid w:val="00A1200B"/>
    <w:rsid w:val="00A12125"/>
    <w:rsid w:val="00A1308A"/>
    <w:rsid w:val="00A159D3"/>
    <w:rsid w:val="00A1738E"/>
    <w:rsid w:val="00A1761C"/>
    <w:rsid w:val="00A17CF1"/>
    <w:rsid w:val="00A17D81"/>
    <w:rsid w:val="00A21595"/>
    <w:rsid w:val="00A24821"/>
    <w:rsid w:val="00A25301"/>
    <w:rsid w:val="00A262FB"/>
    <w:rsid w:val="00A263C8"/>
    <w:rsid w:val="00A27296"/>
    <w:rsid w:val="00A27977"/>
    <w:rsid w:val="00A32943"/>
    <w:rsid w:val="00A34982"/>
    <w:rsid w:val="00A36435"/>
    <w:rsid w:val="00A37453"/>
    <w:rsid w:val="00A4090D"/>
    <w:rsid w:val="00A41495"/>
    <w:rsid w:val="00A41518"/>
    <w:rsid w:val="00A4195F"/>
    <w:rsid w:val="00A42FF6"/>
    <w:rsid w:val="00A46C2E"/>
    <w:rsid w:val="00A47676"/>
    <w:rsid w:val="00A532A7"/>
    <w:rsid w:val="00A560B1"/>
    <w:rsid w:val="00A6763F"/>
    <w:rsid w:val="00A67E45"/>
    <w:rsid w:val="00A70042"/>
    <w:rsid w:val="00A7126A"/>
    <w:rsid w:val="00A7193E"/>
    <w:rsid w:val="00A72DF1"/>
    <w:rsid w:val="00A731CA"/>
    <w:rsid w:val="00A743B5"/>
    <w:rsid w:val="00A74962"/>
    <w:rsid w:val="00A75257"/>
    <w:rsid w:val="00A76DBE"/>
    <w:rsid w:val="00A76F8D"/>
    <w:rsid w:val="00A803C6"/>
    <w:rsid w:val="00A80916"/>
    <w:rsid w:val="00A80F6C"/>
    <w:rsid w:val="00A81109"/>
    <w:rsid w:val="00A83B57"/>
    <w:rsid w:val="00A8419B"/>
    <w:rsid w:val="00A84FCB"/>
    <w:rsid w:val="00A86B62"/>
    <w:rsid w:val="00A900D2"/>
    <w:rsid w:val="00A91B0E"/>
    <w:rsid w:val="00A93185"/>
    <w:rsid w:val="00A93235"/>
    <w:rsid w:val="00A936DC"/>
    <w:rsid w:val="00A94FB2"/>
    <w:rsid w:val="00A96F69"/>
    <w:rsid w:val="00A97C8B"/>
    <w:rsid w:val="00AA3C00"/>
    <w:rsid w:val="00AA4955"/>
    <w:rsid w:val="00AA52F4"/>
    <w:rsid w:val="00AA6E93"/>
    <w:rsid w:val="00AB025A"/>
    <w:rsid w:val="00AB0A6D"/>
    <w:rsid w:val="00AB7A15"/>
    <w:rsid w:val="00AC16BB"/>
    <w:rsid w:val="00AC199A"/>
    <w:rsid w:val="00AC364C"/>
    <w:rsid w:val="00AC5140"/>
    <w:rsid w:val="00AC5809"/>
    <w:rsid w:val="00AC5A8D"/>
    <w:rsid w:val="00AC5EC9"/>
    <w:rsid w:val="00AC5EDE"/>
    <w:rsid w:val="00AC60FB"/>
    <w:rsid w:val="00AC62B2"/>
    <w:rsid w:val="00AC76B9"/>
    <w:rsid w:val="00AD1D65"/>
    <w:rsid w:val="00AD2A19"/>
    <w:rsid w:val="00AD4265"/>
    <w:rsid w:val="00AD4353"/>
    <w:rsid w:val="00AE198D"/>
    <w:rsid w:val="00AE4E31"/>
    <w:rsid w:val="00AE75A3"/>
    <w:rsid w:val="00AE7A38"/>
    <w:rsid w:val="00AF510D"/>
    <w:rsid w:val="00AF56C1"/>
    <w:rsid w:val="00AF6056"/>
    <w:rsid w:val="00B01838"/>
    <w:rsid w:val="00B01BEB"/>
    <w:rsid w:val="00B0304A"/>
    <w:rsid w:val="00B03367"/>
    <w:rsid w:val="00B05B8B"/>
    <w:rsid w:val="00B1248E"/>
    <w:rsid w:val="00B12828"/>
    <w:rsid w:val="00B146FC"/>
    <w:rsid w:val="00B149BA"/>
    <w:rsid w:val="00B16179"/>
    <w:rsid w:val="00B20589"/>
    <w:rsid w:val="00B20D77"/>
    <w:rsid w:val="00B216BC"/>
    <w:rsid w:val="00B2469C"/>
    <w:rsid w:val="00B26F29"/>
    <w:rsid w:val="00B30314"/>
    <w:rsid w:val="00B30AF7"/>
    <w:rsid w:val="00B3255A"/>
    <w:rsid w:val="00B3288C"/>
    <w:rsid w:val="00B34D5E"/>
    <w:rsid w:val="00B352C6"/>
    <w:rsid w:val="00B36AA4"/>
    <w:rsid w:val="00B370D3"/>
    <w:rsid w:val="00B40D28"/>
    <w:rsid w:val="00B4114B"/>
    <w:rsid w:val="00B42B4C"/>
    <w:rsid w:val="00B42C3C"/>
    <w:rsid w:val="00B477FF"/>
    <w:rsid w:val="00B50F0C"/>
    <w:rsid w:val="00B52D77"/>
    <w:rsid w:val="00B54624"/>
    <w:rsid w:val="00B5584D"/>
    <w:rsid w:val="00B56D54"/>
    <w:rsid w:val="00B57174"/>
    <w:rsid w:val="00B57BFA"/>
    <w:rsid w:val="00B60A18"/>
    <w:rsid w:val="00B64C26"/>
    <w:rsid w:val="00B71708"/>
    <w:rsid w:val="00B73DC6"/>
    <w:rsid w:val="00B7487E"/>
    <w:rsid w:val="00B74DE5"/>
    <w:rsid w:val="00B750FF"/>
    <w:rsid w:val="00B83087"/>
    <w:rsid w:val="00B84773"/>
    <w:rsid w:val="00B84D43"/>
    <w:rsid w:val="00B92CC4"/>
    <w:rsid w:val="00BA1AB2"/>
    <w:rsid w:val="00BA2024"/>
    <w:rsid w:val="00BA2120"/>
    <w:rsid w:val="00BA2C2C"/>
    <w:rsid w:val="00BA30FA"/>
    <w:rsid w:val="00BA404B"/>
    <w:rsid w:val="00BA4564"/>
    <w:rsid w:val="00BB1132"/>
    <w:rsid w:val="00BB12CA"/>
    <w:rsid w:val="00BB2C1B"/>
    <w:rsid w:val="00BB3EBB"/>
    <w:rsid w:val="00BB5B88"/>
    <w:rsid w:val="00BB70D4"/>
    <w:rsid w:val="00BB7C74"/>
    <w:rsid w:val="00BC1FF0"/>
    <w:rsid w:val="00BC226E"/>
    <w:rsid w:val="00BC3D69"/>
    <w:rsid w:val="00BC501C"/>
    <w:rsid w:val="00BD377C"/>
    <w:rsid w:val="00BD3CA6"/>
    <w:rsid w:val="00BD4815"/>
    <w:rsid w:val="00BD4F3B"/>
    <w:rsid w:val="00BD5318"/>
    <w:rsid w:val="00BD5E54"/>
    <w:rsid w:val="00BD6397"/>
    <w:rsid w:val="00BE0B03"/>
    <w:rsid w:val="00BE0E44"/>
    <w:rsid w:val="00BE11B3"/>
    <w:rsid w:val="00BE220F"/>
    <w:rsid w:val="00BE3E8B"/>
    <w:rsid w:val="00BE5096"/>
    <w:rsid w:val="00BE7582"/>
    <w:rsid w:val="00BF1137"/>
    <w:rsid w:val="00BF37FD"/>
    <w:rsid w:val="00BF3C3F"/>
    <w:rsid w:val="00BF3DFD"/>
    <w:rsid w:val="00BF5A3D"/>
    <w:rsid w:val="00BF6431"/>
    <w:rsid w:val="00BF6C93"/>
    <w:rsid w:val="00C009AD"/>
    <w:rsid w:val="00C0272A"/>
    <w:rsid w:val="00C035AE"/>
    <w:rsid w:val="00C078F6"/>
    <w:rsid w:val="00C1025B"/>
    <w:rsid w:val="00C11C1D"/>
    <w:rsid w:val="00C121EA"/>
    <w:rsid w:val="00C13337"/>
    <w:rsid w:val="00C13452"/>
    <w:rsid w:val="00C13A21"/>
    <w:rsid w:val="00C146B8"/>
    <w:rsid w:val="00C148D5"/>
    <w:rsid w:val="00C161F7"/>
    <w:rsid w:val="00C17726"/>
    <w:rsid w:val="00C21ED9"/>
    <w:rsid w:val="00C229D6"/>
    <w:rsid w:val="00C2337C"/>
    <w:rsid w:val="00C23A6D"/>
    <w:rsid w:val="00C2415C"/>
    <w:rsid w:val="00C24238"/>
    <w:rsid w:val="00C25D1E"/>
    <w:rsid w:val="00C31BC8"/>
    <w:rsid w:val="00C3597B"/>
    <w:rsid w:val="00C36312"/>
    <w:rsid w:val="00C37C7D"/>
    <w:rsid w:val="00C4223E"/>
    <w:rsid w:val="00C44AD5"/>
    <w:rsid w:val="00C51C24"/>
    <w:rsid w:val="00C5393F"/>
    <w:rsid w:val="00C54B4A"/>
    <w:rsid w:val="00C56605"/>
    <w:rsid w:val="00C60D4E"/>
    <w:rsid w:val="00C60F9D"/>
    <w:rsid w:val="00C62C65"/>
    <w:rsid w:val="00C62D6F"/>
    <w:rsid w:val="00C64C05"/>
    <w:rsid w:val="00C657A8"/>
    <w:rsid w:val="00C70BCF"/>
    <w:rsid w:val="00C71307"/>
    <w:rsid w:val="00C7343C"/>
    <w:rsid w:val="00C735B6"/>
    <w:rsid w:val="00C7377A"/>
    <w:rsid w:val="00C73E41"/>
    <w:rsid w:val="00C744BF"/>
    <w:rsid w:val="00C77593"/>
    <w:rsid w:val="00C8022A"/>
    <w:rsid w:val="00C836A0"/>
    <w:rsid w:val="00C83E29"/>
    <w:rsid w:val="00C85560"/>
    <w:rsid w:val="00C85790"/>
    <w:rsid w:val="00C86CC7"/>
    <w:rsid w:val="00C90B9A"/>
    <w:rsid w:val="00C92F28"/>
    <w:rsid w:val="00C9384D"/>
    <w:rsid w:val="00C95463"/>
    <w:rsid w:val="00CA04C0"/>
    <w:rsid w:val="00CA19A4"/>
    <w:rsid w:val="00CA2DA3"/>
    <w:rsid w:val="00CA4FB1"/>
    <w:rsid w:val="00CA5850"/>
    <w:rsid w:val="00CB041B"/>
    <w:rsid w:val="00CB1D2E"/>
    <w:rsid w:val="00CB47D5"/>
    <w:rsid w:val="00CB799C"/>
    <w:rsid w:val="00CB7E4D"/>
    <w:rsid w:val="00CC0F29"/>
    <w:rsid w:val="00CC2C38"/>
    <w:rsid w:val="00CC303E"/>
    <w:rsid w:val="00CC30C7"/>
    <w:rsid w:val="00CC5676"/>
    <w:rsid w:val="00CC7D25"/>
    <w:rsid w:val="00CD0C5F"/>
    <w:rsid w:val="00CD1A52"/>
    <w:rsid w:val="00CD1DE9"/>
    <w:rsid w:val="00CD2D4D"/>
    <w:rsid w:val="00CD36D8"/>
    <w:rsid w:val="00CD4BF0"/>
    <w:rsid w:val="00CD61EA"/>
    <w:rsid w:val="00CD67DC"/>
    <w:rsid w:val="00CD7C4A"/>
    <w:rsid w:val="00CD7DE2"/>
    <w:rsid w:val="00CE0A73"/>
    <w:rsid w:val="00CE12B1"/>
    <w:rsid w:val="00CE1ACE"/>
    <w:rsid w:val="00CE4F84"/>
    <w:rsid w:val="00CE5923"/>
    <w:rsid w:val="00CE67C3"/>
    <w:rsid w:val="00CE680E"/>
    <w:rsid w:val="00CE7CAB"/>
    <w:rsid w:val="00CF0076"/>
    <w:rsid w:val="00CF04BD"/>
    <w:rsid w:val="00CF1F72"/>
    <w:rsid w:val="00CF5916"/>
    <w:rsid w:val="00D00090"/>
    <w:rsid w:val="00D0099B"/>
    <w:rsid w:val="00D017A6"/>
    <w:rsid w:val="00D06BE1"/>
    <w:rsid w:val="00D075AF"/>
    <w:rsid w:val="00D11690"/>
    <w:rsid w:val="00D126C6"/>
    <w:rsid w:val="00D126D6"/>
    <w:rsid w:val="00D128AF"/>
    <w:rsid w:val="00D13A45"/>
    <w:rsid w:val="00D141CB"/>
    <w:rsid w:val="00D14217"/>
    <w:rsid w:val="00D1491B"/>
    <w:rsid w:val="00D15C51"/>
    <w:rsid w:val="00D2167D"/>
    <w:rsid w:val="00D228B2"/>
    <w:rsid w:val="00D30593"/>
    <w:rsid w:val="00D33A98"/>
    <w:rsid w:val="00D35A3D"/>
    <w:rsid w:val="00D35E55"/>
    <w:rsid w:val="00D41099"/>
    <w:rsid w:val="00D42F5A"/>
    <w:rsid w:val="00D455DF"/>
    <w:rsid w:val="00D474BF"/>
    <w:rsid w:val="00D47DA4"/>
    <w:rsid w:val="00D50C2B"/>
    <w:rsid w:val="00D52D18"/>
    <w:rsid w:val="00D531D6"/>
    <w:rsid w:val="00D53A37"/>
    <w:rsid w:val="00D53E39"/>
    <w:rsid w:val="00D55C27"/>
    <w:rsid w:val="00D56107"/>
    <w:rsid w:val="00D60925"/>
    <w:rsid w:val="00D64365"/>
    <w:rsid w:val="00D64C5A"/>
    <w:rsid w:val="00D65C8E"/>
    <w:rsid w:val="00D65DFB"/>
    <w:rsid w:val="00D731D2"/>
    <w:rsid w:val="00D73B0D"/>
    <w:rsid w:val="00D76155"/>
    <w:rsid w:val="00D775B5"/>
    <w:rsid w:val="00D8017F"/>
    <w:rsid w:val="00D857DC"/>
    <w:rsid w:val="00D9275C"/>
    <w:rsid w:val="00D927AE"/>
    <w:rsid w:val="00D92EF2"/>
    <w:rsid w:val="00D93DB1"/>
    <w:rsid w:val="00D94BDF"/>
    <w:rsid w:val="00D965A3"/>
    <w:rsid w:val="00D97927"/>
    <w:rsid w:val="00DA0022"/>
    <w:rsid w:val="00DA13FE"/>
    <w:rsid w:val="00DA157D"/>
    <w:rsid w:val="00DA1DDF"/>
    <w:rsid w:val="00DA5143"/>
    <w:rsid w:val="00DA68AE"/>
    <w:rsid w:val="00DA7D13"/>
    <w:rsid w:val="00DB1E21"/>
    <w:rsid w:val="00DB2169"/>
    <w:rsid w:val="00DB2772"/>
    <w:rsid w:val="00DB35EA"/>
    <w:rsid w:val="00DB4410"/>
    <w:rsid w:val="00DC3856"/>
    <w:rsid w:val="00DC448F"/>
    <w:rsid w:val="00DC5C2A"/>
    <w:rsid w:val="00DC5DC4"/>
    <w:rsid w:val="00DD11F2"/>
    <w:rsid w:val="00DD16D8"/>
    <w:rsid w:val="00DD4917"/>
    <w:rsid w:val="00DD6977"/>
    <w:rsid w:val="00DE06EB"/>
    <w:rsid w:val="00DE09B2"/>
    <w:rsid w:val="00DE0C5D"/>
    <w:rsid w:val="00DE292C"/>
    <w:rsid w:val="00DE3216"/>
    <w:rsid w:val="00DE3D92"/>
    <w:rsid w:val="00DE4144"/>
    <w:rsid w:val="00DE4AE0"/>
    <w:rsid w:val="00DE6806"/>
    <w:rsid w:val="00DE7A4D"/>
    <w:rsid w:val="00DF06D0"/>
    <w:rsid w:val="00DF5405"/>
    <w:rsid w:val="00DF55E0"/>
    <w:rsid w:val="00DF5F9E"/>
    <w:rsid w:val="00DF7423"/>
    <w:rsid w:val="00E01BBD"/>
    <w:rsid w:val="00E02C94"/>
    <w:rsid w:val="00E0427A"/>
    <w:rsid w:val="00E0431C"/>
    <w:rsid w:val="00E06B77"/>
    <w:rsid w:val="00E1079D"/>
    <w:rsid w:val="00E110D6"/>
    <w:rsid w:val="00E14765"/>
    <w:rsid w:val="00E15611"/>
    <w:rsid w:val="00E20D7E"/>
    <w:rsid w:val="00E2341C"/>
    <w:rsid w:val="00E2375F"/>
    <w:rsid w:val="00E241D6"/>
    <w:rsid w:val="00E247CF"/>
    <w:rsid w:val="00E251FA"/>
    <w:rsid w:val="00E269B7"/>
    <w:rsid w:val="00E30C63"/>
    <w:rsid w:val="00E371FA"/>
    <w:rsid w:val="00E37B0F"/>
    <w:rsid w:val="00E4032A"/>
    <w:rsid w:val="00E4111F"/>
    <w:rsid w:val="00E429C1"/>
    <w:rsid w:val="00E44FF2"/>
    <w:rsid w:val="00E456A3"/>
    <w:rsid w:val="00E51F1C"/>
    <w:rsid w:val="00E54CDF"/>
    <w:rsid w:val="00E56029"/>
    <w:rsid w:val="00E57811"/>
    <w:rsid w:val="00E60E01"/>
    <w:rsid w:val="00E61377"/>
    <w:rsid w:val="00E61B35"/>
    <w:rsid w:val="00E629FA"/>
    <w:rsid w:val="00E630BD"/>
    <w:rsid w:val="00E65B39"/>
    <w:rsid w:val="00E65DA0"/>
    <w:rsid w:val="00E67CFB"/>
    <w:rsid w:val="00E768D5"/>
    <w:rsid w:val="00E81AB9"/>
    <w:rsid w:val="00E83D0A"/>
    <w:rsid w:val="00E84226"/>
    <w:rsid w:val="00E85053"/>
    <w:rsid w:val="00E8530C"/>
    <w:rsid w:val="00E91C31"/>
    <w:rsid w:val="00E92E1C"/>
    <w:rsid w:val="00E934EF"/>
    <w:rsid w:val="00E93EDB"/>
    <w:rsid w:val="00E96E49"/>
    <w:rsid w:val="00E976C6"/>
    <w:rsid w:val="00E97B6D"/>
    <w:rsid w:val="00EA41EC"/>
    <w:rsid w:val="00EA4E8B"/>
    <w:rsid w:val="00EA5EC6"/>
    <w:rsid w:val="00EA7715"/>
    <w:rsid w:val="00EA7F8C"/>
    <w:rsid w:val="00EB06D9"/>
    <w:rsid w:val="00EB07B5"/>
    <w:rsid w:val="00EB0B52"/>
    <w:rsid w:val="00EB0FCD"/>
    <w:rsid w:val="00EB13D2"/>
    <w:rsid w:val="00EB14A5"/>
    <w:rsid w:val="00EB3FA8"/>
    <w:rsid w:val="00EB4D77"/>
    <w:rsid w:val="00EB50BB"/>
    <w:rsid w:val="00EB54C6"/>
    <w:rsid w:val="00EB6013"/>
    <w:rsid w:val="00EB739D"/>
    <w:rsid w:val="00EB7F2C"/>
    <w:rsid w:val="00EB7F84"/>
    <w:rsid w:val="00EC3A47"/>
    <w:rsid w:val="00EC5D23"/>
    <w:rsid w:val="00EC5D52"/>
    <w:rsid w:val="00EC6B5C"/>
    <w:rsid w:val="00EC70C6"/>
    <w:rsid w:val="00ED07CA"/>
    <w:rsid w:val="00ED207A"/>
    <w:rsid w:val="00ED344E"/>
    <w:rsid w:val="00ED4B25"/>
    <w:rsid w:val="00ED6D3F"/>
    <w:rsid w:val="00ED78E1"/>
    <w:rsid w:val="00ED7BE9"/>
    <w:rsid w:val="00ED7CDC"/>
    <w:rsid w:val="00EE0BB3"/>
    <w:rsid w:val="00EE3356"/>
    <w:rsid w:val="00EE4EDD"/>
    <w:rsid w:val="00EE77BC"/>
    <w:rsid w:val="00EF03AE"/>
    <w:rsid w:val="00EF0A49"/>
    <w:rsid w:val="00EF4D14"/>
    <w:rsid w:val="00EF4EC3"/>
    <w:rsid w:val="00EF50BE"/>
    <w:rsid w:val="00EF518F"/>
    <w:rsid w:val="00EF6C78"/>
    <w:rsid w:val="00EF6F5F"/>
    <w:rsid w:val="00EF6FE3"/>
    <w:rsid w:val="00F02DC6"/>
    <w:rsid w:val="00F11611"/>
    <w:rsid w:val="00F13C95"/>
    <w:rsid w:val="00F13D1B"/>
    <w:rsid w:val="00F1421D"/>
    <w:rsid w:val="00F146D7"/>
    <w:rsid w:val="00F14BAE"/>
    <w:rsid w:val="00F2065E"/>
    <w:rsid w:val="00F24203"/>
    <w:rsid w:val="00F253F1"/>
    <w:rsid w:val="00F268A9"/>
    <w:rsid w:val="00F26C32"/>
    <w:rsid w:val="00F305AF"/>
    <w:rsid w:val="00F33402"/>
    <w:rsid w:val="00F37081"/>
    <w:rsid w:val="00F37634"/>
    <w:rsid w:val="00F41A96"/>
    <w:rsid w:val="00F42B5B"/>
    <w:rsid w:val="00F470AC"/>
    <w:rsid w:val="00F47BF8"/>
    <w:rsid w:val="00F47D44"/>
    <w:rsid w:val="00F47EC6"/>
    <w:rsid w:val="00F47F9B"/>
    <w:rsid w:val="00F519B2"/>
    <w:rsid w:val="00F51A6E"/>
    <w:rsid w:val="00F527EE"/>
    <w:rsid w:val="00F52D0D"/>
    <w:rsid w:val="00F52E31"/>
    <w:rsid w:val="00F556D2"/>
    <w:rsid w:val="00F61BEB"/>
    <w:rsid w:val="00F65263"/>
    <w:rsid w:val="00F745CB"/>
    <w:rsid w:val="00F74E6C"/>
    <w:rsid w:val="00F752CC"/>
    <w:rsid w:val="00F772AC"/>
    <w:rsid w:val="00F7756D"/>
    <w:rsid w:val="00F77F32"/>
    <w:rsid w:val="00F8317F"/>
    <w:rsid w:val="00F84B8B"/>
    <w:rsid w:val="00F91A51"/>
    <w:rsid w:val="00F93EA2"/>
    <w:rsid w:val="00F95555"/>
    <w:rsid w:val="00FA1A25"/>
    <w:rsid w:val="00FA2B84"/>
    <w:rsid w:val="00FA442A"/>
    <w:rsid w:val="00FA518C"/>
    <w:rsid w:val="00FA662C"/>
    <w:rsid w:val="00FB0F60"/>
    <w:rsid w:val="00FB14A8"/>
    <w:rsid w:val="00FB19E9"/>
    <w:rsid w:val="00FB1CC5"/>
    <w:rsid w:val="00FB2815"/>
    <w:rsid w:val="00FB421F"/>
    <w:rsid w:val="00FB44F3"/>
    <w:rsid w:val="00FB4603"/>
    <w:rsid w:val="00FB468F"/>
    <w:rsid w:val="00FB604E"/>
    <w:rsid w:val="00FC1488"/>
    <w:rsid w:val="00FC2155"/>
    <w:rsid w:val="00FC542D"/>
    <w:rsid w:val="00FC60A0"/>
    <w:rsid w:val="00FC6B70"/>
    <w:rsid w:val="00FD0444"/>
    <w:rsid w:val="00FD16AE"/>
    <w:rsid w:val="00FD2479"/>
    <w:rsid w:val="00FD2AF8"/>
    <w:rsid w:val="00FD4109"/>
    <w:rsid w:val="00FD5BAB"/>
    <w:rsid w:val="00FE0193"/>
    <w:rsid w:val="00FE2366"/>
    <w:rsid w:val="00FE575D"/>
    <w:rsid w:val="00FE6C0C"/>
    <w:rsid w:val="00FE7C78"/>
    <w:rsid w:val="00FF3A76"/>
    <w:rsid w:val="00FF5821"/>
    <w:rsid w:val="00FF5EC6"/>
    <w:rsid w:val="00FF63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A9532"/>
  <w15:docId w15:val="{298D3397-9836-477A-8CA6-DA5BC7FA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E4E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76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612C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47EC6"/>
    <w:pPr>
      <w:ind w:left="720"/>
      <w:contextualSpacing/>
    </w:pPr>
  </w:style>
  <w:style w:type="paragraph" w:customStyle="1" w:styleId="dpnormalp">
    <w:name w:val="dpnormalp"/>
    <w:basedOn w:val="Normal"/>
    <w:rsid w:val="00011833"/>
    <w:pPr>
      <w:spacing w:before="100" w:beforeAutospacing="1" w:after="100" w:afterAutospacing="1" w:line="240" w:lineRule="auto"/>
      <w:jc w:val="both"/>
    </w:pPr>
    <w:rPr>
      <w:rFonts w:ascii="Verdana" w:eastAsia="Arial Unicode MS" w:hAnsi="Verdana" w:cs="Arial Unicode MS"/>
      <w:color w:val="000000"/>
      <w:sz w:val="18"/>
      <w:szCs w:val="18"/>
      <w:lang w:val="es-ES" w:eastAsia="es-ES"/>
    </w:rPr>
  </w:style>
  <w:style w:type="paragraph" w:customStyle="1" w:styleId="Default">
    <w:name w:val="Default"/>
    <w:rsid w:val="00011833"/>
    <w:pPr>
      <w:autoSpaceDE w:val="0"/>
      <w:autoSpaceDN w:val="0"/>
      <w:adjustRightInd w:val="0"/>
      <w:spacing w:after="0" w:line="240" w:lineRule="auto"/>
    </w:pPr>
    <w:rPr>
      <w:rFonts w:ascii="Trebuchet MS" w:eastAsia="Times New Roman" w:hAnsi="Trebuchet MS" w:cs="Trebuchet MS"/>
      <w:color w:val="000000"/>
      <w:sz w:val="24"/>
      <w:szCs w:val="24"/>
      <w:lang w:val="es-MX" w:eastAsia="es-MX"/>
    </w:rPr>
  </w:style>
  <w:style w:type="paragraph" w:styleId="Textodeglobo">
    <w:name w:val="Balloon Text"/>
    <w:basedOn w:val="Normal"/>
    <w:link w:val="TextodegloboCar"/>
    <w:uiPriority w:val="99"/>
    <w:semiHidden/>
    <w:unhideWhenUsed/>
    <w:rsid w:val="00431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73F"/>
    <w:rPr>
      <w:rFonts w:ascii="Tahoma" w:hAnsi="Tahoma" w:cs="Tahoma"/>
      <w:sz w:val="16"/>
      <w:szCs w:val="16"/>
    </w:rPr>
  </w:style>
  <w:style w:type="character" w:styleId="Hipervnculo">
    <w:name w:val="Hyperlink"/>
    <w:uiPriority w:val="99"/>
    <w:rsid w:val="0043173F"/>
    <w:rPr>
      <w:color w:val="0000FF"/>
      <w:u w:val="single"/>
    </w:rPr>
  </w:style>
  <w:style w:type="paragraph" w:styleId="TDC1">
    <w:name w:val="toc 1"/>
    <w:basedOn w:val="Normal"/>
    <w:next w:val="Normal"/>
    <w:autoRedefine/>
    <w:uiPriority w:val="39"/>
    <w:rsid w:val="00365083"/>
    <w:pPr>
      <w:tabs>
        <w:tab w:val="left" w:pos="440"/>
        <w:tab w:val="right" w:leader="dot" w:pos="8789"/>
      </w:tabs>
      <w:spacing w:after="0" w:line="360" w:lineRule="auto"/>
    </w:pPr>
    <w:rPr>
      <w:rFonts w:ascii="Arial" w:eastAsia="Times New Roman" w:hAnsi="Arial" w:cs="Arial"/>
      <w:b/>
      <w:noProof/>
      <w:sz w:val="20"/>
      <w:szCs w:val="20"/>
      <w:lang w:val="es-ES" w:eastAsia="es-ES"/>
    </w:rPr>
  </w:style>
  <w:style w:type="paragraph" w:styleId="Sangradetextonormal">
    <w:name w:val="Body Text Indent"/>
    <w:basedOn w:val="Normal"/>
    <w:link w:val="SangradetextonormalCar"/>
    <w:rsid w:val="0078051E"/>
    <w:pPr>
      <w:spacing w:after="0" w:line="240" w:lineRule="auto"/>
      <w:ind w:left="360"/>
      <w:jc w:val="both"/>
    </w:pPr>
    <w:rPr>
      <w:rFonts w:ascii="Arial" w:eastAsia="Times New Roman" w:hAnsi="Arial" w:cs="Arial"/>
      <w:sz w:val="20"/>
      <w:szCs w:val="20"/>
      <w:lang w:val="es-ES_tradnl" w:eastAsia="es-ES_tradnl"/>
    </w:rPr>
  </w:style>
  <w:style w:type="character" w:customStyle="1" w:styleId="SangradetextonormalCar">
    <w:name w:val="Sangría de texto normal Car"/>
    <w:basedOn w:val="Fuentedeprrafopredeter"/>
    <w:link w:val="Sangradetextonormal"/>
    <w:rsid w:val="0078051E"/>
    <w:rPr>
      <w:rFonts w:ascii="Arial" w:eastAsia="Times New Roman" w:hAnsi="Arial" w:cs="Arial"/>
      <w:sz w:val="20"/>
      <w:szCs w:val="20"/>
      <w:lang w:val="es-ES_tradnl" w:eastAsia="es-ES_tradnl"/>
    </w:rPr>
  </w:style>
  <w:style w:type="paragraph" w:styleId="Textonotapie">
    <w:name w:val="footnote text"/>
    <w:basedOn w:val="Normal"/>
    <w:link w:val="TextonotapieCar"/>
    <w:rsid w:val="0078051E"/>
    <w:pPr>
      <w:spacing w:after="0" w:line="240" w:lineRule="auto"/>
    </w:pPr>
    <w:rPr>
      <w:rFonts w:ascii="Arial" w:eastAsia="Times New Roman" w:hAnsi="Arial" w:cs="Arial"/>
      <w:sz w:val="20"/>
      <w:szCs w:val="20"/>
      <w:lang w:eastAsia="es-ES"/>
    </w:rPr>
  </w:style>
  <w:style w:type="character" w:customStyle="1" w:styleId="TextonotapieCar">
    <w:name w:val="Texto nota pie Car"/>
    <w:basedOn w:val="Fuentedeprrafopredeter"/>
    <w:link w:val="Textonotapie"/>
    <w:rsid w:val="0078051E"/>
    <w:rPr>
      <w:rFonts w:ascii="Arial" w:eastAsia="Times New Roman" w:hAnsi="Arial" w:cs="Arial"/>
      <w:sz w:val="20"/>
      <w:szCs w:val="20"/>
      <w:lang w:eastAsia="es-ES"/>
    </w:rPr>
  </w:style>
  <w:style w:type="character" w:styleId="Refdenotaalpie">
    <w:name w:val="footnote reference"/>
    <w:rsid w:val="0078051E"/>
    <w:rPr>
      <w:vertAlign w:val="superscript"/>
    </w:rPr>
  </w:style>
  <w:style w:type="character" w:styleId="Refdecomentario">
    <w:name w:val="annotation reference"/>
    <w:basedOn w:val="Fuentedeprrafopredeter"/>
    <w:unhideWhenUsed/>
    <w:rsid w:val="001F5E57"/>
    <w:rPr>
      <w:sz w:val="16"/>
      <w:szCs w:val="16"/>
    </w:rPr>
  </w:style>
  <w:style w:type="paragraph" w:styleId="Textocomentario">
    <w:name w:val="annotation text"/>
    <w:basedOn w:val="Normal"/>
    <w:link w:val="TextocomentarioCar"/>
    <w:uiPriority w:val="99"/>
    <w:unhideWhenUsed/>
    <w:rsid w:val="001F5E57"/>
    <w:pPr>
      <w:spacing w:line="240" w:lineRule="auto"/>
    </w:pPr>
    <w:rPr>
      <w:sz w:val="20"/>
      <w:szCs w:val="20"/>
    </w:rPr>
  </w:style>
  <w:style w:type="character" w:customStyle="1" w:styleId="TextocomentarioCar">
    <w:name w:val="Texto comentario Car"/>
    <w:basedOn w:val="Fuentedeprrafopredeter"/>
    <w:link w:val="Textocomentario"/>
    <w:uiPriority w:val="99"/>
    <w:rsid w:val="001F5E57"/>
    <w:rPr>
      <w:sz w:val="20"/>
      <w:szCs w:val="20"/>
    </w:rPr>
  </w:style>
  <w:style w:type="paragraph" w:styleId="Asuntodelcomentario">
    <w:name w:val="annotation subject"/>
    <w:basedOn w:val="Textocomentario"/>
    <w:next w:val="Textocomentario"/>
    <w:link w:val="AsuntodelcomentarioCar"/>
    <w:uiPriority w:val="99"/>
    <w:semiHidden/>
    <w:unhideWhenUsed/>
    <w:rsid w:val="001F5E57"/>
    <w:rPr>
      <w:b/>
      <w:bCs/>
    </w:rPr>
  </w:style>
  <w:style w:type="character" w:customStyle="1" w:styleId="AsuntodelcomentarioCar">
    <w:name w:val="Asunto del comentario Car"/>
    <w:basedOn w:val="TextocomentarioCar"/>
    <w:link w:val="Asuntodelcomentario"/>
    <w:uiPriority w:val="99"/>
    <w:semiHidden/>
    <w:rsid w:val="001F5E57"/>
    <w:rPr>
      <w:b/>
      <w:bCs/>
      <w:sz w:val="20"/>
      <w:szCs w:val="20"/>
    </w:rPr>
  </w:style>
  <w:style w:type="paragraph" w:styleId="NormalWeb">
    <w:name w:val="Normal (Web)"/>
    <w:basedOn w:val="Normal"/>
    <w:uiPriority w:val="99"/>
    <w:semiHidden/>
    <w:unhideWhenUsed/>
    <w:rsid w:val="0027364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Text22">
    <w:name w:val="Body Text 22"/>
    <w:basedOn w:val="Normal"/>
    <w:rsid w:val="004C5C6E"/>
    <w:pPr>
      <w:widowControl w:val="0"/>
      <w:spacing w:after="0" w:line="240" w:lineRule="auto"/>
      <w:jc w:val="both"/>
    </w:pPr>
    <w:rPr>
      <w:rFonts w:ascii="Arial Narrow" w:eastAsia="Times New Roman" w:hAnsi="Arial Narrow" w:cs="Arial"/>
      <w:b/>
      <w:bCs/>
      <w:snapToGrid w:val="0"/>
      <w:sz w:val="18"/>
      <w:szCs w:val="20"/>
      <w:lang w:val="es-ES_tradnl" w:eastAsia="es-ES"/>
    </w:rPr>
  </w:style>
  <w:style w:type="paragraph" w:styleId="Textoindependiente">
    <w:name w:val="Body Text"/>
    <w:basedOn w:val="Normal"/>
    <w:link w:val="TextoindependienteCar"/>
    <w:uiPriority w:val="99"/>
    <w:semiHidden/>
    <w:unhideWhenUsed/>
    <w:rsid w:val="00604256"/>
    <w:pPr>
      <w:spacing w:after="120"/>
    </w:pPr>
  </w:style>
  <w:style w:type="character" w:customStyle="1" w:styleId="TextoindependienteCar">
    <w:name w:val="Texto independiente Car"/>
    <w:basedOn w:val="Fuentedeprrafopredeter"/>
    <w:link w:val="Textoindependiente"/>
    <w:uiPriority w:val="99"/>
    <w:semiHidden/>
    <w:rsid w:val="00604256"/>
  </w:style>
  <w:style w:type="paragraph" w:styleId="Textonotaalfinal">
    <w:name w:val="endnote text"/>
    <w:basedOn w:val="Normal"/>
    <w:link w:val="TextonotaalfinalCar"/>
    <w:semiHidden/>
    <w:rsid w:val="0077496F"/>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77496F"/>
    <w:rPr>
      <w:rFonts w:ascii="Times New Roman" w:eastAsia="Times New Roman" w:hAnsi="Times New Roman" w:cs="Times New Roman"/>
      <w:sz w:val="20"/>
      <w:szCs w:val="20"/>
      <w:lang w:val="es-ES" w:eastAsia="es-ES"/>
    </w:rPr>
  </w:style>
  <w:style w:type="character" w:styleId="Refdenotaalfinal">
    <w:name w:val="endnote reference"/>
    <w:semiHidden/>
    <w:rsid w:val="0077496F"/>
    <w:rPr>
      <w:vertAlign w:val="superscript"/>
    </w:rPr>
  </w:style>
  <w:style w:type="paragraph" w:styleId="Piedepgina">
    <w:name w:val="footer"/>
    <w:basedOn w:val="Normal"/>
    <w:link w:val="PiedepginaCar"/>
    <w:uiPriority w:val="99"/>
    <w:rsid w:val="0059166F"/>
    <w:pPr>
      <w:tabs>
        <w:tab w:val="center" w:pos="4252"/>
        <w:tab w:val="right" w:pos="8504"/>
      </w:tabs>
      <w:spacing w:after="0" w:line="240" w:lineRule="auto"/>
    </w:pPr>
    <w:rPr>
      <w:rFonts w:ascii="Times New Roman" w:eastAsia="Times New Roman" w:hAnsi="Times New Roman" w:cs="Times New Roman"/>
      <w:sz w:val="24"/>
      <w:szCs w:val="20"/>
      <w:lang w:val="es-ES_tradnl" w:eastAsia="es-ES_tradnl"/>
    </w:rPr>
  </w:style>
  <w:style w:type="character" w:customStyle="1" w:styleId="PiedepginaCar">
    <w:name w:val="Pie de página Car"/>
    <w:basedOn w:val="Fuentedeprrafopredeter"/>
    <w:link w:val="Piedepgina"/>
    <w:uiPriority w:val="99"/>
    <w:rsid w:val="0059166F"/>
    <w:rPr>
      <w:rFonts w:ascii="Times New Roman" w:eastAsia="Times New Roman" w:hAnsi="Times New Roman" w:cs="Times New Roman"/>
      <w:sz w:val="24"/>
      <w:szCs w:val="20"/>
      <w:lang w:val="es-ES_tradnl" w:eastAsia="es-ES_tradnl"/>
    </w:rPr>
  </w:style>
  <w:style w:type="paragraph" w:styleId="Subttulo">
    <w:name w:val="Subtitle"/>
    <w:basedOn w:val="Normal"/>
    <w:next w:val="Normal"/>
    <w:link w:val="SubttuloCar"/>
    <w:qFormat/>
    <w:rsid w:val="007B37BB"/>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rsid w:val="007B37BB"/>
    <w:rPr>
      <w:rFonts w:ascii="Cambria" w:eastAsia="Times New Roman" w:hAnsi="Cambria" w:cs="Times New Roman"/>
      <w:sz w:val="24"/>
      <w:szCs w:val="24"/>
    </w:rPr>
  </w:style>
  <w:style w:type="character" w:customStyle="1" w:styleId="Ttulo1Car">
    <w:name w:val="Título 1 Car"/>
    <w:basedOn w:val="Fuentedeprrafopredeter"/>
    <w:link w:val="Ttulo1"/>
    <w:uiPriority w:val="9"/>
    <w:rsid w:val="00EE4EDD"/>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EE4EDD"/>
    <w:pPr>
      <w:outlineLvl w:val="9"/>
    </w:pPr>
    <w:rPr>
      <w:lang w:val="es-MX" w:eastAsia="es-MX"/>
    </w:rPr>
  </w:style>
  <w:style w:type="paragraph" w:styleId="TDC2">
    <w:name w:val="toc 2"/>
    <w:basedOn w:val="Normal"/>
    <w:next w:val="Normal"/>
    <w:autoRedefine/>
    <w:uiPriority w:val="39"/>
    <w:unhideWhenUsed/>
    <w:rsid w:val="00A76F8D"/>
    <w:pPr>
      <w:spacing w:after="100"/>
      <w:ind w:left="220"/>
    </w:pPr>
  </w:style>
  <w:style w:type="character" w:customStyle="1" w:styleId="Ttulo2Car">
    <w:name w:val="Título 2 Car"/>
    <w:basedOn w:val="Fuentedeprrafopredeter"/>
    <w:link w:val="Ttulo2"/>
    <w:uiPriority w:val="99"/>
    <w:rsid w:val="00A76F8D"/>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1D5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607"/>
  </w:style>
  <w:style w:type="character" w:customStyle="1" w:styleId="Ttulo4Car">
    <w:name w:val="Título 4 Car"/>
    <w:basedOn w:val="Fuentedeprrafopredeter"/>
    <w:link w:val="Ttulo4"/>
    <w:uiPriority w:val="9"/>
    <w:semiHidden/>
    <w:rsid w:val="00612CA1"/>
    <w:rPr>
      <w:rFonts w:asciiTheme="majorHAnsi" w:eastAsiaTheme="majorEastAsia" w:hAnsiTheme="majorHAnsi" w:cstheme="majorBidi"/>
      <w:b/>
      <w:bCs/>
      <w:i/>
      <w:iCs/>
      <w:color w:val="4F81BD" w:themeColor="accent1"/>
    </w:rPr>
  </w:style>
  <w:style w:type="paragraph" w:customStyle="1" w:styleId="CarCar">
    <w:name w:val="Car Car"/>
    <w:basedOn w:val="Normal"/>
    <w:rsid w:val="00C7377A"/>
    <w:pPr>
      <w:spacing w:after="160" w:line="240" w:lineRule="exact"/>
    </w:pPr>
    <w:rPr>
      <w:rFonts w:ascii="Verdana" w:eastAsia="Times New Roman" w:hAnsi="Verdana" w:cs="Times New Roman"/>
      <w:spacing w:val="-5"/>
      <w:sz w:val="24"/>
      <w:szCs w:val="20"/>
      <w:lang w:val="en-US"/>
    </w:rPr>
  </w:style>
  <w:style w:type="paragraph" w:customStyle="1" w:styleId="CONTTexto">
    <w:name w:val="CONT: Texto"/>
    <w:basedOn w:val="Normal"/>
    <w:autoRedefine/>
    <w:rsid w:val="0075162D"/>
    <w:pPr>
      <w:spacing w:after="0" w:line="240" w:lineRule="auto"/>
      <w:jc w:val="both"/>
    </w:pPr>
    <w:rPr>
      <w:rFonts w:ascii="gobCL" w:eastAsia="Times New Roman" w:hAnsi="gobCL" w:cs="Times New Roman"/>
      <w:lang w:val="es-ES" w:eastAsia="es-ES" w:bidi="he-IL"/>
    </w:rPr>
  </w:style>
  <w:style w:type="paragraph" w:styleId="Sinespaciado">
    <w:name w:val="No Spacing"/>
    <w:uiPriority w:val="1"/>
    <w:qFormat/>
    <w:rsid w:val="00CB7E4D"/>
    <w:pPr>
      <w:spacing w:after="0" w:line="240" w:lineRule="auto"/>
    </w:pPr>
  </w:style>
  <w:style w:type="character" w:customStyle="1" w:styleId="PrrafodelistaCar">
    <w:name w:val="Párrafo de lista Car"/>
    <w:basedOn w:val="Fuentedeprrafopredeter"/>
    <w:link w:val="Prrafodelista"/>
    <w:uiPriority w:val="34"/>
    <w:rsid w:val="00EA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053">
      <w:bodyDiv w:val="1"/>
      <w:marLeft w:val="30"/>
      <w:marRight w:val="30"/>
      <w:marTop w:val="0"/>
      <w:marBottom w:val="0"/>
      <w:divBdr>
        <w:top w:val="none" w:sz="0" w:space="0" w:color="auto"/>
        <w:left w:val="none" w:sz="0" w:space="0" w:color="auto"/>
        <w:bottom w:val="none" w:sz="0" w:space="0" w:color="auto"/>
        <w:right w:val="none" w:sz="0" w:space="0" w:color="auto"/>
      </w:divBdr>
      <w:divsChild>
        <w:div w:id="1546329120">
          <w:marLeft w:val="0"/>
          <w:marRight w:val="0"/>
          <w:marTop w:val="0"/>
          <w:marBottom w:val="0"/>
          <w:divBdr>
            <w:top w:val="none" w:sz="0" w:space="0" w:color="auto"/>
            <w:left w:val="none" w:sz="0" w:space="0" w:color="auto"/>
            <w:bottom w:val="none" w:sz="0" w:space="0" w:color="auto"/>
            <w:right w:val="none" w:sz="0" w:space="0" w:color="auto"/>
          </w:divBdr>
          <w:divsChild>
            <w:div w:id="1234584193">
              <w:marLeft w:val="0"/>
              <w:marRight w:val="0"/>
              <w:marTop w:val="0"/>
              <w:marBottom w:val="0"/>
              <w:divBdr>
                <w:top w:val="none" w:sz="0" w:space="0" w:color="auto"/>
                <w:left w:val="none" w:sz="0" w:space="0" w:color="auto"/>
                <w:bottom w:val="none" w:sz="0" w:space="0" w:color="auto"/>
                <w:right w:val="none" w:sz="0" w:space="0" w:color="auto"/>
              </w:divBdr>
              <w:divsChild>
                <w:div w:id="1869289716">
                  <w:marLeft w:val="180"/>
                  <w:marRight w:val="0"/>
                  <w:marTop w:val="0"/>
                  <w:marBottom w:val="0"/>
                  <w:divBdr>
                    <w:top w:val="none" w:sz="0" w:space="0" w:color="auto"/>
                    <w:left w:val="none" w:sz="0" w:space="0" w:color="auto"/>
                    <w:bottom w:val="none" w:sz="0" w:space="0" w:color="auto"/>
                    <w:right w:val="none" w:sz="0" w:space="0" w:color="auto"/>
                  </w:divBdr>
                  <w:divsChild>
                    <w:div w:id="1048531243">
                      <w:marLeft w:val="0"/>
                      <w:marRight w:val="0"/>
                      <w:marTop w:val="0"/>
                      <w:marBottom w:val="0"/>
                      <w:divBdr>
                        <w:top w:val="none" w:sz="0" w:space="0" w:color="auto"/>
                        <w:left w:val="none" w:sz="0" w:space="0" w:color="auto"/>
                        <w:bottom w:val="none" w:sz="0" w:space="0" w:color="auto"/>
                        <w:right w:val="none" w:sz="0" w:space="0" w:color="auto"/>
                      </w:divBdr>
                      <w:divsChild>
                        <w:div w:id="3784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4838">
      <w:bodyDiv w:val="1"/>
      <w:marLeft w:val="0"/>
      <w:marRight w:val="0"/>
      <w:marTop w:val="0"/>
      <w:marBottom w:val="0"/>
      <w:divBdr>
        <w:top w:val="none" w:sz="0" w:space="0" w:color="auto"/>
        <w:left w:val="none" w:sz="0" w:space="0" w:color="auto"/>
        <w:bottom w:val="none" w:sz="0" w:space="0" w:color="auto"/>
        <w:right w:val="none" w:sz="0" w:space="0" w:color="auto"/>
      </w:divBdr>
    </w:div>
    <w:div w:id="252323062">
      <w:bodyDiv w:val="1"/>
      <w:marLeft w:val="0"/>
      <w:marRight w:val="0"/>
      <w:marTop w:val="0"/>
      <w:marBottom w:val="0"/>
      <w:divBdr>
        <w:top w:val="none" w:sz="0" w:space="0" w:color="auto"/>
        <w:left w:val="none" w:sz="0" w:space="0" w:color="auto"/>
        <w:bottom w:val="none" w:sz="0" w:space="0" w:color="auto"/>
        <w:right w:val="none" w:sz="0" w:space="0" w:color="auto"/>
      </w:divBdr>
    </w:div>
    <w:div w:id="271280425">
      <w:bodyDiv w:val="1"/>
      <w:marLeft w:val="0"/>
      <w:marRight w:val="0"/>
      <w:marTop w:val="0"/>
      <w:marBottom w:val="0"/>
      <w:divBdr>
        <w:top w:val="none" w:sz="0" w:space="0" w:color="auto"/>
        <w:left w:val="none" w:sz="0" w:space="0" w:color="auto"/>
        <w:bottom w:val="none" w:sz="0" w:space="0" w:color="auto"/>
        <w:right w:val="none" w:sz="0" w:space="0" w:color="auto"/>
      </w:divBdr>
    </w:div>
    <w:div w:id="412049538">
      <w:bodyDiv w:val="1"/>
      <w:marLeft w:val="0"/>
      <w:marRight w:val="0"/>
      <w:marTop w:val="0"/>
      <w:marBottom w:val="0"/>
      <w:divBdr>
        <w:top w:val="none" w:sz="0" w:space="0" w:color="auto"/>
        <w:left w:val="none" w:sz="0" w:space="0" w:color="auto"/>
        <w:bottom w:val="none" w:sz="0" w:space="0" w:color="auto"/>
        <w:right w:val="none" w:sz="0" w:space="0" w:color="auto"/>
      </w:divBdr>
    </w:div>
    <w:div w:id="456224473">
      <w:bodyDiv w:val="1"/>
      <w:marLeft w:val="0"/>
      <w:marRight w:val="0"/>
      <w:marTop w:val="0"/>
      <w:marBottom w:val="0"/>
      <w:divBdr>
        <w:top w:val="none" w:sz="0" w:space="0" w:color="auto"/>
        <w:left w:val="none" w:sz="0" w:space="0" w:color="auto"/>
        <w:bottom w:val="none" w:sz="0" w:space="0" w:color="auto"/>
        <w:right w:val="none" w:sz="0" w:space="0" w:color="auto"/>
      </w:divBdr>
    </w:div>
    <w:div w:id="530460723">
      <w:bodyDiv w:val="1"/>
      <w:marLeft w:val="0"/>
      <w:marRight w:val="0"/>
      <w:marTop w:val="0"/>
      <w:marBottom w:val="0"/>
      <w:divBdr>
        <w:top w:val="none" w:sz="0" w:space="0" w:color="auto"/>
        <w:left w:val="none" w:sz="0" w:space="0" w:color="auto"/>
        <w:bottom w:val="none" w:sz="0" w:space="0" w:color="auto"/>
        <w:right w:val="none" w:sz="0" w:space="0" w:color="auto"/>
      </w:divBdr>
    </w:div>
    <w:div w:id="539364611">
      <w:bodyDiv w:val="1"/>
      <w:marLeft w:val="0"/>
      <w:marRight w:val="0"/>
      <w:marTop w:val="0"/>
      <w:marBottom w:val="0"/>
      <w:divBdr>
        <w:top w:val="none" w:sz="0" w:space="0" w:color="auto"/>
        <w:left w:val="none" w:sz="0" w:space="0" w:color="auto"/>
        <w:bottom w:val="none" w:sz="0" w:space="0" w:color="auto"/>
        <w:right w:val="none" w:sz="0" w:space="0" w:color="auto"/>
      </w:divBdr>
    </w:div>
    <w:div w:id="554708172">
      <w:bodyDiv w:val="1"/>
      <w:marLeft w:val="0"/>
      <w:marRight w:val="0"/>
      <w:marTop w:val="0"/>
      <w:marBottom w:val="0"/>
      <w:divBdr>
        <w:top w:val="none" w:sz="0" w:space="0" w:color="auto"/>
        <w:left w:val="none" w:sz="0" w:space="0" w:color="auto"/>
        <w:bottom w:val="none" w:sz="0" w:space="0" w:color="auto"/>
        <w:right w:val="none" w:sz="0" w:space="0" w:color="auto"/>
      </w:divBdr>
    </w:div>
    <w:div w:id="630088093">
      <w:bodyDiv w:val="1"/>
      <w:marLeft w:val="0"/>
      <w:marRight w:val="0"/>
      <w:marTop w:val="0"/>
      <w:marBottom w:val="0"/>
      <w:divBdr>
        <w:top w:val="none" w:sz="0" w:space="0" w:color="auto"/>
        <w:left w:val="none" w:sz="0" w:space="0" w:color="auto"/>
        <w:bottom w:val="none" w:sz="0" w:space="0" w:color="auto"/>
        <w:right w:val="none" w:sz="0" w:space="0" w:color="auto"/>
      </w:divBdr>
    </w:div>
    <w:div w:id="630131560">
      <w:bodyDiv w:val="1"/>
      <w:marLeft w:val="0"/>
      <w:marRight w:val="0"/>
      <w:marTop w:val="0"/>
      <w:marBottom w:val="0"/>
      <w:divBdr>
        <w:top w:val="none" w:sz="0" w:space="0" w:color="auto"/>
        <w:left w:val="none" w:sz="0" w:space="0" w:color="auto"/>
        <w:bottom w:val="none" w:sz="0" w:space="0" w:color="auto"/>
        <w:right w:val="none" w:sz="0" w:space="0" w:color="auto"/>
      </w:divBdr>
    </w:div>
    <w:div w:id="673727400">
      <w:bodyDiv w:val="1"/>
      <w:marLeft w:val="0"/>
      <w:marRight w:val="0"/>
      <w:marTop w:val="0"/>
      <w:marBottom w:val="0"/>
      <w:divBdr>
        <w:top w:val="none" w:sz="0" w:space="0" w:color="auto"/>
        <w:left w:val="none" w:sz="0" w:space="0" w:color="auto"/>
        <w:bottom w:val="none" w:sz="0" w:space="0" w:color="auto"/>
        <w:right w:val="none" w:sz="0" w:space="0" w:color="auto"/>
      </w:divBdr>
    </w:div>
    <w:div w:id="692000727">
      <w:bodyDiv w:val="1"/>
      <w:marLeft w:val="0"/>
      <w:marRight w:val="0"/>
      <w:marTop w:val="0"/>
      <w:marBottom w:val="0"/>
      <w:divBdr>
        <w:top w:val="none" w:sz="0" w:space="0" w:color="auto"/>
        <w:left w:val="none" w:sz="0" w:space="0" w:color="auto"/>
        <w:bottom w:val="none" w:sz="0" w:space="0" w:color="auto"/>
        <w:right w:val="none" w:sz="0" w:space="0" w:color="auto"/>
      </w:divBdr>
    </w:div>
    <w:div w:id="696739416">
      <w:bodyDiv w:val="1"/>
      <w:marLeft w:val="30"/>
      <w:marRight w:val="30"/>
      <w:marTop w:val="0"/>
      <w:marBottom w:val="0"/>
      <w:divBdr>
        <w:top w:val="none" w:sz="0" w:space="0" w:color="auto"/>
        <w:left w:val="none" w:sz="0" w:space="0" w:color="auto"/>
        <w:bottom w:val="none" w:sz="0" w:space="0" w:color="auto"/>
        <w:right w:val="none" w:sz="0" w:space="0" w:color="auto"/>
      </w:divBdr>
      <w:divsChild>
        <w:div w:id="2130539953">
          <w:marLeft w:val="0"/>
          <w:marRight w:val="0"/>
          <w:marTop w:val="0"/>
          <w:marBottom w:val="0"/>
          <w:divBdr>
            <w:top w:val="none" w:sz="0" w:space="0" w:color="auto"/>
            <w:left w:val="none" w:sz="0" w:space="0" w:color="auto"/>
            <w:bottom w:val="none" w:sz="0" w:space="0" w:color="auto"/>
            <w:right w:val="none" w:sz="0" w:space="0" w:color="auto"/>
          </w:divBdr>
          <w:divsChild>
            <w:div w:id="1217669870">
              <w:marLeft w:val="0"/>
              <w:marRight w:val="0"/>
              <w:marTop w:val="0"/>
              <w:marBottom w:val="0"/>
              <w:divBdr>
                <w:top w:val="none" w:sz="0" w:space="0" w:color="auto"/>
                <w:left w:val="none" w:sz="0" w:space="0" w:color="auto"/>
                <w:bottom w:val="none" w:sz="0" w:space="0" w:color="auto"/>
                <w:right w:val="none" w:sz="0" w:space="0" w:color="auto"/>
              </w:divBdr>
              <w:divsChild>
                <w:div w:id="1723939319">
                  <w:marLeft w:val="180"/>
                  <w:marRight w:val="0"/>
                  <w:marTop w:val="0"/>
                  <w:marBottom w:val="0"/>
                  <w:divBdr>
                    <w:top w:val="none" w:sz="0" w:space="0" w:color="auto"/>
                    <w:left w:val="none" w:sz="0" w:space="0" w:color="auto"/>
                    <w:bottom w:val="none" w:sz="0" w:space="0" w:color="auto"/>
                    <w:right w:val="none" w:sz="0" w:space="0" w:color="auto"/>
                  </w:divBdr>
                  <w:divsChild>
                    <w:div w:id="10546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833572">
      <w:bodyDiv w:val="1"/>
      <w:marLeft w:val="0"/>
      <w:marRight w:val="0"/>
      <w:marTop w:val="0"/>
      <w:marBottom w:val="0"/>
      <w:divBdr>
        <w:top w:val="none" w:sz="0" w:space="0" w:color="auto"/>
        <w:left w:val="none" w:sz="0" w:space="0" w:color="auto"/>
        <w:bottom w:val="none" w:sz="0" w:space="0" w:color="auto"/>
        <w:right w:val="none" w:sz="0" w:space="0" w:color="auto"/>
      </w:divBdr>
    </w:div>
    <w:div w:id="817303527">
      <w:bodyDiv w:val="1"/>
      <w:marLeft w:val="0"/>
      <w:marRight w:val="0"/>
      <w:marTop w:val="0"/>
      <w:marBottom w:val="0"/>
      <w:divBdr>
        <w:top w:val="none" w:sz="0" w:space="0" w:color="auto"/>
        <w:left w:val="none" w:sz="0" w:space="0" w:color="auto"/>
        <w:bottom w:val="none" w:sz="0" w:space="0" w:color="auto"/>
        <w:right w:val="none" w:sz="0" w:space="0" w:color="auto"/>
      </w:divBdr>
    </w:div>
    <w:div w:id="820266584">
      <w:bodyDiv w:val="1"/>
      <w:marLeft w:val="0"/>
      <w:marRight w:val="0"/>
      <w:marTop w:val="0"/>
      <w:marBottom w:val="0"/>
      <w:divBdr>
        <w:top w:val="none" w:sz="0" w:space="0" w:color="auto"/>
        <w:left w:val="none" w:sz="0" w:space="0" w:color="auto"/>
        <w:bottom w:val="none" w:sz="0" w:space="0" w:color="auto"/>
        <w:right w:val="none" w:sz="0" w:space="0" w:color="auto"/>
      </w:divBdr>
    </w:div>
    <w:div w:id="971057717">
      <w:bodyDiv w:val="1"/>
      <w:marLeft w:val="0"/>
      <w:marRight w:val="0"/>
      <w:marTop w:val="0"/>
      <w:marBottom w:val="0"/>
      <w:divBdr>
        <w:top w:val="none" w:sz="0" w:space="0" w:color="auto"/>
        <w:left w:val="none" w:sz="0" w:space="0" w:color="auto"/>
        <w:bottom w:val="none" w:sz="0" w:space="0" w:color="auto"/>
        <w:right w:val="none" w:sz="0" w:space="0" w:color="auto"/>
      </w:divBdr>
    </w:div>
    <w:div w:id="975449776">
      <w:bodyDiv w:val="1"/>
      <w:marLeft w:val="0"/>
      <w:marRight w:val="0"/>
      <w:marTop w:val="0"/>
      <w:marBottom w:val="0"/>
      <w:divBdr>
        <w:top w:val="none" w:sz="0" w:space="0" w:color="auto"/>
        <w:left w:val="none" w:sz="0" w:space="0" w:color="auto"/>
        <w:bottom w:val="none" w:sz="0" w:space="0" w:color="auto"/>
        <w:right w:val="none" w:sz="0" w:space="0" w:color="auto"/>
      </w:divBdr>
    </w:div>
    <w:div w:id="1081176506">
      <w:bodyDiv w:val="1"/>
      <w:marLeft w:val="0"/>
      <w:marRight w:val="0"/>
      <w:marTop w:val="0"/>
      <w:marBottom w:val="0"/>
      <w:divBdr>
        <w:top w:val="none" w:sz="0" w:space="0" w:color="auto"/>
        <w:left w:val="none" w:sz="0" w:space="0" w:color="auto"/>
        <w:bottom w:val="none" w:sz="0" w:space="0" w:color="auto"/>
        <w:right w:val="none" w:sz="0" w:space="0" w:color="auto"/>
      </w:divBdr>
    </w:div>
    <w:div w:id="1160728151">
      <w:bodyDiv w:val="1"/>
      <w:marLeft w:val="0"/>
      <w:marRight w:val="0"/>
      <w:marTop w:val="0"/>
      <w:marBottom w:val="0"/>
      <w:divBdr>
        <w:top w:val="none" w:sz="0" w:space="0" w:color="auto"/>
        <w:left w:val="none" w:sz="0" w:space="0" w:color="auto"/>
        <w:bottom w:val="none" w:sz="0" w:space="0" w:color="auto"/>
        <w:right w:val="none" w:sz="0" w:space="0" w:color="auto"/>
      </w:divBdr>
    </w:div>
    <w:div w:id="1200124368">
      <w:bodyDiv w:val="1"/>
      <w:marLeft w:val="0"/>
      <w:marRight w:val="0"/>
      <w:marTop w:val="0"/>
      <w:marBottom w:val="0"/>
      <w:divBdr>
        <w:top w:val="none" w:sz="0" w:space="0" w:color="auto"/>
        <w:left w:val="none" w:sz="0" w:space="0" w:color="auto"/>
        <w:bottom w:val="none" w:sz="0" w:space="0" w:color="auto"/>
        <w:right w:val="none" w:sz="0" w:space="0" w:color="auto"/>
      </w:divBdr>
    </w:div>
    <w:div w:id="1328436599">
      <w:bodyDiv w:val="1"/>
      <w:marLeft w:val="0"/>
      <w:marRight w:val="0"/>
      <w:marTop w:val="0"/>
      <w:marBottom w:val="0"/>
      <w:divBdr>
        <w:top w:val="none" w:sz="0" w:space="0" w:color="auto"/>
        <w:left w:val="none" w:sz="0" w:space="0" w:color="auto"/>
        <w:bottom w:val="none" w:sz="0" w:space="0" w:color="auto"/>
        <w:right w:val="none" w:sz="0" w:space="0" w:color="auto"/>
      </w:divBdr>
    </w:div>
    <w:div w:id="1476951739">
      <w:bodyDiv w:val="1"/>
      <w:marLeft w:val="0"/>
      <w:marRight w:val="0"/>
      <w:marTop w:val="0"/>
      <w:marBottom w:val="0"/>
      <w:divBdr>
        <w:top w:val="none" w:sz="0" w:space="0" w:color="auto"/>
        <w:left w:val="none" w:sz="0" w:space="0" w:color="auto"/>
        <w:bottom w:val="none" w:sz="0" w:space="0" w:color="auto"/>
        <w:right w:val="none" w:sz="0" w:space="0" w:color="auto"/>
      </w:divBdr>
    </w:div>
    <w:div w:id="1512722428">
      <w:bodyDiv w:val="1"/>
      <w:marLeft w:val="0"/>
      <w:marRight w:val="0"/>
      <w:marTop w:val="0"/>
      <w:marBottom w:val="0"/>
      <w:divBdr>
        <w:top w:val="none" w:sz="0" w:space="0" w:color="auto"/>
        <w:left w:val="none" w:sz="0" w:space="0" w:color="auto"/>
        <w:bottom w:val="none" w:sz="0" w:space="0" w:color="auto"/>
        <w:right w:val="none" w:sz="0" w:space="0" w:color="auto"/>
      </w:divBdr>
    </w:div>
    <w:div w:id="1545144183">
      <w:bodyDiv w:val="1"/>
      <w:marLeft w:val="0"/>
      <w:marRight w:val="0"/>
      <w:marTop w:val="0"/>
      <w:marBottom w:val="0"/>
      <w:divBdr>
        <w:top w:val="none" w:sz="0" w:space="0" w:color="auto"/>
        <w:left w:val="none" w:sz="0" w:space="0" w:color="auto"/>
        <w:bottom w:val="none" w:sz="0" w:space="0" w:color="auto"/>
        <w:right w:val="none" w:sz="0" w:space="0" w:color="auto"/>
      </w:divBdr>
    </w:div>
    <w:div w:id="1583370234">
      <w:bodyDiv w:val="1"/>
      <w:marLeft w:val="0"/>
      <w:marRight w:val="0"/>
      <w:marTop w:val="0"/>
      <w:marBottom w:val="0"/>
      <w:divBdr>
        <w:top w:val="none" w:sz="0" w:space="0" w:color="auto"/>
        <w:left w:val="none" w:sz="0" w:space="0" w:color="auto"/>
        <w:bottom w:val="none" w:sz="0" w:space="0" w:color="auto"/>
        <w:right w:val="none" w:sz="0" w:space="0" w:color="auto"/>
      </w:divBdr>
    </w:div>
    <w:div w:id="1607883338">
      <w:bodyDiv w:val="1"/>
      <w:marLeft w:val="0"/>
      <w:marRight w:val="0"/>
      <w:marTop w:val="0"/>
      <w:marBottom w:val="0"/>
      <w:divBdr>
        <w:top w:val="none" w:sz="0" w:space="0" w:color="auto"/>
        <w:left w:val="none" w:sz="0" w:space="0" w:color="auto"/>
        <w:bottom w:val="none" w:sz="0" w:space="0" w:color="auto"/>
        <w:right w:val="none" w:sz="0" w:space="0" w:color="auto"/>
      </w:divBdr>
    </w:div>
    <w:div w:id="1609700148">
      <w:bodyDiv w:val="1"/>
      <w:marLeft w:val="0"/>
      <w:marRight w:val="0"/>
      <w:marTop w:val="0"/>
      <w:marBottom w:val="0"/>
      <w:divBdr>
        <w:top w:val="none" w:sz="0" w:space="0" w:color="auto"/>
        <w:left w:val="none" w:sz="0" w:space="0" w:color="auto"/>
        <w:bottom w:val="none" w:sz="0" w:space="0" w:color="auto"/>
        <w:right w:val="none" w:sz="0" w:space="0" w:color="auto"/>
      </w:divBdr>
    </w:div>
    <w:div w:id="1743524955">
      <w:bodyDiv w:val="1"/>
      <w:marLeft w:val="0"/>
      <w:marRight w:val="0"/>
      <w:marTop w:val="0"/>
      <w:marBottom w:val="0"/>
      <w:divBdr>
        <w:top w:val="none" w:sz="0" w:space="0" w:color="auto"/>
        <w:left w:val="none" w:sz="0" w:space="0" w:color="auto"/>
        <w:bottom w:val="none" w:sz="0" w:space="0" w:color="auto"/>
        <w:right w:val="none" w:sz="0" w:space="0" w:color="auto"/>
      </w:divBdr>
    </w:div>
    <w:div w:id="1788888137">
      <w:bodyDiv w:val="1"/>
      <w:marLeft w:val="30"/>
      <w:marRight w:val="30"/>
      <w:marTop w:val="0"/>
      <w:marBottom w:val="0"/>
      <w:divBdr>
        <w:top w:val="none" w:sz="0" w:space="0" w:color="auto"/>
        <w:left w:val="none" w:sz="0" w:space="0" w:color="auto"/>
        <w:bottom w:val="none" w:sz="0" w:space="0" w:color="auto"/>
        <w:right w:val="none" w:sz="0" w:space="0" w:color="auto"/>
      </w:divBdr>
      <w:divsChild>
        <w:div w:id="643124108">
          <w:marLeft w:val="0"/>
          <w:marRight w:val="0"/>
          <w:marTop w:val="0"/>
          <w:marBottom w:val="0"/>
          <w:divBdr>
            <w:top w:val="none" w:sz="0" w:space="0" w:color="auto"/>
            <w:left w:val="none" w:sz="0" w:space="0" w:color="auto"/>
            <w:bottom w:val="none" w:sz="0" w:space="0" w:color="auto"/>
            <w:right w:val="none" w:sz="0" w:space="0" w:color="auto"/>
          </w:divBdr>
          <w:divsChild>
            <w:div w:id="1027023832">
              <w:marLeft w:val="0"/>
              <w:marRight w:val="0"/>
              <w:marTop w:val="0"/>
              <w:marBottom w:val="0"/>
              <w:divBdr>
                <w:top w:val="none" w:sz="0" w:space="0" w:color="auto"/>
                <w:left w:val="none" w:sz="0" w:space="0" w:color="auto"/>
                <w:bottom w:val="none" w:sz="0" w:space="0" w:color="auto"/>
                <w:right w:val="none" w:sz="0" w:space="0" w:color="auto"/>
              </w:divBdr>
              <w:divsChild>
                <w:div w:id="1467240352">
                  <w:marLeft w:val="180"/>
                  <w:marRight w:val="0"/>
                  <w:marTop w:val="0"/>
                  <w:marBottom w:val="0"/>
                  <w:divBdr>
                    <w:top w:val="none" w:sz="0" w:space="0" w:color="auto"/>
                    <w:left w:val="none" w:sz="0" w:space="0" w:color="auto"/>
                    <w:bottom w:val="none" w:sz="0" w:space="0" w:color="auto"/>
                    <w:right w:val="none" w:sz="0" w:space="0" w:color="auto"/>
                  </w:divBdr>
                  <w:divsChild>
                    <w:div w:id="12805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32138">
      <w:bodyDiv w:val="1"/>
      <w:marLeft w:val="0"/>
      <w:marRight w:val="0"/>
      <w:marTop w:val="0"/>
      <w:marBottom w:val="0"/>
      <w:divBdr>
        <w:top w:val="none" w:sz="0" w:space="0" w:color="auto"/>
        <w:left w:val="none" w:sz="0" w:space="0" w:color="auto"/>
        <w:bottom w:val="none" w:sz="0" w:space="0" w:color="auto"/>
        <w:right w:val="none" w:sz="0" w:space="0" w:color="auto"/>
      </w:divBdr>
    </w:div>
    <w:div w:id="2003895426">
      <w:bodyDiv w:val="1"/>
      <w:marLeft w:val="0"/>
      <w:marRight w:val="0"/>
      <w:marTop w:val="0"/>
      <w:marBottom w:val="0"/>
      <w:divBdr>
        <w:top w:val="none" w:sz="0" w:space="0" w:color="auto"/>
        <w:left w:val="none" w:sz="0" w:space="0" w:color="auto"/>
        <w:bottom w:val="none" w:sz="0" w:space="0" w:color="auto"/>
        <w:right w:val="none" w:sz="0" w:space="0" w:color="auto"/>
      </w:divBdr>
    </w:div>
    <w:div w:id="2025549655">
      <w:bodyDiv w:val="1"/>
      <w:marLeft w:val="0"/>
      <w:marRight w:val="0"/>
      <w:marTop w:val="0"/>
      <w:marBottom w:val="0"/>
      <w:divBdr>
        <w:top w:val="none" w:sz="0" w:space="0" w:color="auto"/>
        <w:left w:val="none" w:sz="0" w:space="0" w:color="auto"/>
        <w:bottom w:val="none" w:sz="0" w:space="0" w:color="auto"/>
        <w:right w:val="none" w:sz="0" w:space="0" w:color="auto"/>
      </w:divBdr>
      <w:divsChild>
        <w:div w:id="220823304">
          <w:marLeft w:val="0"/>
          <w:marRight w:val="0"/>
          <w:marTop w:val="225"/>
          <w:marBottom w:val="450"/>
          <w:divBdr>
            <w:top w:val="none" w:sz="0" w:space="0" w:color="auto"/>
            <w:left w:val="none" w:sz="0" w:space="0" w:color="auto"/>
            <w:bottom w:val="none" w:sz="0" w:space="0" w:color="auto"/>
            <w:right w:val="none" w:sz="0" w:space="0" w:color="auto"/>
          </w:divBdr>
        </w:div>
        <w:div w:id="970743884">
          <w:marLeft w:val="0"/>
          <w:marRight w:val="0"/>
          <w:marTop w:val="225"/>
          <w:marBottom w:val="450"/>
          <w:divBdr>
            <w:top w:val="none" w:sz="0" w:space="0" w:color="auto"/>
            <w:left w:val="none" w:sz="0" w:space="0" w:color="auto"/>
            <w:bottom w:val="none" w:sz="0" w:space="0" w:color="auto"/>
            <w:right w:val="none" w:sz="0" w:space="0" w:color="auto"/>
          </w:divBdr>
          <w:divsChild>
            <w:div w:id="249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tificacionesbiobio@sercotec.c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mentobiobio.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esoreria.c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tas@fomentobiobi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2AE6-8FA6-4403-B4CB-9903BE8405FC}">
  <ds:schemaRefs>
    <ds:schemaRef ds:uri="http://schemas.microsoft.com/sharepoint/v3/contenttype/forms"/>
  </ds:schemaRefs>
</ds:datastoreItem>
</file>

<file path=customXml/itemProps2.xml><?xml version="1.0" encoding="utf-8"?>
<ds:datastoreItem xmlns:ds="http://schemas.openxmlformats.org/officeDocument/2006/customXml" ds:itemID="{53A829D8-EFF7-4A0D-B560-DCB276329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97B760-0CC4-4638-A354-6774B3D7AB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0DB00-5C7A-42F5-B1A0-BBAD6A2B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8662</Words>
  <Characters>47645</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Pedro Alarcon Bustos</cp:lastModifiedBy>
  <cp:revision>7</cp:revision>
  <cp:lastPrinted>2017-07-31T14:27:00Z</cp:lastPrinted>
  <dcterms:created xsi:type="dcterms:W3CDTF">2020-10-15T15:41:00Z</dcterms:created>
  <dcterms:modified xsi:type="dcterms:W3CDTF">2020-10-16T12:41:00Z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0x01010047C9DEC9A0F5BA4CBCC037F3D273B835</vt:lpwstr>
  </property>
</Properties>
</file>