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3"/>
        <w:tblW w:w="11057" w:type="dxa"/>
        <w:tblInd w:w="-567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476B68" w:rsidRPr="000F4022" w14:paraId="6C9B929A" w14:textId="77777777" w:rsidTr="001F3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7" w:type="dxa"/>
            <w:gridSpan w:val="2"/>
            <w:vAlign w:val="center"/>
            <w:hideMark/>
          </w:tcPr>
          <w:p w14:paraId="24BB104C" w14:textId="77777777" w:rsidR="00B0344D" w:rsidRPr="001F3DF5" w:rsidRDefault="00B0344D" w:rsidP="00EE0F2F">
            <w:pPr>
              <w:spacing w:before="240"/>
              <w:rPr>
                <w:rFonts w:ascii="Arial" w:eastAsia="Times New Roman" w:hAnsi="Arial" w:cs="Arial"/>
                <w:color w:val="000000"/>
                <w:szCs w:val="20"/>
                <w:u w:val="single"/>
                <w:lang w:eastAsia="es-CL"/>
              </w:rPr>
            </w:pPr>
            <w:r w:rsidRPr="001F3DF5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es-CL"/>
              </w:rPr>
              <w:t>FICHA PARA LLENADO DE CONVOCATORIa</w:t>
            </w:r>
            <w:r w:rsidR="00EE0F2F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es-CL"/>
              </w:rPr>
              <w:t xml:space="preserve"> (ventanilla abierta).</w:t>
            </w:r>
          </w:p>
          <w:p w14:paraId="376D0668" w14:textId="77777777" w:rsidR="000F4022" w:rsidRPr="00476B68" w:rsidRDefault="000F4022" w:rsidP="00B034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B0344D" w:rsidRPr="000F4022" w14:paraId="019959C6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27542172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</w:t>
            </w:r>
            <w:r w:rsidR="00AC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la convocatoria</w:t>
            </w:r>
          </w:p>
        </w:tc>
        <w:tc>
          <w:tcPr>
            <w:tcW w:w="7229" w:type="dxa"/>
            <w:vAlign w:val="center"/>
            <w:hideMark/>
          </w:tcPr>
          <w:p w14:paraId="6193E3DC" w14:textId="77777777" w:rsidR="00476B68" w:rsidRPr="00476B68" w:rsidRDefault="001F3DF5" w:rsidP="0047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Nodos para la Competitividad</w:t>
            </w:r>
          </w:p>
        </w:tc>
      </w:tr>
      <w:tr w:rsidR="00B0344D" w:rsidRPr="000F4022" w14:paraId="286828FA" w14:textId="77777777" w:rsidTr="002A1ABE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7315B527" w14:textId="77777777" w:rsidR="00AC743E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estado</w:t>
            </w:r>
          </w:p>
        </w:tc>
        <w:tc>
          <w:tcPr>
            <w:tcW w:w="7229" w:type="dxa"/>
            <w:vAlign w:val="center"/>
            <w:hideMark/>
          </w:tcPr>
          <w:p w14:paraId="22D38A2A" w14:textId="77777777" w:rsidR="00476B68" w:rsidRPr="00476B68" w:rsidRDefault="003D64B4" w:rsidP="00EE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CL"/>
              </w:rPr>
            </w:pP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Postulaciones abiertas.</w:t>
            </w:r>
          </w:p>
        </w:tc>
      </w:tr>
      <w:tr w:rsidR="00B0344D" w:rsidRPr="000F4022" w14:paraId="558512C2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3EF8CFBE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descripción </w:t>
            </w:r>
          </w:p>
        </w:tc>
        <w:tc>
          <w:tcPr>
            <w:tcW w:w="7229" w:type="dxa"/>
            <w:vAlign w:val="center"/>
            <w:hideMark/>
          </w:tcPr>
          <w:p w14:paraId="6A468C74" w14:textId="1797E9F8" w:rsidR="00726556" w:rsidRDefault="0072673A" w:rsidP="007267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¿Estás interesado en participar colaborativamente con otras Pymes para mejorar la competitividad de tus servicios o productos</w:t>
            </w:r>
            <w:r w:rsidR="00882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acceder a cadenas de exportación</w:t>
            </w:r>
            <w:r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?</w:t>
            </w:r>
          </w:p>
          <w:p w14:paraId="2F873594" w14:textId="77777777" w:rsidR="00726556" w:rsidRDefault="00726556" w:rsidP="007267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711F36C5" w14:textId="77777777" w:rsidR="0072673A" w:rsidRPr="003C3FCC" w:rsidRDefault="0072673A" w:rsidP="007267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Conoce este programa, que busca </w:t>
            </w:r>
            <w:r w:rsidR="00726556" w:rsidRPr="0072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incorporar las capacidades y conocimientos necesarios para acceder, directa o indirectamente a mercados internacionales, a través de asesoría experta y asistencias técnicas focalizadas en la agregación de nuevos conocimientos, técnicas y prácticas productivas, administrativas y comerciales</w:t>
            </w:r>
            <w:r w:rsidR="00726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B0344D" w:rsidRPr="000F4022" w14:paraId="506CB892" w14:textId="77777777" w:rsidTr="00114E1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6D2D8B98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Beneficiario </w:t>
            </w:r>
          </w:p>
        </w:tc>
        <w:tc>
          <w:tcPr>
            <w:tcW w:w="7229" w:type="dxa"/>
            <w:vAlign w:val="center"/>
            <w:hideMark/>
          </w:tcPr>
          <w:p w14:paraId="07512E5F" w14:textId="77777777" w:rsidR="0072673A" w:rsidRPr="003D64B4" w:rsidRDefault="003D64B4" w:rsidP="003D64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Empresas.</w:t>
            </w:r>
          </w:p>
        </w:tc>
      </w:tr>
      <w:tr w:rsidR="00B0344D" w:rsidRPr="000F4022" w14:paraId="61C420A1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75F18C82" w14:textId="77777777" w:rsid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Alcance</w:t>
            </w:r>
          </w:p>
          <w:p w14:paraId="4EA83E67" w14:textId="77777777" w:rsidR="00AC743E" w:rsidRPr="00AC743E" w:rsidRDefault="00AC743E" w:rsidP="00476B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AC7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(nacional o regional)</w:t>
            </w:r>
          </w:p>
        </w:tc>
        <w:tc>
          <w:tcPr>
            <w:tcW w:w="7229" w:type="dxa"/>
            <w:vAlign w:val="center"/>
            <w:hideMark/>
          </w:tcPr>
          <w:p w14:paraId="276ED3E8" w14:textId="77777777" w:rsidR="00476B68" w:rsidRPr="00476B68" w:rsidRDefault="003D64B4" w:rsidP="003D6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Nacional</w:t>
            </w:r>
            <w:r w:rsid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B0344D" w:rsidRPr="000F4022" w14:paraId="3B633A75" w14:textId="77777777" w:rsidTr="002A1A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3C24A6EA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Cofinanciamiento</w:t>
            </w:r>
          </w:p>
        </w:tc>
        <w:tc>
          <w:tcPr>
            <w:tcW w:w="7229" w:type="dxa"/>
            <w:vAlign w:val="center"/>
            <w:hideMark/>
          </w:tcPr>
          <w:p w14:paraId="65244475" w14:textId="77777777" w:rsidR="00476B68" w:rsidRPr="003D64B4" w:rsidRDefault="003D64B4" w:rsidP="003D64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Hasta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millones de pesos.</w:t>
            </w:r>
          </w:p>
        </w:tc>
      </w:tr>
      <w:tr w:rsidR="00B0344D" w:rsidRPr="000F4022" w14:paraId="28C86D0E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68C6814E" w14:textId="77777777" w:rsidR="00476B68" w:rsidRPr="00476B68" w:rsidRDefault="00B0344D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Fecha</w:t>
            </w:r>
            <w:r w:rsidR="00AC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y hora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AC7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de recepción de postulaciones</w:t>
            </w:r>
          </w:p>
        </w:tc>
        <w:tc>
          <w:tcPr>
            <w:tcW w:w="7229" w:type="dxa"/>
            <w:vAlign w:val="center"/>
            <w:hideMark/>
          </w:tcPr>
          <w:p w14:paraId="225B6F45" w14:textId="77777777" w:rsidR="00476B68" w:rsidRPr="00476B68" w:rsidRDefault="003D64B4" w:rsidP="0047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CL"/>
              </w:rPr>
            </w:pP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Disponible todo el año.</w:t>
            </w:r>
          </w:p>
        </w:tc>
      </w:tr>
      <w:tr w:rsidR="003D64B4" w:rsidRPr="000F4022" w14:paraId="2524952F" w14:textId="77777777" w:rsidTr="002A1AB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2C0C7466" w14:textId="77777777" w:rsidR="003D64B4" w:rsidRDefault="003D64B4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Beneficiario</w:t>
            </w:r>
          </w:p>
        </w:tc>
        <w:tc>
          <w:tcPr>
            <w:tcW w:w="7229" w:type="dxa"/>
            <w:vAlign w:val="center"/>
          </w:tcPr>
          <w:p w14:paraId="7D78FA3B" w14:textId="433E99E9" w:rsidR="007B7787" w:rsidRPr="000411AE" w:rsidRDefault="003D64B4" w:rsidP="000411AE">
            <w:pPr>
              <w:pStyle w:val="Prrafodelista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Beneficiarios</w:t>
            </w:r>
            <w:r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0411AE"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Grupo de Pymes </w:t>
            </w:r>
            <w:r w:rsidR="00041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</w:t>
            </w:r>
            <w:r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ersonas naturales o jurídicas</w:t>
            </w:r>
            <w:r w:rsidR="00041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)</w:t>
            </w:r>
            <w:r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que sean contribuyentes del impuesto de Primera Categoría de la Ley de Impuesto a la Renta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 con ventas entre 2.400 y 100.000 UF</w:t>
            </w:r>
            <w:r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1F3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También podrán ser beneficiarios (excepcionalmente) personas naturales o jurídicas que sean contribuyentes del impuesto de Primera Categoría de la Ley de Impuesto a la Renta, con ventas inferiores a 2.400. </w:t>
            </w:r>
          </w:p>
        </w:tc>
      </w:tr>
      <w:tr w:rsidR="00B0344D" w:rsidRPr="000F4022" w14:paraId="49DB3796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077BE759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FINANCIAMIENTO</w:t>
            </w:r>
          </w:p>
        </w:tc>
        <w:tc>
          <w:tcPr>
            <w:tcW w:w="7229" w:type="dxa"/>
            <w:vAlign w:val="center"/>
            <w:hideMark/>
          </w:tcPr>
          <w:p w14:paraId="3766E872" w14:textId="77777777" w:rsidR="003D64B4" w:rsidRPr="0072673A" w:rsidRDefault="003D64B4" w:rsidP="003D64B4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Monto: hasta el 90% del costo total del proyecto, con un tope de $40.000.000.- (cuarenta millones de pesos).</w:t>
            </w:r>
          </w:p>
          <w:p w14:paraId="01F03037" w14:textId="77777777" w:rsidR="003D64B4" w:rsidRPr="001F3DF5" w:rsidRDefault="003D64B4" w:rsidP="003D6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76765670" w14:textId="74E0E76E" w:rsidR="003D64B4" w:rsidRPr="0072673A" w:rsidRDefault="000411AE" w:rsidP="003D64B4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</w:t>
            </w:r>
            <w:r w:rsidR="003D64B4"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10% restante deberá ser cofinanciad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</w:t>
            </w:r>
            <w:r w:rsidR="003D64B4"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por el grupo de Beneficiari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os, dividido en partes iguales.</w:t>
            </w:r>
          </w:p>
          <w:p w14:paraId="34DF0A31" w14:textId="77777777" w:rsidR="003D64B4" w:rsidRDefault="003D64B4" w:rsidP="003D6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10528C40" w14:textId="00CD8075" w:rsidR="00476B68" w:rsidRPr="000411AE" w:rsidRDefault="003D64B4" w:rsidP="000411AE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26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Eventualmente, podrá haber un aporte de un Asociado/a, que corresponde al 10% del costo total del proyecto.</w:t>
            </w:r>
          </w:p>
        </w:tc>
      </w:tr>
      <w:tr w:rsidR="00B0344D" w:rsidRPr="000F4022" w14:paraId="7C287391" w14:textId="77777777" w:rsidTr="002A1AB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79F04224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RESULTADOS ESPERADOS</w:t>
            </w:r>
          </w:p>
        </w:tc>
        <w:tc>
          <w:tcPr>
            <w:tcW w:w="7229" w:type="dxa"/>
            <w:vAlign w:val="center"/>
            <w:hideMark/>
          </w:tcPr>
          <w:p w14:paraId="1D024615" w14:textId="2F8F3E95" w:rsidR="00105B0B" w:rsidRDefault="00105B0B" w:rsidP="00105B0B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05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Apoyar el acceso y el uso de información de mercado, relevante para el proceso de exportación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14:paraId="0963A897" w14:textId="2D8D8F8A" w:rsidR="00105B0B" w:rsidRDefault="00105B0B" w:rsidP="00EC5081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05B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Transferir técnicas y prácticas productivas para la adecuación de la oferta a los requerimientos de la demanda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14:paraId="2272002B" w14:textId="1ED037A9" w:rsidR="00EC5081" w:rsidRDefault="00EC5081" w:rsidP="00EC5081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C5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Apoyar procesos de mejora de la gestión productiva y administrativa de la empresa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14:paraId="388908EE" w14:textId="6D5C2365" w:rsidR="00726556" w:rsidRPr="00EC5081" w:rsidRDefault="00EC5081" w:rsidP="00EC5081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C5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Proveer de los conocimientos y requerimientos para implementar procesos de comercialización hacia y en los mercados de destino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B0344D" w:rsidRPr="000F4022" w14:paraId="3C33CC8D" w14:textId="77777777" w:rsidTr="0011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36E66B1A" w14:textId="4F475583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 w:type="page"/>
              <w:t>CALENDARIO</w:t>
            </w: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 w:type="page"/>
            </w:r>
          </w:p>
        </w:tc>
        <w:tc>
          <w:tcPr>
            <w:tcW w:w="7229" w:type="dxa"/>
            <w:vAlign w:val="center"/>
            <w:hideMark/>
          </w:tcPr>
          <w:p w14:paraId="40A78DCD" w14:textId="77777777" w:rsidR="00476B68" w:rsidRPr="003D64B4" w:rsidRDefault="00476B68" w:rsidP="002A1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Postulación</w:t>
            </w:r>
            <w:r w:rsidR="0072673A"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– N/A.</w:t>
            </w:r>
          </w:p>
          <w:p w14:paraId="19B26E7F" w14:textId="4D064E77" w:rsidR="00476B68" w:rsidRPr="003D64B4" w:rsidRDefault="00476B68" w:rsidP="002A1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 w:type="page"/>
              <w:t>Evaluación</w:t>
            </w:r>
            <w:r w:rsidR="0072673A"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– N/A.</w:t>
            </w:r>
          </w:p>
          <w:p w14:paraId="5230FBAC" w14:textId="2A776447" w:rsidR="00476B68" w:rsidRPr="00476B68" w:rsidRDefault="00476B68" w:rsidP="00614B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br w:type="page"/>
              <w:t>Notificación Resultados</w:t>
            </w:r>
            <w:r w:rsidR="0072673A" w:rsidRPr="003D64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– N/A.</w:t>
            </w:r>
          </w:p>
        </w:tc>
      </w:tr>
      <w:tr w:rsidR="00B0344D" w:rsidRPr="000F4022" w14:paraId="488A88B8" w14:textId="77777777" w:rsidTr="002A1ABE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2A3B199C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Contacto</w:t>
            </w:r>
          </w:p>
        </w:tc>
        <w:tc>
          <w:tcPr>
            <w:tcW w:w="7229" w:type="dxa"/>
            <w:vAlign w:val="center"/>
            <w:hideMark/>
          </w:tcPr>
          <w:p w14:paraId="38524E17" w14:textId="77777777" w:rsidR="00476B68" w:rsidRPr="00476B68" w:rsidRDefault="00476B68" w:rsidP="00AC7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CL"/>
              </w:rPr>
              <w:t>Fono central: 600 586 8000</w:t>
            </w:r>
            <w:r w:rsidRPr="00476B68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CL"/>
              </w:rPr>
              <w:br/>
              <w:t xml:space="preserve">Mail: </w:t>
            </w:r>
            <w:r w:rsidR="0072673A" w:rsidRPr="0072673A">
              <w:rPr>
                <w:rFonts w:ascii="Arial" w:eastAsia="Times New Roman" w:hAnsi="Arial" w:cs="Arial"/>
                <w:color w:val="0070C0"/>
                <w:sz w:val="20"/>
                <w:szCs w:val="20"/>
                <w:lang w:eastAsia="es-CL"/>
              </w:rPr>
              <w:t>contacto@corfo.cl</w:t>
            </w:r>
          </w:p>
        </w:tc>
      </w:tr>
      <w:tr w:rsidR="0008338D" w:rsidRPr="000F4022" w14:paraId="1CFBF91B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5ABD5D0" w14:textId="77777777" w:rsidR="0008338D" w:rsidRPr="0008338D" w:rsidRDefault="0008338D" w:rsidP="00476B68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8338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Pasos a seguir</w:t>
            </w:r>
          </w:p>
        </w:tc>
        <w:tc>
          <w:tcPr>
            <w:tcW w:w="7229" w:type="dxa"/>
            <w:vAlign w:val="center"/>
          </w:tcPr>
          <w:p w14:paraId="4C46C559" w14:textId="77777777" w:rsidR="00DE6C29" w:rsidRDefault="00DE6C29" w:rsidP="00DE6C29">
            <w:pPr>
              <w:pStyle w:val="Prrafodelista"/>
              <w:numPr>
                <w:ilvl w:val="0"/>
                <w:numId w:val="1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Descarga y lee el Reglamento del Programa.</w:t>
            </w:r>
          </w:p>
          <w:p w14:paraId="520DB4E2" w14:textId="77777777" w:rsidR="00DE6C29" w:rsidRDefault="00DE6C29" w:rsidP="00DE6C29">
            <w:pPr>
              <w:pStyle w:val="Prrafodelista"/>
              <w:numPr>
                <w:ilvl w:val="0"/>
                <w:numId w:val="1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Esta convocatoria es de carácter asociativo, por lo que debes dirigirte a una de las oficinas de los Agentes Operadores Intermediarios de CORFO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s-CL"/>
              </w:rPr>
              <w:t>(ver aquí)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 xml:space="preserve"> y solicita orientación sobre el programa, conformación del grupo de empresas interesadas en desarrollar un proyecto Nodo y del proceso de postulación.</w:t>
            </w:r>
          </w:p>
          <w:p w14:paraId="72E11BDD" w14:textId="77777777" w:rsidR="00DE6C29" w:rsidRDefault="00DE6C29" w:rsidP="00DE6C29">
            <w:pPr>
              <w:pStyle w:val="Prrafodelista"/>
              <w:numPr>
                <w:ilvl w:val="0"/>
                <w:numId w:val="11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Los Agentes Operadores Intermediarios orientarán al grupo conformado en el llenado del formulario de postulación y te indicarán los antecedentes legales y técnicos a presentar.</w:t>
            </w:r>
          </w:p>
          <w:p w14:paraId="6266CE0F" w14:textId="3658F478" w:rsidR="00DE6C29" w:rsidRPr="00DE6C29" w:rsidRDefault="00DE6C29" w:rsidP="00DE6C29">
            <w:pPr>
              <w:pStyle w:val="Prrafodelista"/>
              <w:numPr>
                <w:ilvl w:val="0"/>
                <w:numId w:val="11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L"/>
              </w:rPr>
              <w:t>Finalmente, la postulación en línea será realizada por el Agente Operador Intermediario.</w:t>
            </w:r>
          </w:p>
        </w:tc>
      </w:tr>
      <w:tr w:rsidR="00B0344D" w:rsidRPr="000F4022" w14:paraId="5F4720D9" w14:textId="77777777" w:rsidTr="00614B9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09904A9E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Documentos a presentar</w:t>
            </w:r>
          </w:p>
        </w:tc>
        <w:tc>
          <w:tcPr>
            <w:tcW w:w="7229" w:type="dxa"/>
            <w:vAlign w:val="center"/>
            <w:hideMark/>
          </w:tcPr>
          <w:p w14:paraId="64C4719B" w14:textId="3776B349" w:rsidR="006F018F" w:rsidRPr="006F018F" w:rsidRDefault="006F018F" w:rsidP="006F0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a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ntecedentes requeridos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se detallan 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 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numeral 4.2.5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del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Manual de Oper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aciones, según tipo de empresa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B0344D" w:rsidRPr="000F4022" w14:paraId="47BD16B2" w14:textId="77777777" w:rsidTr="002A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46C400FE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Bases y descargables</w:t>
            </w:r>
          </w:p>
        </w:tc>
        <w:tc>
          <w:tcPr>
            <w:tcW w:w="7229" w:type="dxa"/>
            <w:vAlign w:val="center"/>
            <w:hideMark/>
          </w:tcPr>
          <w:p w14:paraId="51975088" w14:textId="15142A98" w:rsidR="00FE716B" w:rsidRPr="00FE716B" w:rsidRDefault="00FE716B" w:rsidP="00FE716B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Datos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Empresas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Participantes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AF0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NODOS</w:t>
            </w:r>
          </w:p>
          <w:p w14:paraId="34F94B3F" w14:textId="77777777" w:rsidR="00FE716B" w:rsidRPr="00FE716B" w:rsidRDefault="00FE716B" w:rsidP="00FE716B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Res. </w:t>
            </w:r>
            <w:proofErr w:type="spellStart"/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es-CL"/>
              </w:rPr>
              <w:t>N°</w:t>
            </w:r>
            <w:r w:rsidR="00AF06DF"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es-CL"/>
              </w:rPr>
              <w:t>XX</w:t>
            </w:r>
            <w:proofErr w:type="spellEnd"/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Reglamento</w:t>
            </w:r>
          </w:p>
          <w:p w14:paraId="775B951C" w14:textId="57D57D4E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N°1: FORMULARIO DE POSTULACIÓN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– ETAPA DE DIAGNÓSTICO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14:paraId="0F7454BA" w14:textId="0EF0B1CE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N°2: FORMULARIO DE POSTULACIÓN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– ETAPA DE DESARROLLO</w:t>
            </w:r>
          </w:p>
          <w:p w14:paraId="7CE3194A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N°3: DECLARACIÓN DE ELEGIBILIDAD Y DOCUMENTOS AL EFECTO</w:t>
            </w:r>
          </w:p>
          <w:p w14:paraId="2F4E3527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N°4: CARTA DE COMPROMISO APORTE ASOCIADO</w:t>
            </w:r>
          </w:p>
          <w:p w14:paraId="6659EA03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N°5: CARTA DE CONOCIMIENTO Y ACEPTACIÓN DE CONDICIONES</w:t>
            </w:r>
          </w:p>
          <w:p w14:paraId="227374EB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N°6: EVALUACIÓN SERVICIO DE LA ENTIDAD CONSULTORA</w:t>
            </w:r>
          </w:p>
          <w:p w14:paraId="42593091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N°7: ENCUESTA DE LÍNEA BASE A BENEFICIARIOS</w:t>
            </w:r>
          </w:p>
          <w:p w14:paraId="72A8F24E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N°8: INFORME TÉCNICO-FINANCIERO MENSUAL</w:t>
            </w: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ab/>
            </w:r>
          </w:p>
          <w:p w14:paraId="56648D0D" w14:textId="77777777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N°9: FORMATO INFORME FINAL</w:t>
            </w:r>
          </w:p>
          <w:p w14:paraId="6A840928" w14:textId="42E1D6B2" w:rsidR="006F018F" w:rsidRP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ANEXO N°10: INFORME DE PERTINENCIA DE PROYECTOS NODO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</w:t>
            </w:r>
          </w:p>
          <w:p w14:paraId="3E196143" w14:textId="77777777" w:rsidR="006F018F" w:rsidRDefault="006F018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ANEXO N°11: REPORTE DE DIAGNÓSTICO POR EMPRESA </w:t>
            </w:r>
          </w:p>
          <w:p w14:paraId="4D1109A7" w14:textId="66216757" w:rsidR="00FE716B" w:rsidRPr="00FE716B" w:rsidRDefault="00FE716B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Sistematización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Datos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Encuesta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AF0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NODOS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</w:t>
            </w:r>
            <w:bookmarkStart w:id="0" w:name="_GoBack"/>
            <w:bookmarkEnd w:id="0"/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ínea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Base</w:t>
            </w:r>
          </w:p>
          <w:p w14:paraId="21AC1AB8" w14:textId="6EC6727E" w:rsidR="00FE716B" w:rsidRPr="00FE716B" w:rsidRDefault="00FE716B" w:rsidP="00FE716B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Sistematización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Datos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Encuesta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AF0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NODOS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Encuesta de Resultados</w:t>
            </w:r>
          </w:p>
          <w:p w14:paraId="71DC75E1" w14:textId="04C67EC2" w:rsidR="006F018F" w:rsidRDefault="00AF06D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anual de Operaciones</w:t>
            </w:r>
            <w:r w:rsidR="00936D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Programas Nodos</w:t>
            </w:r>
          </w:p>
          <w:p w14:paraId="231069F1" w14:textId="41B2D5F2" w:rsidR="00AF06DF" w:rsidRPr="00FE716B" w:rsidRDefault="00AF06DF" w:rsidP="006F018F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Instructivo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Compras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para</w:t>
            </w:r>
            <w:r w:rsidR="006F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Licitaciones</w:t>
            </w:r>
          </w:p>
        </w:tc>
      </w:tr>
      <w:tr w:rsidR="00B0344D" w:rsidRPr="000F4022" w14:paraId="5AD8A341" w14:textId="77777777" w:rsidTr="00114E1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  <w:hideMark/>
          </w:tcPr>
          <w:p w14:paraId="3C1C83D4" w14:textId="77777777" w:rsidR="00476B68" w:rsidRPr="00476B68" w:rsidRDefault="00476B68" w:rsidP="00476B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76B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Criterios de evaluación</w:t>
            </w:r>
          </w:p>
        </w:tc>
        <w:tc>
          <w:tcPr>
            <w:tcW w:w="7229" w:type="dxa"/>
            <w:vAlign w:val="center"/>
            <w:hideMark/>
          </w:tcPr>
          <w:p w14:paraId="2CFA3BB3" w14:textId="77777777" w:rsidR="00D91827" w:rsidRPr="00D91827" w:rsidRDefault="00D91827" w:rsidP="002A1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La evaluación será con una nota de 1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</w:t>
            </w: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 según estos criterios:</w:t>
            </w:r>
          </w:p>
          <w:p w14:paraId="16D11A25" w14:textId="77777777" w:rsidR="00D91827" w:rsidRPr="00D91827" w:rsidRDefault="00D91827" w:rsidP="002A1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6EE4C84B" w14:textId="77777777" w:rsidR="00476B68" w:rsidRDefault="00D91827" w:rsidP="002A1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Diagnóstico:</w:t>
            </w:r>
          </w:p>
          <w:p w14:paraId="3A27026C" w14:textId="77777777" w:rsidR="00D91827" w:rsidRP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Aptitud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del grupo de empresas (30%).</w:t>
            </w:r>
          </w:p>
          <w:p w14:paraId="0594C733" w14:textId="77777777" w:rsidR="00D91827" w:rsidRP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Plan de Actividades (30%).</w:t>
            </w:r>
          </w:p>
          <w:p w14:paraId="37AA9A76" w14:textId="77777777" w:rsidR="00D91827" w:rsidRP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Propuesta económica (15%).</w:t>
            </w:r>
          </w:p>
          <w:p w14:paraId="26F47DC8" w14:textId="77777777" w:rsid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Justificación Estratégica (25%).</w:t>
            </w:r>
          </w:p>
          <w:p w14:paraId="0C8A1E20" w14:textId="77777777" w:rsidR="00D91827" w:rsidRDefault="00D91827" w:rsidP="002A1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29B27B82" w14:textId="77777777" w:rsidR="00D91827" w:rsidRDefault="00D91827" w:rsidP="002A1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esarrollo</w:t>
            </w: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:</w:t>
            </w:r>
          </w:p>
          <w:p w14:paraId="042DCD9A" w14:textId="77777777" w:rsidR="00D91827" w:rsidRP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Plan de Actividades (35%).</w:t>
            </w:r>
          </w:p>
          <w:p w14:paraId="6C3531BC" w14:textId="77777777" w:rsid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Propuesta económica (15%).</w:t>
            </w:r>
          </w:p>
          <w:p w14:paraId="4FC1DA41" w14:textId="77777777" w:rsidR="00D91827" w:rsidRDefault="00D91827" w:rsidP="002A1ABE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Resultados esperados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(30%).</w:t>
            </w:r>
          </w:p>
          <w:p w14:paraId="73AD4FBB" w14:textId="1A2BF4A2" w:rsidR="00F3426D" w:rsidRPr="00DE6C29" w:rsidRDefault="00D91827" w:rsidP="00DE6C29">
            <w:pPr>
              <w:pStyle w:val="Prrafodelista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Justificación Estratégica 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</w:t>
            </w:r>
            <w:r w:rsidRPr="00D9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%).</w:t>
            </w:r>
          </w:p>
        </w:tc>
      </w:tr>
    </w:tbl>
    <w:p w14:paraId="43FBEB3A" w14:textId="77777777" w:rsidR="00AB6553" w:rsidRDefault="00AB6553"/>
    <w:sectPr w:rsidR="00AB6553" w:rsidSect="00476B68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6840" w14:textId="77777777" w:rsidR="00621077" w:rsidRDefault="00621077" w:rsidP="000F4022">
      <w:pPr>
        <w:spacing w:after="0" w:line="240" w:lineRule="auto"/>
      </w:pPr>
      <w:r>
        <w:separator/>
      </w:r>
    </w:p>
  </w:endnote>
  <w:endnote w:type="continuationSeparator" w:id="0">
    <w:p w14:paraId="276ACA3F" w14:textId="77777777" w:rsidR="00621077" w:rsidRDefault="00621077" w:rsidP="000F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223D" w14:textId="77777777" w:rsidR="00621077" w:rsidRDefault="00621077" w:rsidP="000F4022">
      <w:pPr>
        <w:spacing w:after="0" w:line="240" w:lineRule="auto"/>
      </w:pPr>
      <w:r>
        <w:separator/>
      </w:r>
    </w:p>
  </w:footnote>
  <w:footnote w:type="continuationSeparator" w:id="0">
    <w:p w14:paraId="5A57D0EA" w14:textId="77777777" w:rsidR="00621077" w:rsidRDefault="00621077" w:rsidP="000F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15B79" w14:textId="77777777" w:rsidR="000F4022" w:rsidRPr="000F4022" w:rsidRDefault="00B0344D" w:rsidP="000F4022">
    <w:pPr>
      <w:pStyle w:val="Encabezado"/>
      <w:jc w:val="right"/>
      <w:rPr>
        <w:rFonts w:ascii="Arial" w:hAnsi="Arial" w:cs="Arial"/>
      </w:rPr>
    </w:pPr>
    <w:r>
      <w:rPr>
        <w:noProof/>
        <w:lang w:eastAsia="es-CL"/>
      </w:rPr>
      <w:drawing>
        <wp:inline distT="0" distB="0" distL="0" distR="0" wp14:anchorId="49566FDB" wp14:editId="140E08AA">
          <wp:extent cx="1124941" cy="400050"/>
          <wp:effectExtent l="0" t="0" r="0" b="0"/>
          <wp:docPr id="1" name="Imagen 1" descr="Resultado de imagen para LOGO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R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362" cy="40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3D4"/>
    <w:multiLevelType w:val="hybridMultilevel"/>
    <w:tmpl w:val="D73A4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C4D"/>
    <w:multiLevelType w:val="hybridMultilevel"/>
    <w:tmpl w:val="B590FF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215"/>
    <w:multiLevelType w:val="hybridMultilevel"/>
    <w:tmpl w:val="190C5D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61481"/>
    <w:multiLevelType w:val="multilevel"/>
    <w:tmpl w:val="867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874FD"/>
    <w:multiLevelType w:val="hybridMultilevel"/>
    <w:tmpl w:val="9FB674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B6486"/>
    <w:multiLevelType w:val="hybridMultilevel"/>
    <w:tmpl w:val="4926A3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40D91"/>
    <w:multiLevelType w:val="hybridMultilevel"/>
    <w:tmpl w:val="290E82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47EE1"/>
    <w:multiLevelType w:val="hybridMultilevel"/>
    <w:tmpl w:val="F0AA5A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00AF"/>
    <w:multiLevelType w:val="multilevel"/>
    <w:tmpl w:val="F1CA8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3D222A"/>
    <w:multiLevelType w:val="hybridMultilevel"/>
    <w:tmpl w:val="E16C83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F1F9A"/>
    <w:multiLevelType w:val="multilevel"/>
    <w:tmpl w:val="20D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55E8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EB32A5"/>
    <w:multiLevelType w:val="hybridMultilevel"/>
    <w:tmpl w:val="671E7F06"/>
    <w:lvl w:ilvl="0" w:tplc="9FA63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8B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CE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E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900240"/>
    <w:multiLevelType w:val="hybridMultilevel"/>
    <w:tmpl w:val="DD466A9A"/>
    <w:lvl w:ilvl="0" w:tplc="36ACF41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68"/>
    <w:rsid w:val="00012EF6"/>
    <w:rsid w:val="000411AE"/>
    <w:rsid w:val="000760F8"/>
    <w:rsid w:val="0008338D"/>
    <w:rsid w:val="000E6AFB"/>
    <w:rsid w:val="000F4022"/>
    <w:rsid w:val="00105B0B"/>
    <w:rsid w:val="00114E14"/>
    <w:rsid w:val="00167210"/>
    <w:rsid w:val="0017056F"/>
    <w:rsid w:val="001B3CF4"/>
    <w:rsid w:val="001D3D81"/>
    <w:rsid w:val="001F3DF5"/>
    <w:rsid w:val="002316F1"/>
    <w:rsid w:val="002A1ABE"/>
    <w:rsid w:val="002B011B"/>
    <w:rsid w:val="003C3FCC"/>
    <w:rsid w:val="003D64B4"/>
    <w:rsid w:val="00476B68"/>
    <w:rsid w:val="005D546A"/>
    <w:rsid w:val="005F1587"/>
    <w:rsid w:val="006006B9"/>
    <w:rsid w:val="00614B93"/>
    <w:rsid w:val="00621077"/>
    <w:rsid w:val="0064350D"/>
    <w:rsid w:val="006F018F"/>
    <w:rsid w:val="006F5440"/>
    <w:rsid w:val="00726556"/>
    <w:rsid w:val="0072673A"/>
    <w:rsid w:val="007B7787"/>
    <w:rsid w:val="008826C8"/>
    <w:rsid w:val="008C7639"/>
    <w:rsid w:val="008D07DE"/>
    <w:rsid w:val="009056D2"/>
    <w:rsid w:val="00936D6B"/>
    <w:rsid w:val="00952187"/>
    <w:rsid w:val="00A64B7D"/>
    <w:rsid w:val="00A87700"/>
    <w:rsid w:val="00AB6553"/>
    <w:rsid w:val="00AB6604"/>
    <w:rsid w:val="00AC743E"/>
    <w:rsid w:val="00AE2426"/>
    <w:rsid w:val="00AF06DF"/>
    <w:rsid w:val="00B0344D"/>
    <w:rsid w:val="00B9210C"/>
    <w:rsid w:val="00C342A9"/>
    <w:rsid w:val="00C52381"/>
    <w:rsid w:val="00D16141"/>
    <w:rsid w:val="00D91827"/>
    <w:rsid w:val="00DE6C29"/>
    <w:rsid w:val="00EC5081"/>
    <w:rsid w:val="00ED1BA2"/>
    <w:rsid w:val="00EE0F2F"/>
    <w:rsid w:val="00F3426D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B43FB"/>
  <w15:chartTrackingRefBased/>
  <w15:docId w15:val="{02535380-9277-4198-A61A-FE16F74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8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476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022"/>
  </w:style>
  <w:style w:type="paragraph" w:styleId="Piedepgina">
    <w:name w:val="footer"/>
    <w:basedOn w:val="Normal"/>
    <w:link w:val="PiedepginaCar"/>
    <w:uiPriority w:val="99"/>
    <w:unhideWhenUsed/>
    <w:rsid w:val="000F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022"/>
  </w:style>
  <w:style w:type="paragraph" w:styleId="Prrafodelista">
    <w:name w:val="List Paragraph"/>
    <w:basedOn w:val="Normal"/>
    <w:uiPriority w:val="99"/>
    <w:qFormat/>
    <w:rsid w:val="00B0344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8338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08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99"/>
    <w:rsid w:val="0008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3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0D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uiPriority w:val="39"/>
    <w:rsid w:val="006F018F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</w:rPr>
  </w:style>
  <w:style w:type="paragraph" w:styleId="TDC2">
    <w:name w:val="toc 2"/>
    <w:basedOn w:val="Normal"/>
    <w:next w:val="Normal"/>
    <w:uiPriority w:val="39"/>
    <w:rsid w:val="006F018F"/>
    <w:pPr>
      <w:spacing w:after="0" w:line="276" w:lineRule="auto"/>
      <w:ind w:left="220"/>
    </w:pPr>
    <w:rPr>
      <w:rFonts w:eastAsia="Calibri" w:cs="Times New Roman"/>
      <w:smallCaps/>
      <w:sz w:val="20"/>
      <w:szCs w:val="20"/>
    </w:rPr>
  </w:style>
  <w:style w:type="paragraph" w:styleId="TDC3">
    <w:name w:val="toc 3"/>
    <w:basedOn w:val="Normal"/>
    <w:next w:val="Normal"/>
    <w:uiPriority w:val="39"/>
    <w:rsid w:val="006F018F"/>
    <w:pPr>
      <w:spacing w:after="0" w:line="276" w:lineRule="auto"/>
      <w:ind w:left="440"/>
    </w:pPr>
    <w:rPr>
      <w:rFonts w:eastAsia="Calibri" w:cs="Times New Roman"/>
      <w:i/>
      <w:iCs/>
      <w:sz w:val="20"/>
      <w:szCs w:val="20"/>
    </w:rPr>
  </w:style>
  <w:style w:type="character" w:styleId="Hipervnculo">
    <w:name w:val="Hyperlink"/>
    <w:uiPriority w:val="99"/>
    <w:rsid w:val="006F018F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6F018F"/>
    <w:pPr>
      <w:spacing w:after="0" w:line="276" w:lineRule="auto"/>
      <w:ind w:left="660"/>
    </w:pPr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6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1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1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98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5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Mujica Sepulveda</dc:creator>
  <cp:keywords/>
  <dc:description/>
  <cp:lastModifiedBy>Paula Vásquez Sánchez</cp:lastModifiedBy>
  <cp:revision>14</cp:revision>
  <dcterms:created xsi:type="dcterms:W3CDTF">2017-05-17T16:30:00Z</dcterms:created>
  <dcterms:modified xsi:type="dcterms:W3CDTF">2017-05-22T15:10:00Z</dcterms:modified>
</cp:coreProperties>
</file>